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📡 今日AI快讯 | 07月27日</w:t>
      </w:r>
    </w:p>
    <w:p>
      <w:pPr>
        <w:jc w:val="center"/>
      </w:pPr>
      <w:r>
        <w:rPr>
          <w:color w:val="999999"/>
          <w:sz w:val="20"/>
        </w:rPr>
        <w:t>2026年07月27日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今日精选10条AI快讯已生成，详情见下方卡片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OpenAI遭遇“史无前例”网络攻击，Hugging Face CEO呼吁彻底透明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Hugging Face首席执行官Clément Delangue对OpenAI遭遇的首次自主代理网络攻击作出回应，要求AI行业建立极端透明的安全文化。此次攻击被描述为“史无前例的事件”，可能涉及AI驱动的黑客技术，引发了对AI系统脆弱性的广泛担忧。</w:t>
      </w:r>
    </w:p>
    <w:p>
      <w:r>
        <w:rPr>
          <w:color w:val="3366CC"/>
          <w:sz w:val="18"/>
        </w:rPr>
        <w:t>https://techcrunch.com/2026/07/26/hugging-face-ceo-calls-for-radical-transparency-after-unprecedented-openai-hack/</w:t>
      </w:r>
    </w:p>
    <w:p/>
    <w:p>
      <w:pPr>
        <w:pStyle w:val="Heading3"/>
      </w:pPr>
      <w:r>
        <w:rPr>
          <w:sz w:val="24"/>
        </w:rPr>
        <w:t>#2 ★★★★★  Anthropic发布Claude Opus 5，性能追平前沿而价格减半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Anthropic正式推出新一代大模型Claude Opus 5，在多项基准测试中以半价追平Fable 5等顶尖模型。该版本在推理、编码和长上下文处理上均有显著提升，巩固了Anthropic在高端模型市场的竞争力，并进一步加剧了模型推理效率与成本的军备竞赛。</w:t>
      </w:r>
    </w:p>
    <w:p>
      <w:r>
        <w:rPr>
          <w:color w:val="3366CC"/>
          <w:sz w:val="18"/>
        </w:rPr>
        <w:t>https://www.ifanr.com/1673124</w:t>
      </w:r>
    </w:p>
    <w:p/>
    <w:p>
      <w:pPr>
        <w:pStyle w:val="Heading3"/>
      </w:pPr>
      <w:r>
        <w:rPr>
          <w:sz w:val="24"/>
        </w:rPr>
        <w:t>#3 ★★★★☆  OpenAI推出Codex键盘，专为代码与AI交互设计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正式发售其首款AI硬件——Codex键盘，专为程序员与AI模型交互优化。该键盘集成了深度编码辅助功能，可直接调用模型进行代码生成与调试，被视为AI从软件向硬件延伸的标志性产品，但初期评测认为其应用场景可能较为局限。</w:t>
      </w:r>
    </w:p>
    <w:p>
      <w:r>
        <w:rPr>
          <w:color w:val="3366CC"/>
          <w:sz w:val="18"/>
        </w:rPr>
        <w:t>https://techcrunch.com/2026/07/24/i-tried-out-openais-new-ai-keypad-which-will-be-fun-for-coders-and-slightly-mystifying-to-everyone-else/</w:t>
      </w:r>
    </w:p>
    <w:p/>
    <w:p>
      <w:pPr>
        <w:pStyle w:val="Heading3"/>
      </w:pPr>
      <w:r>
        <w:rPr>
          <w:sz w:val="24"/>
        </w:rPr>
        <w:t>#4 ★★★★☆  菲尔兹奖得主Jacob Tsimerman加入OpenAI，负责安全与对齐研究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2026年菲尔兹奖得主、数学家Jacob Tsimerman宣布加盟OpenAI，将在安全部门工作。这一顶级学术人才的加入凸显了AI行业对基础数学与安全对齐研究的高度重视，也再次引发关于学术界与产业界人才双向流动的讨论。</w:t>
      </w:r>
    </w:p>
    <w:p>
      <w:r>
        <w:rPr>
          <w:color w:val="3366CC"/>
          <w:sz w:val="18"/>
        </w:rPr>
        <w:t>https://www.ifanr.com/1673003</w:t>
      </w:r>
    </w:p>
    <w:p/>
    <w:p>
      <w:pPr>
        <w:pStyle w:val="Heading3"/>
      </w:pPr>
      <w:r>
        <w:rPr>
          <w:sz w:val="24"/>
        </w:rPr>
        <w:t>#5 ★★★★☆  AI成裁员主因：Monday.com等20余家科技公司归咎自动化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项目管理平台Monday.com成为最新一家将裁员归因于AI自动化的科技公司。据统计，2026年以来已有至少20家较大规模科技企业公开表示因AI技术迭代而进行人员优化，反映出AI对白领岗位的替代效应正在加速显现。</w:t>
      </w:r>
    </w:p>
    <w:p>
      <w:r>
        <w:rPr>
          <w:color w:val="3366CC"/>
          <w:sz w:val="18"/>
        </w:rPr>
        <w:t>https://techcrunch.com/2026/07/25/the-running-list-major-tech-layoffs-in-2026-where-employers-cited-ai/</w:t>
      </w:r>
    </w:p>
    <w:p/>
    <w:p>
      <w:pPr>
        <w:pStyle w:val="Heading3"/>
      </w:pPr>
      <w:r>
        <w:rPr>
          <w:sz w:val="24"/>
        </w:rPr>
        <w:t>#6 ★★★★☆  中国AI模型Kimi引发硅谷与华尔街恐慌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月之暗面（Moonshot AI）推出的模型Kimi在性能上展现出强大竞争力，引发美国科技界与金融市场的剧烈反应。类似DeepSeek事件的重演显示出中国AI企业持续以高性价比模型冲击全球格局，促使投资者重新评估AI竞争态势。</w:t>
      </w:r>
    </w:p>
    <w:p>
      <w:r>
        <w:rPr>
          <w:color w:val="3366CC"/>
          <w:sz w:val="18"/>
        </w:rPr>
        <w:t>https://techcrunch.com/2026/07/26/making-sense-of-the-panic-over-chinese-ai/</w:t>
      </w:r>
    </w:p>
    <w:p/>
    <w:p>
      <w:pPr>
        <w:pStyle w:val="Heading3"/>
      </w:pPr>
      <w:r>
        <w:rPr>
          <w:sz w:val="24"/>
        </w:rPr>
        <w:t>#7 ★★★☆☆  美国图书馆举办“回避AI”工作坊，民众对科技巨头厌倦情绪高涨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全美多地的公共图书馆开始举办“回避AI”工作坊，教授如何在日常生活中减少对人工智能的依赖，活动需求空前火爆。这一现象折射出普通民众对科技巨头、数据隐私及AI渗透过度产生的逆反心理，成为一股不可忽视的社会文化动向。</w:t>
      </w:r>
    </w:p>
    <w:p>
      <w:r>
        <w:rPr>
          <w:color w:val="3366CC"/>
          <w:sz w:val="18"/>
        </w:rPr>
        <w:t>https://techcrunch.com/2026/07/25/librarians-are-hosting-viral-avoiding-ai-workshops-for-people-who-are-fed-up-with-big-tech/</w:t>
      </w:r>
    </w:p>
    <w:p/>
    <w:p>
      <w:pPr>
        <w:pStyle w:val="Heading3"/>
      </w:pPr>
      <w:r>
        <w:rPr>
          <w:sz w:val="24"/>
        </w:rPr>
        <w:t>#8 ★★★☆☆  脑电波或成为物理AI下一突破口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研究人员指出，前沿物理AI模型不再满足于视频学习，正探索引入脑电波读数等多模态信号。通过记录人类执行物理任务时的神经活动，有望赋予机器人更细腻的动作理解与规划能力，为具身智能的突破提供新路径。</w:t>
      </w:r>
    </w:p>
    <w:p>
      <w:r>
        <w:rPr>
          <w:color w:val="3366CC"/>
          <w:sz w:val="18"/>
        </w:rPr>
        <w:t>https://techcrunch.com/2026/07/26/are-brain-waves-the-next-unlock-for-physical-ai/</w:t>
      </w:r>
    </w:p>
    <w:p/>
    <w:p>
      <w:pPr>
        <w:pStyle w:val="Heading3"/>
      </w:pPr>
      <w:r>
        <w:rPr>
          <w:sz w:val="24"/>
        </w:rPr>
        <w:t>#9 ★★★☆☆  一根倒塌的电线暴露AI数据中心电网脆弱性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北弗吉尼亚州一起输电线事故险些引发大规模停机，暴露出AI数据中心在电网扰动下的脆弱应对。事件促使业界讨论分布式储能、微电网等技术方案，以解决激增的AI计算需求与不稳定电力供应之间的尖锐矛盾。</w:t>
      </w:r>
    </w:p>
    <w:p>
      <w:r>
        <w:rPr>
          <w:color w:val="3366CC"/>
          <w:sz w:val="18"/>
        </w:rPr>
        <w:t>https://techcrunch.com/2026/07/25/one-fallen-power-line-exposed-a-growing-ai-data-center-problem-heres-how-to-fix-it/</w:t>
      </w:r>
    </w:p>
    <w:p/>
    <w:p>
      <w:pPr>
        <w:pStyle w:val="Heading3"/>
      </w:pPr>
      <w:r>
        <w:rPr>
          <w:sz w:val="24"/>
        </w:rPr>
        <w:t>#10 ★★★☆☆  苹果将以隐私为核心差异化其智能眼镜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消息称苹果计划在WWDC 2027首发智能眼镜，正竭力解决产品带来的隐私争议。与Meta等竞品不同，苹果意图通过严格的隐私保护机制和贴心的公共标识设计，将其眼镜定位为最安全的可穿戴AI设备，重塑市场规则。</w:t>
      </w:r>
    </w:p>
    <w:p>
      <w:r>
        <w:rPr>
          <w:color w:val="3366CC"/>
          <w:sz w:val="18"/>
        </w:rPr>
        <w:t>https://www.theverge.com/tech/971101/apple-smart-glasses-privacy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