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想变通透？这10个故事绝了！</w:t>
      </w:r>
    </w:p>
    <w:p>
      <w:pPr>
        <w:jc w:val="center"/>
      </w:pPr>
      <w:r>
        <w:rPr>
          <w:color w:val="999999"/>
          <w:sz w:val="20"/>
        </w:rPr>
        <w:t>2026年07月27日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勾践舔了三年苦胆，不是变态，是顶级自律。🤯 他在草堆上睡觉，每天问自己“你忘了耻辱吗”，最后三千越甲吞了吴——原来真正的复仇，是在最低谷把牙咬碎，默默蓄力。🔥</w:t>
        <w:br/>
        <w:br/>
        <w:t>📖 还有信陵君，救赵国靠的不是兵符，是平日里攒下的人心。侯嬴七十岁给他出死计，如姬偷符报恩，连屠夫都敢陪他拼命。那一刻我突然懂了：关键时刻能救你的，从来不是“资源”，是你对别人好过的每一件小事。</w:t>
        <w:br/>
        <w:br/>
        <w:t>💡 毛遂自荐更扎心。在平原君门下吃三年闲饭，没人多看他一眼，直到自己站到C位，一句“锥处囊中，脱颖而出”啪啪打脸所有看不起他的人。机会不是等来的，是把自己磨成锥子，直接刺破壁垒。</w:t>
        <w:br/>
        <w:br/>
        <w:t>🌿 最后被腊八节传说暖到了。牧羊女一碗奶粥，让苦修六年的释迦牟尼恢复体力，在菩提树下悟道。原来小小的善意，能托举起一个觉醒的灵魂。这碗粥提醒我们：既要养身体，也要养心里的光。</w:t>
        <w:br/>
        <w:br/>
        <w:t>📜 历史从来不只讲过去，它把答案藏进故事里。读这些典故，就像在跟一群最聪明最硬气的人聊天，聊着聊着，你发现自己不再害怕低谷，也看得懂人性的幽微。我常在想，这大概就是“读史明智”的意思——不是变老练，是获得俯瞰生活的高维视角。</w:t>
        <w:br/>
        <w:br/>
        <w:t>你最近有被哪个历史故事击中吗？评论里聊聊，说不定就照亮谁的路。✨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 #国学智慧  #成语典故  #古人智慧  #每天学点历史  #传统文化  #自我提升  #格局打开</w:t>
      </w:r>
    </w:p>
    <w:p>
      <w:pPr>
        <w:pStyle w:val="Heading2"/>
      </w:pPr>
      <w:r>
        <w:t>🖼️ 封面大字</w:t>
      </w:r>
    </w:p>
    <w:p>
      <w:r>
        <w:rPr>
          <w:b/>
          <w:sz w:val="32"/>
        </w:rPr>
        <w:t>古人卷疯了</w:t>
      </w:r>
    </w:p>
    <w:p>
      <w:pPr>
        <w:pStyle w:val="Heading2"/>
      </w:pPr>
      <w:r>
        <w:t>📜 10则故事速览</w:t>
      </w:r>
    </w:p>
    <w:p>
      <w:pPr>
        <w:pStyle w:val="Heading3"/>
      </w:pPr>
      <w:r>
        <w:rPr>
          <w:sz w:val="24"/>
        </w:rPr>
        <w:t>#1  春秋 · 卧薪尝胆  [历史故事]</w:t>
      </w:r>
    </w:p>
    <w:p>
      <w:pPr>
        <w:spacing w:line="336" w:lineRule="auto"/>
      </w:pPr>
      <w:r>
        <w:t>💡 面对巨大挫折，隐忍积蓄力量远比逞强报复更明智；持久的自律和不忘耻辱，终能扭转乾坤。</w:t>
      </w:r>
    </w:p>
    <w:p/>
    <w:p>
      <w:pPr>
        <w:pStyle w:val="Heading3"/>
      </w:pPr>
      <w:r>
        <w:rPr>
          <w:sz w:val="24"/>
        </w:rPr>
        <w:t>#2  战国 · 窃符救赵  [历史故事]</w:t>
      </w:r>
    </w:p>
    <w:p>
      <w:pPr>
        <w:spacing w:line="336" w:lineRule="auto"/>
      </w:pPr>
      <w:r>
        <w:t>💡 关键时刻要靠智慧与义气化解危机，信陵君礼贤下士，获得众人冒死相助，体现人心储备比兵符更重要。</w:t>
      </w:r>
    </w:p>
    <w:p/>
    <w:p>
      <w:pPr>
        <w:pStyle w:val="Heading3"/>
      </w:pPr>
      <w:r>
        <w:rPr>
          <w:sz w:val="24"/>
        </w:rPr>
        <w:t>#3  战国 · 毛遂自荐  [历史故事]</w:t>
      </w:r>
    </w:p>
    <w:p>
      <w:pPr>
        <w:spacing w:line="336" w:lineRule="auto"/>
      </w:pPr>
      <w:r>
        <w:t>💡 自信与行动力是机会的敲门砖；才能在关键时刻展现，胜过平日空谈。</w:t>
      </w:r>
    </w:p>
    <w:p/>
    <w:p>
      <w:pPr>
        <w:pStyle w:val="Heading3"/>
      </w:pPr>
      <w:r>
        <w:rPr>
          <w:sz w:val="24"/>
        </w:rPr>
        <w:t>#4  战国末期 · 荆轲刺秦王  [历史故事]</w:t>
      </w:r>
    </w:p>
    <w:p>
      <w:pPr>
        <w:spacing w:line="336" w:lineRule="auto"/>
      </w:pPr>
      <w:r>
        <w:t>💡 舍生取义虽败犹荣，孤注一掷需要周密计划；同时印证“天时地利人和”缺一不可。</w:t>
      </w:r>
    </w:p>
    <w:p/>
    <w:p>
      <w:pPr>
        <w:pStyle w:val="Heading3"/>
      </w:pPr>
      <w:r>
        <w:rPr>
          <w:sz w:val="24"/>
        </w:rPr>
        <w:t>#5  春秋 · 晏子使楚  [历史故事]</w:t>
      </w:r>
    </w:p>
    <w:p>
      <w:pPr>
        <w:spacing w:line="336" w:lineRule="auto"/>
      </w:pPr>
      <w:r>
        <w:t>💡 以机智幽默化解羞辱，既维护个人尊严，又守住国家体面，彰显语言的力量。</w:t>
      </w:r>
    </w:p>
    <w:p/>
    <w:p>
      <w:pPr>
        <w:pStyle w:val="Heading3"/>
      </w:pPr>
      <w:r>
        <w:rPr>
          <w:sz w:val="24"/>
        </w:rPr>
        <w:t>#6  东汉 · 投笔从戎  [历史故事]</w:t>
      </w:r>
    </w:p>
    <w:p>
      <w:pPr>
        <w:spacing w:line="336" w:lineRule="auto"/>
      </w:pPr>
      <w:r>
        <w:t>💡 人生的转折往往源于一次果敢选择，远大的志向配上踏实行动才能改变命运。</w:t>
      </w:r>
    </w:p>
    <w:p/>
    <w:p>
      <w:pPr>
        <w:pStyle w:val="Heading3"/>
      </w:pPr>
      <w:r>
        <w:rPr>
          <w:sz w:val="24"/>
        </w:rPr>
        <w:t>#7  东汉 · 蔡伦改进造纸术  [古代科技发明故事]</w:t>
      </w:r>
    </w:p>
    <w:p>
      <w:pPr>
        <w:spacing w:line="336" w:lineRule="auto"/>
      </w:pPr>
      <w:r>
        <w:t>💡 整合创新比凭空发明的意义更大。蔡伦改良造纸术，让知识传播跨越阶层，深刻影响人类文明。</w:t>
      </w:r>
    </w:p>
    <w:p/>
    <w:p>
      <w:pPr>
        <w:pStyle w:val="Heading3"/>
      </w:pPr>
      <w:r>
        <w:rPr>
          <w:sz w:val="24"/>
        </w:rPr>
        <w:t>#8  东汉 · 杜诗造水排  [古代科技发明故事]</w:t>
      </w:r>
    </w:p>
    <w:p>
      <w:pPr>
        <w:spacing w:line="336" w:lineRule="auto"/>
      </w:pPr>
      <w:r>
        <w:t>💡 善用自然之力解放人力，是古代科技智慧的精髓。因地制宜的创新能极大推动生产力。</w:t>
      </w:r>
    </w:p>
    <w:p/>
    <w:p>
      <w:pPr>
        <w:pStyle w:val="Heading3"/>
      </w:pPr>
      <w:r>
        <w:rPr>
          <w:sz w:val="24"/>
        </w:rPr>
        <w:t>#9  古印度传入 · 腊八节传说：佛成道日  [传统节日传说]</w:t>
      </w:r>
    </w:p>
    <w:p>
      <w:pPr>
        <w:spacing w:line="336" w:lineRule="auto"/>
      </w:pPr>
      <w:r>
        <w:t>💡 慈悲与分享的习俗根植于感恩。一碗粥传递温暖与觉醒，提醒人们物质和精神皆要滋养。</w:t>
      </w:r>
    </w:p>
    <w:p/>
    <w:p>
      <w:pPr>
        <w:pStyle w:val="Heading3"/>
      </w:pPr>
      <w:r>
        <w:rPr>
          <w:sz w:val="24"/>
        </w:rPr>
        <w:t>#10  起源汉代 · 祭灶王与过小年  [传统节日传说]</w:t>
      </w:r>
    </w:p>
    <w:p>
      <w:pPr>
        <w:spacing w:line="336" w:lineRule="auto"/>
      </w:pPr>
      <w:r>
        <w:t>💡 敬畏与自省是民间信仰的核心。祭灶提醒人们心存善念，也寄托对家庭平安的朴素愿望。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