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🔥 今天AI快讯，第3条直接封神</w:t>
      </w:r>
    </w:p>
    <w:p>
      <w:pPr>
        <w:jc w:val="center"/>
      </w:pPr>
      <w:r>
        <w:rPr>
          <w:color w:val="999999"/>
          <w:sz w:val="20"/>
        </w:rPr>
        <w:t>2026年08月21日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🚨 今天的AI圈杀疯了！DeepSeek多模态开源，社区高呼「鲸鱼开天眼」，从纯文本到视觉理解生成，开源生态要变天。</w:t>
        <w:br/>
        <w:br/>
        <w:t>⭐ DeepSeek多模态上新 视觉理解+生成双双开挂，开发者迎来高性价比开源视觉方案。💬 开源党扬眉吐气，这波天花板顶高了。</w:t>
        <w:br/>
        <w:br/>
        <w:t>⭐ Meta开源Muse Glimmer 本地部署+Agent+多模态，离线运行+隐私保护双buff。💬 端侧AI要变天，Meta这局赢麻了。</w:t>
        <w:br/>
        <w:br/>
        <w:t>⭐ ChatGPT新增短信读取 AI深挖核心通讯数据，个性化升级但隐私边界成焦点。💬 细思极恐，这权限给得有点大。</w:t>
        <w:br/>
        <w:br/>
        <w:t>⭐ AI会计Rillet 48小时融资1亿美元成独角兽，顶级VC疯抢。💬 资本疯起来，48小时都嫌慢。</w:t>
        <w:br/>
        <w:br/>
        <w:t>⭐ 苹果裁Siri和Vision Pro团队，AR/VR收缩，转向轻量AI眼镜。💬 早该务实了，别死磕头显。</w:t>
        <w:br/>
        <w:br/>
        <w:t>⭐ Nvidia研究：智能体框架比模型更重要，微调+工具调用决定成败。💬 模型党别争了，工程才是真爹。</w:t>
        <w:br/>
        <w:br/>
        <w:t>⭐ NVIDIA开源Magpie TTS 多语言低延迟语音合成，私有化部署全掌控。💬 端侧语音要起飞，云端垄断凉了。</w:t>
        <w:br/>
        <w:br/>
        <w:t>⭐ HF夏季开源报告 开源能力边界扩张，推理效率+多模态是主战场。💬 开源部队全速反超，闭源该慌了。</w:t>
        <w:br/>
        <w:br/>
        <w:t>⭐ Liquid AI推LFM2.5-DSpark 稀疏激活架构，推理加速最高3.2倍。💬 成本砍下来，落地不再是画饼。</w:t>
        <w:br/>
        <w:br/>
        <w:t>⭐ 研究：LLM安全对齐以英语为中心，非英语场景防护失效。💬 这个坑不补，AI迟早闯大祸。</w:t>
        <w:br/>
        <w:br/>
        <w:t>哪条最炸？评论区聊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#ChatGPT  #大模型  #开源AI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DeepSeek多模态模型上新，开源社区迎来“天眼”时刻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DeepSeek发布全新多模态模型，被社区称为“鲸鱼终于开天眼”。该模型在视觉语言理解与生成任务上表现亮眼，标志着DeepSeek从纯文本向多模态能力的关键跨越，有望进一步推动开源多模态生态发展，为全球开发者提供高性价比的视觉AI方案。</w:t>
      </w:r>
    </w:p>
    <w:p>
      <w:r>
        <w:rPr>
          <w:color w:val="3366CC"/>
          <w:sz w:val="18"/>
        </w:rPr>
        <w:t>https://www.ifanr.com/1676067?utm_source=rss&amp;utm_medium=rss&amp;utm_campaign=</w:t>
      </w:r>
    </w:p>
    <w:p/>
    <w:p>
      <w:pPr>
        <w:pStyle w:val="Heading3"/>
      </w:pPr>
      <w:r>
        <w:rPr>
          <w:sz w:val="24"/>
        </w:rPr>
        <w:t>#2 ★★★★★  Meta开源Muse Glimmer：本地化、Agent化、多模态新模型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Meta发布Muse Glimmer，一款强调本地部署、具备智能体能力和多模态理解的开源大模型。该模型支持离线运行，并在隐私保护和任务自主执行方面做了深度优化，是Meta在开源AI生态中的重要战略布局，或重塑端侧AI应用开发范式。</w:t>
      </w:r>
    </w:p>
    <w:p>
      <w:r>
        <w:rPr>
          <w:color w:val="3366CC"/>
          <w:sz w:val="18"/>
        </w:rPr>
        <w:t>https://huggingface.co/blog/muse-glimmer</w:t>
      </w:r>
    </w:p>
    <w:p/>
    <w:p>
      <w:pPr>
        <w:pStyle w:val="Heading3"/>
      </w:pPr>
      <w:r>
        <w:rPr>
          <w:sz w:val="24"/>
        </w:rPr>
        <w:t>#3 ★★★★☆  ChatGPT新增短信读取能力，AI助手深度集成手机系统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ChatGPT新增功能，可读取用户短信以提供更个性化、更智能的服务。这一更新意味着AI助手开始深入渗透移动设备的核心通讯数据，引发对隐私边界的广泛讨论，同时也给苹果等封闭平台生态带来新的博弈压力。</w:t>
      </w:r>
    </w:p>
    <w:p>
      <w:r>
        <w:rPr>
          <w:color w:val="3366CC"/>
          <w:sz w:val="18"/>
        </w:rPr>
        <w:t>https://www.ifanr.com/1675954?utm_source=rss&amp;utm_medium=rss&amp;utm_campaign=</w:t>
      </w:r>
    </w:p>
    <w:p/>
    <w:p>
      <w:pPr>
        <w:pStyle w:val="Heading3"/>
      </w:pPr>
      <w:r>
        <w:rPr>
          <w:sz w:val="24"/>
        </w:rPr>
        <w:t>#4 ★★★★☆  AI会计公司Rillet 48小时融资1亿美元，跻身独角兽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AI会计初创公司Rillet CEO在董事会会议上展示增长数据后，意外引发Iconiq、Sequoia等机构的抢投热潮，48小时内完成1亿美元融资并晋升独角兽。事件凸显AI垂直应用赛道的资本热度，以及顶级VC对财务自动化方向的强烈信心。</w:t>
      </w:r>
    </w:p>
    <w:p>
      <w:r>
        <w:rPr>
          <w:color w:val="3366CC"/>
          <w:sz w:val="18"/>
        </w:rPr>
        <w:t>https://techcrunch.com/2026/08/21/how-ai-accounting-startup-rillet-raised-100m-and-became-a-unicorn-in-48-hours/</w:t>
      </w:r>
    </w:p>
    <w:p/>
    <w:p>
      <w:pPr>
        <w:pStyle w:val="Heading3"/>
      </w:pPr>
      <w:r>
        <w:rPr>
          <w:sz w:val="24"/>
        </w:rPr>
        <w:t>#5 ★★★★☆  苹果大幅裁减Siri与Vision Pro团队，AI战略转向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苹果确认在Siri和Vision Pro团队裁员数百人，包括基本关闭Vision Pro游戏团队并缩减沉浸式内容创作团队。此举显示苹果在AR/VR业务上明显收缩，并将资源集中于更实用的AI产品方向，如轻量级AI眼镜和核心助手能力。</w:t>
      </w:r>
    </w:p>
    <w:p>
      <w:r>
        <w:rPr>
          <w:color w:val="3366CC"/>
          <w:sz w:val="18"/>
        </w:rPr>
        <w:t>https://www.theverge.com/tech/983451/apple-layoffs-vision-pro-siri</w:t>
      </w:r>
    </w:p>
    <w:p/>
    <w:p>
      <w:pPr>
        <w:pStyle w:val="Heading3"/>
      </w:pPr>
      <w:r>
        <w:rPr>
          <w:sz w:val="24"/>
        </w:rPr>
        <w:t>#6 ★★★★☆  Nvidia研究：AI智能体的“缰绳”比模型本身更重要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Nvidia最新研究表明，AI智能体能否可靠完成任务，更大程度上取决于外部框架（harness）的设计，如微调策略、工具调用流程和上下文管理。即使基础模型能力平平，精心设计的框架也能让其表现稳定，推动业界重新审视AI工程重点。</w:t>
      </w:r>
    </w:p>
    <w:p>
      <w:r>
        <w:rPr>
          <w:color w:val="3366CC"/>
          <w:sz w:val="18"/>
        </w:rPr>
        <w:t>https://techcrunch.com/2026/08/21/nvidia-just-showed-that-the-harness-not-the-ai-model-is-now-the-real-hero/</w:t>
      </w:r>
    </w:p>
    <w:p/>
    <w:p>
      <w:pPr>
        <w:pStyle w:val="Heading3"/>
      </w:pPr>
      <w:r>
        <w:rPr>
          <w:sz w:val="24"/>
        </w:rPr>
        <w:t>#7 ★★★★☆  NVIDIA发布Magpie TTS开源模型，低延迟多语言语音代理落地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NVIDIA发布Magpie TTS，一款开放权重、支持多语言的低延迟语音合成模型，开发者可完全控制部署。该模型面向实时语音代理场景，提供高自然度和跨语言能力，降低了对云端语音服务的依赖，推动语音AI向端侧和私有化部署加速演进。</w:t>
      </w:r>
    </w:p>
    <w:p>
      <w:r>
        <w:rPr>
          <w:color w:val="3366CC"/>
          <w:sz w:val="18"/>
        </w:rPr>
        <w:t>https://huggingface.co/blog/nvidia/magpie-tts-multilingual-voice-agents</w:t>
      </w:r>
    </w:p>
    <w:p/>
    <w:p>
      <w:pPr>
        <w:pStyle w:val="Heading3"/>
      </w:pPr>
      <w:r>
        <w:rPr>
          <w:sz w:val="24"/>
        </w:rPr>
        <w:t>#8 ★★★☆☆  Hugging Face发布2026夏季开源模型生态观察报告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发布2026年夏季开源模型状态报告，系统梳理了当前开源大模型的能力边界、性能进展和生态格局，并对标闭源模型指出差距与机遇。报告特别关注推理效率、多模态融合、Agent框架等前沿方向，是了解开源AI现状的重要参考。</w:t>
      </w:r>
    </w:p>
    <w:p>
      <w:r>
        <w:rPr>
          <w:color w:val="3366CC"/>
          <w:sz w:val="18"/>
        </w:rPr>
        <w:t>https://huggingface.co/blog/state-of-open-models-summer-2026</w:t>
      </w:r>
    </w:p>
    <w:p/>
    <w:p>
      <w:pPr>
        <w:pStyle w:val="Heading3"/>
      </w:pPr>
      <w:r>
        <w:rPr>
          <w:sz w:val="24"/>
        </w:rPr>
        <w:t>#9 ★★★★☆  Liquid AI推出LFM2.5-DSpark：推理速度最高提升3.2倍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Liquid AI发布LFM2.5-DSpark模型，通过稀疏激活和高效架构设计实现最高3.2倍的推理加速，显著降低单位Token成本。该技术为大模型在边缘设备、高并发API服务等场景的规模化部署提供了更经济的路径，加速AI应用落地。</w:t>
      </w:r>
    </w:p>
    <w:p>
      <w:r>
        <w:rPr>
          <w:color w:val="3366CC"/>
          <w:sz w:val="18"/>
        </w:rPr>
        <w:t>https://huggingface.co/blog/LiquidAI/lfm25-dspark</w:t>
      </w:r>
    </w:p>
    <w:p/>
    <w:p>
      <w:pPr>
        <w:pStyle w:val="Heading3"/>
      </w:pPr>
      <w:r>
        <w:rPr>
          <w:sz w:val="24"/>
        </w:rPr>
        <w:t>#10 ★★★☆☆  研究揭示LLM跨语言安全缺口：安全对齐存在“幻觉”</w:t>
      </w:r>
    </w:p>
    <w:p>
      <w:r>
        <w:rPr>
          <w:color w:val="888888"/>
          <w:sz w:val="18"/>
        </w:rPr>
        <w:t>来源: arXiv</w:t>
      </w:r>
    </w:p>
    <w:p>
      <w:pPr>
        <w:pStyle w:val="ListBullet"/>
      </w:pPr>
      <w:r>
        <w:t>最新研究发现，当前大模型的安全对齐训练以英语为中心，导致非英语语言场景下安全防护显著失效，形成跨语言安全缺口。这种“对齐幻觉”对语音助手和多语言对话系统构成直接风险，研究者呼吁构建多语言多维度的安全评测体系。</w:t>
      </w:r>
    </w:p>
    <w:p>
      <w:r>
        <w:rPr>
          <w:color w:val="3366CC"/>
          <w:sz w:val="18"/>
        </w:rPr>
        <w:t>https://arxiv.org/abs/2608.18131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