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45B" w:rsidRDefault="00EE757D" w:rsidP="00EE75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直面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STL</w:t>
      </w:r>
    </w:p>
    <w:p w:rsidR="00EE757D" w:rsidRDefault="00EE757D" w:rsidP="00EE757D">
      <w:r>
        <w:rPr>
          <w:rFonts w:hint="eastAsia"/>
        </w:rPr>
        <w:t>这一</w:t>
      </w:r>
      <w:r>
        <w:t>章说了什么？</w:t>
      </w:r>
    </w:p>
    <w:p w:rsidR="00EE757D" w:rsidRDefault="00EE757D" w:rsidP="00EE757D"/>
    <w:p w:rsidR="00EE757D" w:rsidRDefault="00EE757D" w:rsidP="00EE757D">
      <w:r>
        <w:rPr>
          <w:rFonts w:hint="eastAsia"/>
        </w:rPr>
        <w:t>C++</w:t>
      </w:r>
      <w:r>
        <w:rPr>
          <w:rFonts w:hint="eastAsia"/>
        </w:rPr>
        <w:t>语言和标准模板库（</w:t>
      </w:r>
      <w:r>
        <w:rPr>
          <w:rFonts w:hint="eastAsia"/>
        </w:rPr>
        <w:t>STL</w:t>
      </w:r>
      <w:r>
        <w:rPr>
          <w:rFonts w:hint="eastAsia"/>
        </w:rPr>
        <w:t>）最重要组成部分和语法的简要概述</w:t>
      </w:r>
    </w:p>
    <w:p w:rsidR="00EE757D" w:rsidRDefault="00EE757D" w:rsidP="00EE757D">
      <w:r>
        <w:rPr>
          <w:rFonts w:ascii="Segoe UI Symbol" w:hAnsi="Segoe UI Symbol" w:cs="Segoe UI Symbol"/>
        </w:rPr>
        <w:t>➤➤</w:t>
      </w:r>
      <w:r>
        <w:rPr>
          <w:rFonts w:hint="eastAsia"/>
        </w:rPr>
        <w:t>智能指针的基础知识</w:t>
      </w:r>
    </w:p>
    <w:p w:rsidR="00EE757D" w:rsidRDefault="00EE757D" w:rsidP="00EE757D"/>
    <w:p w:rsidR="00EE757D" w:rsidRDefault="00EE757D" w:rsidP="00EE757D"/>
    <w:p w:rsidR="00EE757D" w:rsidRDefault="00EE757D" w:rsidP="00EE757D">
      <w:r>
        <w:rPr>
          <w:rFonts w:hint="eastAsia"/>
        </w:rPr>
        <w:t>请注意，本章的所有代码示例都可作为本章的一部分</w:t>
      </w:r>
    </w:p>
    <w:p w:rsidR="00EE757D" w:rsidRDefault="00EE757D" w:rsidP="00EE757D"/>
    <w:p w:rsidR="00EE757D" w:rsidRDefault="00EE757D" w:rsidP="00EE757D">
      <w:r>
        <w:rPr>
          <w:rFonts w:hint="eastAsia"/>
        </w:rPr>
        <w:t>在本书的网站</w:t>
      </w:r>
      <w:r>
        <w:rPr>
          <w:rFonts w:hint="eastAsia"/>
        </w:rPr>
        <w:t>www.wrox</w:t>
      </w:r>
      <w:r>
        <w:rPr>
          <w:rFonts w:hint="eastAsia"/>
        </w:rPr>
        <w:t>代码下载。</w:t>
      </w:r>
      <w:r>
        <w:rPr>
          <w:rFonts w:hint="eastAsia"/>
        </w:rPr>
        <w:t>COM /</w:t>
      </w:r>
      <w:r>
        <w:rPr>
          <w:rFonts w:hint="eastAsia"/>
        </w:rPr>
        <w:t>去</w:t>
      </w:r>
      <w:r>
        <w:rPr>
          <w:rFonts w:hint="eastAsia"/>
        </w:rPr>
        <w:t>/ proc + 3E</w:t>
      </w:r>
      <w:r>
        <w:rPr>
          <w:rFonts w:hint="eastAsia"/>
        </w:rPr>
        <w:t>上下载代码标签。</w:t>
      </w:r>
    </w:p>
    <w:p w:rsidR="00EE757D" w:rsidRDefault="00EE757D" w:rsidP="00EE757D"/>
    <w:p w:rsidR="00EE757D" w:rsidRDefault="00EE757D" w:rsidP="00EE757D">
      <w:pPr>
        <w:rPr>
          <w:rFonts w:hint="eastAsia"/>
        </w:rPr>
      </w:pPr>
      <w:r>
        <w:rPr>
          <w:rFonts w:hint="eastAsia"/>
        </w:rPr>
        <w:t>本章的目的是简要涵盖</w:t>
      </w:r>
      <w:r>
        <w:rPr>
          <w:rFonts w:hint="eastAsia"/>
        </w:rPr>
        <w:t>C++</w:t>
      </w:r>
      <w:r>
        <w:rPr>
          <w:rFonts w:hint="eastAsia"/>
        </w:rPr>
        <w:t>中最重要的部分，你</w:t>
      </w:r>
      <w:r w:rsidR="00817A81">
        <w:rPr>
          <w:rFonts w:hint="eastAsia"/>
        </w:rPr>
        <w:t>需要</w:t>
      </w:r>
      <w:r>
        <w:rPr>
          <w:rFonts w:hint="eastAsia"/>
        </w:rPr>
        <w:t>有一</w:t>
      </w:r>
      <w:r w:rsidR="00817A81">
        <w:rPr>
          <w:rFonts w:hint="eastAsia"/>
        </w:rPr>
        <w:t>些基础的知识，然后再</w:t>
      </w:r>
      <w:r>
        <w:rPr>
          <w:rFonts w:hint="eastAsia"/>
        </w:rPr>
        <w:t>开始</w:t>
      </w:r>
      <w:r w:rsidR="00817A81">
        <w:rPr>
          <w:rFonts w:hint="eastAsia"/>
        </w:rPr>
        <w:t>阅读本</w:t>
      </w:r>
      <w:r w:rsidR="00817A81">
        <w:t>书其它内容</w:t>
      </w:r>
      <w:r>
        <w:rPr>
          <w:rFonts w:hint="eastAsia"/>
        </w:rPr>
        <w:t>。本章不是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STL</w:t>
      </w:r>
      <w:r w:rsidR="00817A81">
        <w:rPr>
          <w:rFonts w:hint="eastAsia"/>
        </w:rPr>
        <w:t>的综合课程</w:t>
      </w:r>
      <w:r>
        <w:rPr>
          <w:rFonts w:hint="eastAsia"/>
        </w:rPr>
        <w:t>。</w:t>
      </w:r>
      <w:r w:rsidR="00817A81">
        <w:rPr>
          <w:rFonts w:hint="eastAsia"/>
        </w:rPr>
        <w:t>一</w:t>
      </w:r>
      <w:r w:rsidR="00817A81">
        <w:t>些</w:t>
      </w:r>
      <w:r>
        <w:rPr>
          <w:rFonts w:hint="eastAsia"/>
        </w:rPr>
        <w:t>基本</w:t>
      </w:r>
      <w:r w:rsidR="00817A81">
        <w:rPr>
          <w:rFonts w:hint="eastAsia"/>
        </w:rPr>
        <w:t>的知识</w:t>
      </w:r>
      <w:r>
        <w:rPr>
          <w:rFonts w:hint="eastAsia"/>
        </w:rPr>
        <w:t>点，例如</w:t>
      </w:r>
      <w:r w:rsidR="00817A81">
        <w:rPr>
          <w:rFonts w:hint="eastAsia"/>
        </w:rPr>
        <w:t>程序是什么、</w:t>
      </w:r>
      <w:r w:rsidR="00817A81">
        <w:rPr>
          <w:rFonts w:hint="eastAsia"/>
        </w:rPr>
        <w:t>=</w:t>
      </w:r>
      <w:r w:rsidR="00817A81">
        <w:rPr>
          <w:rFonts w:hint="eastAsia"/>
        </w:rPr>
        <w:t>和</w:t>
      </w:r>
      <w:r w:rsidR="00817A81">
        <w:rPr>
          <w:rFonts w:hint="eastAsia"/>
        </w:rPr>
        <w:t>==</w:t>
      </w:r>
      <w:r w:rsidR="00817A81">
        <w:rPr>
          <w:rFonts w:hint="eastAsia"/>
        </w:rPr>
        <w:t>的</w:t>
      </w:r>
      <w:r w:rsidR="00817A81">
        <w:t>区别等</w:t>
      </w:r>
      <w:r>
        <w:rPr>
          <w:rFonts w:hint="eastAsia"/>
        </w:rPr>
        <w:t>，</w:t>
      </w:r>
      <w:r w:rsidR="00817A81">
        <w:rPr>
          <w:rFonts w:hint="eastAsia"/>
        </w:rPr>
        <w:t>本</w:t>
      </w:r>
      <w:r w:rsidR="00817A81">
        <w:t>书</w:t>
      </w:r>
      <w:r w:rsidR="00817A81">
        <w:rPr>
          <w:rFonts w:hint="eastAsia"/>
        </w:rPr>
        <w:t>并</w:t>
      </w:r>
      <w:r w:rsidR="00817A81">
        <w:t>没有涉及</w:t>
      </w:r>
      <w:r>
        <w:rPr>
          <w:rFonts w:hint="eastAsia"/>
        </w:rPr>
        <w:t>。</w:t>
      </w:r>
      <w:r w:rsidR="00817A81">
        <w:rPr>
          <w:rFonts w:hint="eastAsia"/>
        </w:rPr>
        <w:t>某些</w:t>
      </w:r>
      <w:r>
        <w:rPr>
          <w:rFonts w:hint="eastAsia"/>
        </w:rPr>
        <w:t>深奥的点，如定义一个</w:t>
      </w:r>
      <w:r w:rsidR="00817A81">
        <w:rPr>
          <w:rFonts w:hint="eastAsia"/>
        </w:rPr>
        <w:t>联合</w:t>
      </w:r>
      <w:r w:rsidR="00817A81">
        <w:t>体（</w:t>
      </w:r>
      <w:r w:rsidR="00817A81">
        <w:rPr>
          <w:rFonts w:hint="eastAsia"/>
        </w:rPr>
        <w:t>union</w:t>
      </w:r>
      <w:r w:rsidR="00817A81">
        <w:t>）</w:t>
      </w:r>
      <w:r>
        <w:rPr>
          <w:rFonts w:hint="eastAsia"/>
        </w:rPr>
        <w:t>，或</w:t>
      </w:r>
      <w:r w:rsidR="00817A81">
        <w:rPr>
          <w:rFonts w:hint="eastAsia"/>
        </w:rPr>
        <w:t>volatile</w:t>
      </w:r>
      <w:r>
        <w:rPr>
          <w:rFonts w:hint="eastAsia"/>
        </w:rPr>
        <w:t>关键字，也省略</w:t>
      </w:r>
      <w:r w:rsidR="00817A81">
        <w:rPr>
          <w:rFonts w:hint="eastAsia"/>
        </w:rPr>
        <w:t>了</w:t>
      </w:r>
      <w:r>
        <w:rPr>
          <w:rFonts w:hint="eastAsia"/>
        </w:rPr>
        <w:t>。某些</w:t>
      </w:r>
      <w:r w:rsidR="00154165">
        <w:rPr>
          <w:rFonts w:hint="eastAsia"/>
        </w:rPr>
        <w:t>属于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154165">
        <w:t>且</w:t>
      </w:r>
      <w:r w:rsidR="00154165">
        <w:rPr>
          <w:rFonts w:hint="eastAsia"/>
        </w:rPr>
        <w:t>与</w:t>
      </w:r>
      <w:r>
        <w:rPr>
          <w:rFonts w:hint="eastAsia"/>
        </w:rPr>
        <w:t>C</w:t>
      </w:r>
      <w:r w:rsidR="00154165">
        <w:t>+</w:t>
      </w:r>
      <w:r>
        <w:rPr>
          <w:rFonts w:hint="eastAsia"/>
        </w:rPr>
        <w:t>+</w:t>
      </w:r>
      <w:r>
        <w:rPr>
          <w:rFonts w:hint="eastAsia"/>
        </w:rPr>
        <w:t>不相关的部分也</w:t>
      </w:r>
      <w:r w:rsidR="00E85675">
        <w:rPr>
          <w:rFonts w:hint="eastAsia"/>
        </w:rPr>
        <w:t>不</w:t>
      </w:r>
      <w:r w:rsidR="00E85675">
        <w:t>会出现在本书中</w:t>
      </w:r>
      <w:r>
        <w:rPr>
          <w:rFonts w:hint="eastAsia"/>
        </w:rPr>
        <w:t>，是</w:t>
      </w:r>
      <w:r>
        <w:rPr>
          <w:rFonts w:hint="eastAsia"/>
        </w:rPr>
        <w:t>C++</w:t>
      </w:r>
      <w:r>
        <w:rPr>
          <w:rFonts w:hint="eastAsia"/>
        </w:rPr>
        <w:t>的部分在后面的章节中</w:t>
      </w:r>
      <w:r w:rsidR="00F2591B">
        <w:rPr>
          <w:rFonts w:hint="eastAsia"/>
        </w:rPr>
        <w:t>会</w:t>
      </w:r>
      <w:r w:rsidR="00F2591B">
        <w:t>有深入的介绍。</w:t>
      </w:r>
    </w:p>
    <w:p w:rsidR="00EE757D" w:rsidRPr="00F2591B" w:rsidRDefault="00EE757D" w:rsidP="00EE757D"/>
    <w:p w:rsidR="00EE757D" w:rsidRDefault="00EE757D" w:rsidP="00EE757D">
      <w:r>
        <w:rPr>
          <w:rFonts w:hint="eastAsia"/>
        </w:rPr>
        <w:t>本章旨在涵盖</w:t>
      </w:r>
      <w:r>
        <w:rPr>
          <w:rFonts w:hint="eastAsia"/>
        </w:rPr>
        <w:t>C++</w:t>
      </w:r>
      <w:r>
        <w:rPr>
          <w:rFonts w:hint="eastAsia"/>
        </w:rPr>
        <w:t>程序员每天</w:t>
      </w:r>
      <w:r w:rsidR="00F2591B">
        <w:rPr>
          <w:rFonts w:hint="eastAsia"/>
        </w:rPr>
        <w:t>都</w:t>
      </w:r>
      <w:r w:rsidR="00F2591B">
        <w:t>会</w:t>
      </w:r>
      <w:r>
        <w:rPr>
          <w:rFonts w:hint="eastAsia"/>
        </w:rPr>
        <w:t>遇到的那部分。</w:t>
      </w:r>
      <w:r w:rsidR="00F2591B">
        <w:rPr>
          <w:rFonts w:hint="eastAsia"/>
        </w:rPr>
        <w:t>举例来</w:t>
      </w:r>
      <w:r w:rsidR="00F2591B">
        <w:t>说</w:t>
      </w:r>
      <w:r>
        <w:rPr>
          <w:rFonts w:hint="eastAsia"/>
        </w:rPr>
        <w:t>，如果你</w:t>
      </w:r>
      <w:r w:rsidR="00F2591B">
        <w:rPr>
          <w:rFonts w:hint="eastAsia"/>
        </w:rPr>
        <w:t>有一</w:t>
      </w:r>
      <w:r w:rsidR="00F2591B">
        <w:t>段时间不使用</w:t>
      </w:r>
      <w:r w:rsidR="00F2591B">
        <w:rPr>
          <w:rFonts w:hint="eastAsia"/>
        </w:rPr>
        <w:t>C++</w:t>
      </w:r>
      <w:r w:rsidR="00F2591B">
        <w:rPr>
          <w:rFonts w:hint="eastAsia"/>
        </w:rPr>
        <w:t>了</w:t>
      </w:r>
      <w:r w:rsidR="00F2591B">
        <w:t>而且你忘了</w:t>
      </w:r>
      <w:r w:rsidR="00F2591B">
        <w:t>for</w:t>
      </w:r>
      <w:r w:rsidR="00F2591B">
        <w:rPr>
          <w:rFonts w:hint="eastAsia"/>
        </w:rPr>
        <w:t>循环</w:t>
      </w:r>
      <w:r w:rsidR="00F2591B">
        <w:t>的语法</w:t>
      </w:r>
      <w:r>
        <w:rPr>
          <w:rFonts w:hint="eastAsia"/>
        </w:rPr>
        <w:t>，</w:t>
      </w:r>
      <w:r w:rsidR="00F2591B">
        <w:rPr>
          <w:rFonts w:hint="eastAsia"/>
        </w:rPr>
        <w:t>你</w:t>
      </w:r>
      <w:r w:rsidR="00F2591B">
        <w:t>将会在这章里再次看到</w:t>
      </w:r>
      <w:r>
        <w:rPr>
          <w:rFonts w:hint="eastAsia"/>
        </w:rPr>
        <w:t>。另外，如果你</w:t>
      </w:r>
      <w:r w:rsidR="00F2591B">
        <w:rPr>
          <w:rFonts w:hint="eastAsia"/>
        </w:rPr>
        <w:t>刚</w:t>
      </w:r>
      <w:r w:rsidR="00F2591B">
        <w:t>开始学习</w:t>
      </w:r>
      <w:r w:rsidR="00F2591B">
        <w:rPr>
          <w:rFonts w:hint="eastAsia"/>
        </w:rPr>
        <w:t>C++</w:t>
      </w:r>
      <w:r w:rsidR="00F2591B">
        <w:rPr>
          <w:rFonts w:hint="eastAsia"/>
        </w:rPr>
        <w:t>，还</w:t>
      </w:r>
      <w:r w:rsidR="00F2591B">
        <w:t>不了解引用</w:t>
      </w:r>
      <w:r w:rsidR="00F2591B">
        <w:rPr>
          <w:rFonts w:hint="eastAsia"/>
        </w:rPr>
        <w:t>变量</w:t>
      </w:r>
      <w:r w:rsidR="00F2591B">
        <w:t>是什么</w:t>
      </w:r>
      <w:r>
        <w:rPr>
          <w:rFonts w:hint="eastAsia"/>
        </w:rPr>
        <w:t>，你</w:t>
      </w:r>
      <w:r w:rsidR="00F2591B">
        <w:rPr>
          <w:rFonts w:hint="eastAsia"/>
        </w:rPr>
        <w:t>也</w:t>
      </w:r>
      <w:r w:rsidR="00F2591B">
        <w:t>会在这一章里学习到</w:t>
      </w:r>
      <w:r>
        <w:rPr>
          <w:rFonts w:hint="eastAsia"/>
        </w:rPr>
        <w:t>。你也会学习</w:t>
      </w:r>
      <w:r w:rsidR="00905C46">
        <w:rPr>
          <w:rFonts w:hint="eastAsia"/>
        </w:rPr>
        <w:t>到</w:t>
      </w:r>
      <w:r>
        <w:rPr>
          <w:rFonts w:hint="eastAsia"/>
        </w:rPr>
        <w:t>如何使用</w:t>
      </w:r>
      <w:r>
        <w:rPr>
          <w:rFonts w:hint="eastAsia"/>
        </w:rPr>
        <w:t>STL</w:t>
      </w:r>
      <w:r>
        <w:rPr>
          <w:rFonts w:hint="eastAsia"/>
        </w:rPr>
        <w:t>中的可用功能，如向量容器，字符串对象和智能指针。</w:t>
      </w:r>
    </w:p>
    <w:p w:rsidR="00F2591B" w:rsidRDefault="00F2591B" w:rsidP="00EE757D">
      <w:bookmarkStart w:id="0" w:name="_GoBack"/>
      <w:bookmarkEnd w:id="0"/>
    </w:p>
    <w:p w:rsidR="00905C46" w:rsidRPr="00905C46" w:rsidRDefault="00905C46" w:rsidP="00EE757D">
      <w:pPr>
        <w:rPr>
          <w:rFonts w:hint="eastAsia"/>
        </w:rPr>
      </w:pPr>
    </w:p>
    <w:p w:rsidR="00F2591B" w:rsidRDefault="00F2591B" w:rsidP="00EE757D">
      <w:pPr>
        <w:rPr>
          <w:rFonts w:ascii="SabonLTStd-Roman" w:hAnsi="SabonLTStd-Roman"/>
          <w:color w:val="000000"/>
          <w:sz w:val="20"/>
          <w:szCs w:val="20"/>
        </w:rPr>
      </w:pPr>
      <w:r>
        <w:rPr>
          <w:rFonts w:ascii="SabonLTStd-Roman" w:hAnsi="SabonLTStd-Roman"/>
          <w:color w:val="000000"/>
          <w:sz w:val="20"/>
          <w:szCs w:val="20"/>
        </w:rPr>
        <w:t>If you already have significant experience with C++, skim this chapter to make sure that there</w:t>
      </w:r>
      <w:r>
        <w:rPr>
          <w:rFonts w:ascii="SabonLTStd-Roman" w:hAnsi="SabonLTStd-Roman"/>
          <w:color w:val="000000"/>
          <w:sz w:val="20"/>
          <w:szCs w:val="20"/>
        </w:rPr>
        <w:br/>
        <w:t>aren’t any fundamental parts of the language on which you need to brush up. If you’re new to</w:t>
      </w:r>
      <w:r>
        <w:rPr>
          <w:rFonts w:ascii="SabonLTStd-Roman" w:hAnsi="SabonLTStd-Roman"/>
          <w:color w:val="000000"/>
          <w:sz w:val="20"/>
          <w:szCs w:val="20"/>
        </w:rPr>
        <w:t xml:space="preserve"> </w:t>
      </w:r>
      <w:r>
        <w:rPr>
          <w:rFonts w:ascii="SabonLTStd-Roman" w:hAnsi="SabonLTStd-Roman"/>
          <w:color w:val="000000"/>
          <w:sz w:val="20"/>
          <w:szCs w:val="20"/>
        </w:rPr>
        <w:t>C++, read this chapter carefully and make sure you understand the examples. If you need additional</w:t>
      </w:r>
      <w:r>
        <w:rPr>
          <w:rFonts w:ascii="SabonLTStd-Roman" w:hAnsi="SabonLTStd-Roman"/>
          <w:color w:val="000000"/>
          <w:sz w:val="20"/>
          <w:szCs w:val="20"/>
        </w:rPr>
        <w:br/>
        <w:t>introductory information, consult the titles listed in Appendix B.</w:t>
      </w:r>
    </w:p>
    <w:p w:rsidR="00F2591B" w:rsidRDefault="00F2591B" w:rsidP="00EE757D">
      <w:pPr>
        <w:rPr>
          <w:rFonts w:ascii="SabonLTStd-Roman" w:hAnsi="SabonLTStd-Roman"/>
          <w:color w:val="000000"/>
          <w:sz w:val="20"/>
          <w:szCs w:val="20"/>
        </w:rPr>
      </w:pPr>
      <w:r>
        <w:rPr>
          <w:rFonts w:ascii="AvenirLTStd-Heavy" w:hAnsi="AvenirLTStd-Heavy"/>
          <w:color w:val="000000"/>
          <w:sz w:val="28"/>
          <w:szCs w:val="28"/>
        </w:rPr>
        <w:t>THE BASICS OF C++</w:t>
      </w:r>
      <w:r>
        <w:rPr>
          <w:rFonts w:ascii="AvenirLTStd-Heavy" w:hAnsi="AvenirLTStd-Heavy"/>
          <w:color w:val="000000"/>
          <w:sz w:val="28"/>
          <w:szCs w:val="28"/>
        </w:rPr>
        <w:br/>
      </w:r>
      <w:r>
        <w:rPr>
          <w:rFonts w:ascii="SabonLTStd-Roman" w:hAnsi="SabonLTStd-Roman"/>
          <w:color w:val="000000"/>
          <w:sz w:val="20"/>
          <w:szCs w:val="20"/>
        </w:rPr>
        <w:t>The C++ language is often viewed as a “better C” or a “superset of C.” Many of the annoyances or</w:t>
      </w:r>
      <w:r>
        <w:rPr>
          <w:rFonts w:ascii="SabonLTStd-Roman" w:hAnsi="SabonLTStd-Roman"/>
          <w:color w:val="000000"/>
          <w:sz w:val="20"/>
          <w:szCs w:val="20"/>
        </w:rPr>
        <w:br/>
        <w:t>rough edges of the C language were addressed when C++ was designed. Because C++ is based on</w:t>
      </w:r>
      <w:r>
        <w:rPr>
          <w:rFonts w:ascii="SabonLTStd-Roman" w:hAnsi="SabonLTStd-Roman"/>
          <w:color w:val="000000"/>
          <w:sz w:val="20"/>
          <w:szCs w:val="20"/>
        </w:rPr>
        <w:br/>
        <w:t>C, much of the syntax you’ll see in this section will look familiar to you if you are an experienced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C programmer. The two languages certainly have their differences, though. As evidence, </w:t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>The</w:t>
      </w:r>
      <w:r>
        <w:rPr>
          <w:rFonts w:ascii="SabonLTStd-Italic" w:hAnsi="SabonLTStd-Italic"/>
          <w:color w:val="000000"/>
          <w:sz w:val="20"/>
          <w:szCs w:val="20"/>
        </w:rPr>
        <w:br/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 xml:space="preserve">C++ Programming Language </w:t>
      </w:r>
      <w:r>
        <w:rPr>
          <w:rFonts w:ascii="SabonLTStd-Roman" w:hAnsi="SabonLTStd-Roman"/>
          <w:color w:val="000000"/>
          <w:sz w:val="20"/>
          <w:szCs w:val="20"/>
        </w:rPr>
        <w:t>by C++ creator Bjarne Stroustrup (Fourth Edition; Addison-Wesley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Professional, 2013), weighs in at 1,368 pages, while Kernighan and Ritchie’s </w:t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>The C Programming</w:t>
      </w:r>
      <w:r>
        <w:rPr>
          <w:rFonts w:ascii="SabonLTStd-Italic" w:hAnsi="SabonLTStd-Italic"/>
          <w:color w:val="000000"/>
          <w:sz w:val="20"/>
          <w:szCs w:val="20"/>
        </w:rPr>
        <w:br/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 xml:space="preserve">Language </w:t>
      </w:r>
      <w:r>
        <w:rPr>
          <w:rFonts w:ascii="SabonLTStd-Roman" w:hAnsi="SabonLTStd-Roman"/>
          <w:color w:val="000000"/>
          <w:sz w:val="20"/>
          <w:szCs w:val="20"/>
        </w:rPr>
        <w:t>(Second Edition; Prentice Hall, 1988) is a scant 274 pages. So if you’re a C programmer,</w:t>
      </w:r>
      <w:r>
        <w:rPr>
          <w:rFonts w:ascii="SabonLTStd-Roman" w:hAnsi="SabonLTStd-Roman"/>
          <w:color w:val="000000"/>
          <w:sz w:val="20"/>
          <w:szCs w:val="20"/>
        </w:rPr>
        <w:br/>
        <w:t>be on the look out for new or unfamiliar syntax!</w:t>
      </w:r>
      <w:r>
        <w:rPr>
          <w:rFonts w:ascii="SabonLTStd-Roman" w:hAnsi="SabonLTStd-Roman"/>
          <w:color w:val="000000"/>
          <w:sz w:val="20"/>
          <w:szCs w:val="20"/>
        </w:rPr>
        <w:br/>
      </w:r>
      <w:r>
        <w:rPr>
          <w:rFonts w:ascii="AvenirLTStd-Heavy" w:hAnsi="AvenirLTStd-Heavy"/>
          <w:color w:val="000000"/>
          <w:sz w:val="30"/>
          <w:szCs w:val="30"/>
        </w:rPr>
        <w:t>The Obligatory Hello, World</w:t>
      </w:r>
      <w:r>
        <w:rPr>
          <w:rFonts w:ascii="AvenirLTStd-Heavy" w:hAnsi="AvenirLTStd-Heavy"/>
          <w:color w:val="000000"/>
          <w:sz w:val="30"/>
          <w:szCs w:val="30"/>
        </w:rPr>
        <w:br/>
      </w:r>
      <w:r>
        <w:rPr>
          <w:rFonts w:ascii="SabonLTStd-Roman" w:hAnsi="SabonLTStd-Roman"/>
          <w:color w:val="000000"/>
          <w:sz w:val="20"/>
          <w:szCs w:val="20"/>
        </w:rPr>
        <w:t>In all its glory, the following code is the simplest C++ program you’re likely to encounter:</w:t>
      </w:r>
      <w:r>
        <w:rPr>
          <w:rFonts w:ascii="SabonLTStd-Roman" w:hAnsi="SabonLTStd-Roman"/>
          <w:color w:val="000000"/>
          <w:sz w:val="20"/>
          <w:szCs w:val="20"/>
        </w:rPr>
        <w:br/>
      </w:r>
      <w:r>
        <w:rPr>
          <w:rFonts w:ascii="CourierStd" w:hAnsi="CourierStd"/>
          <w:color w:val="000000"/>
          <w:sz w:val="18"/>
          <w:szCs w:val="18"/>
        </w:rPr>
        <w:t>// helloworld.cpp</w:t>
      </w:r>
      <w:r>
        <w:rPr>
          <w:rFonts w:ascii="CourierStd" w:hAnsi="CourierStd"/>
          <w:color w:val="000000"/>
          <w:sz w:val="18"/>
          <w:szCs w:val="18"/>
        </w:rPr>
        <w:br/>
        <w:t>#include &lt;iostream&gt;</w:t>
      </w:r>
      <w:r>
        <w:rPr>
          <w:rFonts w:ascii="CourierStd" w:hAnsi="CourierStd"/>
          <w:color w:val="000000"/>
          <w:sz w:val="18"/>
          <w:szCs w:val="18"/>
        </w:rPr>
        <w:br/>
        <w:t>int main()</w:t>
      </w:r>
      <w:r>
        <w:rPr>
          <w:rFonts w:ascii="CourierStd" w:hAnsi="CourierStd"/>
          <w:color w:val="000000"/>
          <w:sz w:val="18"/>
          <w:szCs w:val="18"/>
        </w:rPr>
        <w:br/>
        <w:t>{</w:t>
      </w:r>
      <w:r>
        <w:rPr>
          <w:rFonts w:ascii="CourierStd" w:hAnsi="CourierStd"/>
          <w:color w:val="000000"/>
          <w:sz w:val="18"/>
          <w:szCs w:val="18"/>
        </w:rPr>
        <w:br/>
      </w:r>
      <w:r>
        <w:rPr>
          <w:rFonts w:ascii="CourierStd" w:hAnsi="CourierStd"/>
          <w:color w:val="000000"/>
          <w:sz w:val="18"/>
          <w:szCs w:val="18"/>
        </w:rPr>
        <w:lastRenderedPageBreak/>
        <w:t>std::cout &lt;&lt; "Hello, World!" &lt;&lt; std::endl;</w:t>
      </w:r>
      <w:r>
        <w:rPr>
          <w:rFonts w:ascii="CourierStd" w:hAnsi="CourierStd"/>
          <w:color w:val="000000"/>
          <w:sz w:val="18"/>
          <w:szCs w:val="18"/>
        </w:rPr>
        <w:br/>
        <w:t>return 0;</w:t>
      </w:r>
      <w:r>
        <w:rPr>
          <w:rFonts w:ascii="CourierStd" w:hAnsi="CourierStd"/>
          <w:color w:val="000000"/>
          <w:sz w:val="18"/>
          <w:szCs w:val="18"/>
        </w:rPr>
        <w:br/>
        <w:t>}</w:t>
      </w:r>
      <w:r>
        <w:rPr>
          <w:rFonts w:ascii="CourierStd" w:hAnsi="CourierStd"/>
          <w:color w:val="000000"/>
          <w:sz w:val="18"/>
          <w:szCs w:val="18"/>
        </w:rPr>
        <w:br/>
      </w:r>
      <w:r>
        <w:rPr>
          <w:rFonts w:ascii="SabonLTStd-Roman" w:hAnsi="SabonLTStd-Roman"/>
          <w:color w:val="000000"/>
          <w:sz w:val="20"/>
          <w:szCs w:val="20"/>
        </w:rPr>
        <w:t>This code, as you might expect, prints the message “Hello, World!” on the screen. It is a simple</w:t>
      </w:r>
      <w:r>
        <w:rPr>
          <w:rFonts w:ascii="SabonLTStd-Roman" w:hAnsi="SabonLTStd-Roman"/>
          <w:color w:val="000000"/>
          <w:sz w:val="20"/>
          <w:szCs w:val="20"/>
        </w:rPr>
        <w:br/>
        <w:t>program and unlikely to win any awards, but it does exhibit the following important concepts about</w:t>
      </w:r>
      <w:r>
        <w:rPr>
          <w:rFonts w:ascii="SabonLTStd-Roman" w:hAnsi="SabonLTStd-Roman"/>
          <w:color w:val="000000"/>
          <w:sz w:val="20"/>
          <w:szCs w:val="20"/>
        </w:rPr>
        <w:br/>
        <w:t>the format of a C++ program.</w:t>
      </w:r>
      <w:r>
        <w:rPr>
          <w:rFonts w:ascii="SabonLTStd-Roman" w:hAnsi="SabonLTStd-Roman"/>
          <w:color w:val="000000"/>
          <w:sz w:val="20"/>
          <w:szCs w:val="20"/>
        </w:rPr>
        <w:br/>
      </w:r>
      <w:r>
        <w:rPr>
          <w:rFonts w:ascii="MS Mincho" w:hAnsi="MS Mincho" w:cs="MS Mincho"/>
          <w:color w:val="6D6E70"/>
          <w:sz w:val="16"/>
          <w:szCs w:val="16"/>
        </w:rPr>
        <w:t>➤➤</w:t>
      </w:r>
      <w:r>
        <w:rPr>
          <w:rFonts w:ascii="ZapfDingbatsStd" w:hAnsi="ZapfDingbatsStd"/>
          <w:color w:val="6D6E70"/>
          <w:sz w:val="16"/>
          <w:szCs w:val="16"/>
        </w:rPr>
        <w:t xml:space="preserve"> </w:t>
      </w:r>
      <w:r>
        <w:rPr>
          <w:rFonts w:ascii="SabonLTStd-Roman" w:hAnsi="SabonLTStd-Roman"/>
          <w:color w:val="000000"/>
          <w:sz w:val="20"/>
          <w:szCs w:val="20"/>
        </w:rPr>
        <w:t>Comments</w:t>
      </w:r>
      <w:r>
        <w:rPr>
          <w:rFonts w:ascii="SabonLTStd-Roman" w:hAnsi="SabonLTStd-Roman"/>
          <w:color w:val="000000"/>
          <w:sz w:val="20"/>
          <w:szCs w:val="20"/>
        </w:rPr>
        <w:br/>
      </w:r>
      <w:r>
        <w:rPr>
          <w:rFonts w:ascii="MS Mincho" w:hAnsi="MS Mincho" w:cs="MS Mincho"/>
          <w:color w:val="6D6E70"/>
          <w:sz w:val="16"/>
          <w:szCs w:val="16"/>
        </w:rPr>
        <w:t>➤➤</w:t>
      </w:r>
      <w:r>
        <w:rPr>
          <w:rFonts w:ascii="ZapfDingbatsStd" w:hAnsi="ZapfDingbatsStd"/>
          <w:color w:val="6D6E70"/>
          <w:sz w:val="16"/>
          <w:szCs w:val="16"/>
        </w:rPr>
        <w:t xml:space="preserve"> </w:t>
      </w:r>
      <w:r>
        <w:rPr>
          <w:rFonts w:ascii="SabonLTStd-Roman" w:hAnsi="SabonLTStd-Roman"/>
          <w:color w:val="000000"/>
          <w:sz w:val="20"/>
          <w:szCs w:val="20"/>
        </w:rPr>
        <w:t>Preprocessor Directives</w:t>
      </w:r>
      <w:r>
        <w:rPr>
          <w:rFonts w:ascii="SabonLTStd-Roman" w:hAnsi="SabonLTStd-Roman"/>
          <w:color w:val="000000"/>
          <w:sz w:val="20"/>
          <w:szCs w:val="20"/>
        </w:rPr>
        <w:br/>
      </w:r>
      <w:r>
        <w:rPr>
          <w:rFonts w:ascii="MS Mincho" w:hAnsi="MS Mincho" w:cs="MS Mincho"/>
          <w:color w:val="6D6E70"/>
          <w:sz w:val="16"/>
          <w:szCs w:val="16"/>
        </w:rPr>
        <w:t>➤➤</w:t>
      </w:r>
      <w:r>
        <w:rPr>
          <w:rFonts w:ascii="ZapfDingbatsStd" w:hAnsi="ZapfDingbatsStd"/>
          <w:color w:val="6D6E70"/>
          <w:sz w:val="16"/>
          <w:szCs w:val="16"/>
        </w:rPr>
        <w:t xml:space="preserve"> </w:t>
      </w:r>
      <w:r>
        <w:rPr>
          <w:rFonts w:ascii="SabonLTStd-Roman" w:hAnsi="SabonLTStd-Roman"/>
          <w:color w:val="000000"/>
          <w:sz w:val="20"/>
          <w:szCs w:val="20"/>
        </w:rPr>
        <w:t xml:space="preserve">The </w:t>
      </w:r>
      <w:r>
        <w:rPr>
          <w:rFonts w:ascii="CourierStd" w:hAnsi="CourierStd"/>
          <w:color w:val="000000"/>
          <w:sz w:val="18"/>
          <w:szCs w:val="18"/>
        </w:rPr>
        <w:t xml:space="preserve">main() </w:t>
      </w:r>
      <w:r>
        <w:rPr>
          <w:rFonts w:ascii="SabonLTStd-Roman" w:hAnsi="SabonLTStd-Roman"/>
          <w:color w:val="000000"/>
          <w:sz w:val="20"/>
          <w:szCs w:val="20"/>
        </w:rPr>
        <w:t>Function</w:t>
      </w:r>
      <w:r>
        <w:rPr>
          <w:rFonts w:ascii="SabonLTStd-Roman" w:hAnsi="SabonLTStd-Roman"/>
          <w:color w:val="000000"/>
          <w:sz w:val="20"/>
          <w:szCs w:val="20"/>
        </w:rPr>
        <w:br/>
      </w:r>
      <w:r>
        <w:rPr>
          <w:rFonts w:ascii="MS Mincho" w:hAnsi="MS Mincho" w:cs="MS Mincho"/>
          <w:color w:val="6D6E70"/>
          <w:sz w:val="16"/>
          <w:szCs w:val="16"/>
        </w:rPr>
        <w:t>➤➤</w:t>
      </w:r>
      <w:r>
        <w:rPr>
          <w:rFonts w:ascii="ZapfDingbatsStd" w:hAnsi="ZapfDingbatsStd"/>
          <w:color w:val="6D6E70"/>
          <w:sz w:val="16"/>
          <w:szCs w:val="16"/>
        </w:rPr>
        <w:t xml:space="preserve"> </w:t>
      </w:r>
      <w:r>
        <w:rPr>
          <w:rFonts w:ascii="SabonLTStd-Roman" w:hAnsi="SabonLTStd-Roman"/>
          <w:color w:val="000000"/>
          <w:sz w:val="20"/>
          <w:szCs w:val="20"/>
        </w:rPr>
        <w:t>I/O Streams</w:t>
      </w:r>
      <w:r>
        <w:rPr>
          <w:rFonts w:ascii="SabonLTStd-Roman" w:hAnsi="SabonLTStd-Roman"/>
          <w:color w:val="000000"/>
          <w:sz w:val="20"/>
          <w:szCs w:val="20"/>
        </w:rPr>
        <w:br/>
        <w:t>These concepts are briefly explained in the next sections.</w:t>
      </w:r>
      <w:r>
        <w:rPr>
          <w:rFonts w:ascii="SabonLTStd-Roman" w:hAnsi="SabonLTStd-Roman"/>
          <w:color w:val="000000"/>
          <w:sz w:val="20"/>
          <w:szCs w:val="20"/>
        </w:rPr>
        <w:br/>
      </w:r>
      <w:r>
        <w:rPr>
          <w:rFonts w:ascii="AvenirLTStd-Medium" w:hAnsi="AvenirLTStd-Medium"/>
          <w:color w:val="000000"/>
        </w:rPr>
        <w:t>Comments</w:t>
      </w:r>
      <w:r>
        <w:rPr>
          <w:rFonts w:ascii="AvenirLTStd-Medium" w:hAnsi="AvenirLTStd-Medium"/>
          <w:color w:val="000000"/>
        </w:rPr>
        <w:br/>
      </w:r>
      <w:r>
        <w:rPr>
          <w:rFonts w:ascii="SabonLTStd-Roman" w:hAnsi="SabonLTStd-Roman"/>
          <w:color w:val="000000"/>
          <w:sz w:val="20"/>
          <w:szCs w:val="20"/>
        </w:rPr>
        <w:t xml:space="preserve">The first line of the program is a </w:t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>comment</w:t>
      </w:r>
      <w:r>
        <w:rPr>
          <w:rFonts w:ascii="SabonLTStd-Roman" w:hAnsi="SabonLTStd-Roman"/>
          <w:color w:val="000000"/>
          <w:sz w:val="20"/>
          <w:szCs w:val="20"/>
        </w:rPr>
        <w:t>, a message that exists for the programmer only and is</w:t>
      </w:r>
      <w:r>
        <w:rPr>
          <w:rFonts w:ascii="SabonLTStd-Roman" w:hAnsi="SabonLTStd-Roman"/>
          <w:color w:val="000000"/>
          <w:sz w:val="20"/>
          <w:szCs w:val="20"/>
        </w:rPr>
        <w:br/>
        <w:t>ignored by the compiler. In C++, there are two ways to delineate a comment. In the preceding and</w:t>
      </w:r>
      <w:r>
        <w:rPr>
          <w:rFonts w:ascii="SabonLTStd-Roman" w:hAnsi="SabonLTStd-Roman"/>
          <w:color w:val="000000"/>
          <w:sz w:val="20"/>
          <w:szCs w:val="20"/>
        </w:rPr>
        <w:br/>
        <w:t>following examples, two slashes indicate that whatever follows on that line is a comment.</w:t>
      </w:r>
      <w:r>
        <w:rPr>
          <w:rFonts w:ascii="SabonLTStd-Roman" w:hAnsi="SabonLTStd-Roman"/>
          <w:color w:val="000000"/>
          <w:sz w:val="20"/>
          <w:szCs w:val="20"/>
        </w:rPr>
        <w:br/>
      </w:r>
      <w:r>
        <w:rPr>
          <w:rFonts w:ascii="CourierStd" w:hAnsi="CourierStd"/>
          <w:color w:val="000000"/>
          <w:sz w:val="18"/>
          <w:szCs w:val="18"/>
        </w:rPr>
        <w:t>// helloworld.cpp</w:t>
      </w:r>
      <w:r>
        <w:rPr>
          <w:rFonts w:ascii="CourierStd" w:hAnsi="CourierStd"/>
          <w:color w:val="000000"/>
          <w:sz w:val="18"/>
          <w:szCs w:val="18"/>
        </w:rPr>
        <w:br/>
      </w:r>
      <w:r>
        <w:rPr>
          <w:rFonts w:ascii="SabonLTStd-Roman" w:hAnsi="SabonLTStd-Roman"/>
          <w:color w:val="000000"/>
          <w:sz w:val="20"/>
          <w:szCs w:val="20"/>
        </w:rPr>
        <w:t xml:space="preserve">The same behavior (this is to say, none) would be achieved by using a </w:t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>multiline comment</w:t>
      </w:r>
      <w:r>
        <w:rPr>
          <w:rFonts w:ascii="SabonLTStd-Roman" w:hAnsi="SabonLTStd-Roman"/>
          <w:color w:val="000000"/>
          <w:sz w:val="20"/>
          <w:szCs w:val="20"/>
        </w:rPr>
        <w:t>. Multiline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comments start with </w:t>
      </w:r>
      <w:r>
        <w:rPr>
          <w:rFonts w:ascii="CourierStd" w:hAnsi="CourierStd"/>
          <w:color w:val="000000"/>
          <w:sz w:val="18"/>
          <w:szCs w:val="18"/>
        </w:rPr>
        <w:t xml:space="preserve">/* </w:t>
      </w:r>
      <w:r>
        <w:rPr>
          <w:rFonts w:ascii="SabonLTStd-Roman" w:hAnsi="SabonLTStd-Roman"/>
          <w:color w:val="000000"/>
          <w:sz w:val="20"/>
          <w:szCs w:val="20"/>
        </w:rPr>
        <w:t xml:space="preserve">and end with </w:t>
      </w:r>
      <w:r>
        <w:rPr>
          <w:rFonts w:ascii="CourierStd" w:hAnsi="CourierStd"/>
          <w:color w:val="000000"/>
          <w:sz w:val="18"/>
          <w:szCs w:val="18"/>
        </w:rPr>
        <w:t>*/</w:t>
      </w:r>
      <w:r>
        <w:rPr>
          <w:rFonts w:ascii="SabonLTStd-Roman" w:hAnsi="SabonLTStd-Roman"/>
          <w:color w:val="000000"/>
          <w:sz w:val="20"/>
          <w:szCs w:val="20"/>
        </w:rPr>
        <w:t>. The following code shows a multiline comment in action</w:t>
      </w:r>
      <w:r>
        <w:rPr>
          <w:rFonts w:ascii="SabonLTStd-Roman" w:hAnsi="SabonLTStd-Roman"/>
          <w:color w:val="000000"/>
          <w:sz w:val="20"/>
          <w:szCs w:val="20"/>
        </w:rPr>
        <w:br/>
        <w:t>(or, more appropriately, inaction).</w:t>
      </w:r>
    </w:p>
    <w:p w:rsidR="00F2591B" w:rsidRDefault="00F2591B" w:rsidP="00EE757D">
      <w:pPr>
        <w:rPr>
          <w:rFonts w:hint="eastAsia"/>
        </w:rPr>
      </w:pPr>
      <w:r>
        <w:rPr>
          <w:rFonts w:ascii="CourierStd" w:hAnsi="CourierStd"/>
          <w:color w:val="000000"/>
          <w:sz w:val="18"/>
          <w:szCs w:val="18"/>
        </w:rPr>
        <w:t>/* This is a multiline comment.</w:t>
      </w:r>
      <w:r>
        <w:rPr>
          <w:rFonts w:ascii="CourierStd" w:hAnsi="CourierStd"/>
          <w:color w:val="000000"/>
          <w:sz w:val="18"/>
          <w:szCs w:val="18"/>
        </w:rPr>
        <w:br/>
        <w:t>The compiler will ignore it.</w:t>
      </w:r>
      <w:r>
        <w:rPr>
          <w:rFonts w:ascii="CourierStd" w:hAnsi="CourierStd"/>
          <w:color w:val="000000"/>
          <w:sz w:val="18"/>
          <w:szCs w:val="18"/>
        </w:rPr>
        <w:br/>
        <w:t>*/</w:t>
      </w:r>
      <w:r>
        <w:rPr>
          <w:rFonts w:ascii="CourierStd" w:hAnsi="CourierStd"/>
          <w:color w:val="000000"/>
          <w:sz w:val="18"/>
          <w:szCs w:val="18"/>
        </w:rPr>
        <w:br/>
      </w:r>
      <w:r>
        <w:rPr>
          <w:rFonts w:ascii="SabonLTStd-Roman" w:hAnsi="SabonLTStd-Roman"/>
          <w:color w:val="000000"/>
          <w:sz w:val="20"/>
          <w:szCs w:val="20"/>
        </w:rPr>
        <w:t>Comments are covered in detail in Chapter 3.</w:t>
      </w:r>
      <w:r>
        <w:rPr>
          <w:rFonts w:ascii="SabonLTStd-Roman" w:hAnsi="SabonLTStd-Roman"/>
          <w:color w:val="000000"/>
          <w:sz w:val="20"/>
          <w:szCs w:val="20"/>
        </w:rPr>
        <w:br/>
      </w:r>
      <w:r>
        <w:rPr>
          <w:rFonts w:ascii="AvenirLTStd-Medium" w:hAnsi="AvenirLTStd-Medium"/>
          <w:color w:val="000000"/>
        </w:rPr>
        <w:t>Preprocessor Directives</w:t>
      </w:r>
      <w:r>
        <w:rPr>
          <w:rFonts w:ascii="AvenirLTStd-Medium" w:hAnsi="AvenirLTStd-Medium"/>
          <w:color w:val="000000"/>
        </w:rPr>
        <w:br/>
      </w:r>
      <w:r>
        <w:rPr>
          <w:rFonts w:ascii="SabonLTStd-Roman" w:hAnsi="SabonLTStd-Roman"/>
          <w:color w:val="000000"/>
          <w:sz w:val="20"/>
          <w:szCs w:val="20"/>
        </w:rPr>
        <w:t xml:space="preserve">Building a C++ program is a three-step process. First, the code is run through a </w:t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>preprocessor</w:t>
      </w:r>
      <w:r>
        <w:rPr>
          <w:rFonts w:ascii="SabonLTStd-Roman" w:hAnsi="SabonLTStd-Roman"/>
          <w:color w:val="000000"/>
          <w:sz w:val="20"/>
          <w:szCs w:val="20"/>
        </w:rPr>
        <w:t>,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which recognizes meta-information about the code. Next, the code is </w:t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>compiled</w:t>
      </w:r>
      <w:r>
        <w:rPr>
          <w:rFonts w:ascii="SabonLTStd-Roman" w:hAnsi="SabonLTStd-Roman"/>
          <w:color w:val="000000"/>
          <w:sz w:val="20"/>
          <w:szCs w:val="20"/>
        </w:rPr>
        <w:t>, or translated into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machine-readable object files. Finally, the individual object files are </w:t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 xml:space="preserve">linked </w:t>
      </w:r>
      <w:r>
        <w:rPr>
          <w:rFonts w:ascii="SabonLTStd-Roman" w:hAnsi="SabonLTStd-Roman"/>
          <w:color w:val="000000"/>
          <w:sz w:val="20"/>
          <w:szCs w:val="20"/>
        </w:rPr>
        <w:t>together into a single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application. Directives aimed at the preprocessor start with the </w:t>
      </w:r>
      <w:r>
        <w:rPr>
          <w:rFonts w:ascii="CourierStd" w:hAnsi="CourierStd"/>
          <w:color w:val="000000"/>
          <w:sz w:val="18"/>
          <w:szCs w:val="18"/>
        </w:rPr>
        <w:t xml:space="preserve"># </w:t>
      </w:r>
      <w:r>
        <w:rPr>
          <w:rFonts w:ascii="SabonLTStd-Roman" w:hAnsi="SabonLTStd-Roman"/>
          <w:color w:val="000000"/>
          <w:sz w:val="20"/>
          <w:szCs w:val="20"/>
        </w:rPr>
        <w:t xml:space="preserve">character, as in the line </w:t>
      </w:r>
      <w:r>
        <w:rPr>
          <w:rFonts w:ascii="CourierStd" w:hAnsi="CourierStd"/>
          <w:color w:val="000000"/>
          <w:sz w:val="18"/>
          <w:szCs w:val="18"/>
        </w:rPr>
        <w:t>#include</w:t>
      </w:r>
      <w:r>
        <w:rPr>
          <w:rFonts w:ascii="CourierStd" w:hAnsi="CourierStd"/>
          <w:color w:val="000000"/>
          <w:sz w:val="18"/>
          <w:szCs w:val="18"/>
        </w:rPr>
        <w:br/>
        <w:t xml:space="preserve">&lt;iostream&gt; </w:t>
      </w:r>
      <w:r>
        <w:rPr>
          <w:rFonts w:ascii="SabonLTStd-Roman" w:hAnsi="SabonLTStd-Roman"/>
          <w:color w:val="000000"/>
          <w:sz w:val="20"/>
          <w:szCs w:val="20"/>
        </w:rPr>
        <w:t>in the previous example. In this case, an include directive tells the preprocessor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to take everything from the </w:t>
      </w:r>
      <w:r>
        <w:rPr>
          <w:rFonts w:ascii="CourierStd" w:hAnsi="CourierStd"/>
          <w:color w:val="000000"/>
          <w:sz w:val="18"/>
          <w:szCs w:val="18"/>
        </w:rPr>
        <w:t xml:space="preserve">&lt;iostream&gt; </w:t>
      </w:r>
      <w:r>
        <w:rPr>
          <w:rFonts w:ascii="SabonLTStd-Roman" w:hAnsi="SabonLTStd-Roman"/>
          <w:color w:val="000000"/>
          <w:sz w:val="20"/>
          <w:szCs w:val="20"/>
        </w:rPr>
        <w:t>header file and make it available to the current file.</w:t>
      </w:r>
      <w:r>
        <w:rPr>
          <w:rFonts w:ascii="SabonLTStd-Roman" w:hAnsi="SabonLTStd-Roman"/>
          <w:color w:val="000000"/>
          <w:sz w:val="20"/>
          <w:szCs w:val="20"/>
        </w:rPr>
        <w:br/>
        <w:t>The most common use of header files is to declare functions that will be defined elsewhere. A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function </w:t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 xml:space="preserve">declaration </w:t>
      </w:r>
      <w:r>
        <w:rPr>
          <w:rFonts w:ascii="SabonLTStd-Roman" w:hAnsi="SabonLTStd-Roman"/>
          <w:color w:val="000000"/>
          <w:sz w:val="20"/>
          <w:szCs w:val="20"/>
        </w:rPr>
        <w:t>tells the compiler how a function is called, declaring the number and types of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parameters, and the function return type. A </w:t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 xml:space="preserve">definition </w:t>
      </w:r>
      <w:r>
        <w:rPr>
          <w:rFonts w:ascii="SabonLTStd-Roman" w:hAnsi="SabonLTStd-Roman"/>
          <w:color w:val="000000"/>
          <w:sz w:val="20"/>
          <w:szCs w:val="20"/>
        </w:rPr>
        <w:t>contains the actual code for the function. In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C++, declarations usually go into files with extension .h, known as </w:t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>header files</w:t>
      </w:r>
      <w:r>
        <w:rPr>
          <w:rFonts w:ascii="SabonLTStd-Roman" w:hAnsi="SabonLTStd-Roman"/>
          <w:color w:val="000000"/>
          <w:sz w:val="20"/>
          <w:szCs w:val="20"/>
        </w:rPr>
        <w:t>, while definitions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usually go into files with extension .cpp, known as </w:t>
      </w:r>
      <w:r>
        <w:rPr>
          <w:rFonts w:ascii="SabonLTStd-Italic" w:hAnsi="SabonLTStd-Italic"/>
          <w:i/>
          <w:iCs/>
          <w:color w:val="000000"/>
          <w:sz w:val="20"/>
          <w:szCs w:val="20"/>
        </w:rPr>
        <w:t>source files</w:t>
      </w:r>
      <w:r>
        <w:rPr>
          <w:rFonts w:ascii="SabonLTStd-Roman" w:hAnsi="SabonLTStd-Roman"/>
          <w:color w:val="000000"/>
          <w:sz w:val="20"/>
          <w:szCs w:val="20"/>
        </w:rPr>
        <w:t>. A lot of other programming</w:t>
      </w:r>
      <w:r>
        <w:rPr>
          <w:rFonts w:ascii="SabonLTStd-Roman" w:hAnsi="SabonLTStd-Roman"/>
          <w:color w:val="000000"/>
          <w:sz w:val="20"/>
          <w:szCs w:val="20"/>
        </w:rPr>
        <w:br/>
        <w:t>languages do not separate declarations and definitions into separate files, for example C# and Java.</w:t>
      </w:r>
      <w:r>
        <w:rPr>
          <w:rFonts w:ascii="SabonLTStd-Roman" w:hAnsi="SabonLTStd-Roman"/>
          <w:color w:val="000000"/>
          <w:sz w:val="20"/>
          <w:szCs w:val="20"/>
        </w:rPr>
        <w:br/>
        <w:t xml:space="preserve">The </w:t>
      </w:r>
      <w:r>
        <w:rPr>
          <w:rFonts w:ascii="CourierStd" w:hAnsi="CourierStd"/>
          <w:color w:val="000000"/>
          <w:sz w:val="18"/>
          <w:szCs w:val="18"/>
        </w:rPr>
        <w:t xml:space="preserve">&lt;iostream&gt; </w:t>
      </w:r>
      <w:r>
        <w:rPr>
          <w:rFonts w:ascii="SabonLTStd-Roman" w:hAnsi="SabonLTStd-Roman"/>
          <w:color w:val="000000"/>
          <w:sz w:val="20"/>
          <w:szCs w:val="20"/>
        </w:rPr>
        <w:t>header declares the input and output mechanisms provided by C++. If the program</w:t>
      </w:r>
      <w:r>
        <w:rPr>
          <w:rFonts w:ascii="SabonLTStd-Roman" w:hAnsi="SabonLTStd-Roman"/>
          <w:color w:val="000000"/>
          <w:sz w:val="20"/>
          <w:szCs w:val="20"/>
        </w:rPr>
        <w:br/>
        <w:t>did not include it, it would be unable to perform its only task of outputting text.</w:t>
      </w:r>
    </w:p>
    <w:sectPr w:rsidR="00F25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5F6" w:rsidRDefault="007A05F6" w:rsidP="00817A81">
      <w:r>
        <w:separator/>
      </w:r>
    </w:p>
  </w:endnote>
  <w:endnote w:type="continuationSeparator" w:id="0">
    <w:p w:rsidR="007A05F6" w:rsidRDefault="007A05F6" w:rsidP="0081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AvenirLTStd-Heavy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ZapfDingbatsStd">
    <w:altName w:val="Times New Roman"/>
    <w:panose1 w:val="00000000000000000000"/>
    <w:charset w:val="00"/>
    <w:family w:val="roman"/>
    <w:notTrueType/>
    <w:pitch w:val="default"/>
  </w:font>
  <w:font w:name="AvenirLTStd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5F6" w:rsidRDefault="007A05F6" w:rsidP="00817A81">
      <w:r>
        <w:separator/>
      </w:r>
    </w:p>
  </w:footnote>
  <w:footnote w:type="continuationSeparator" w:id="0">
    <w:p w:rsidR="007A05F6" w:rsidRDefault="007A05F6" w:rsidP="00817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548A2"/>
    <w:multiLevelType w:val="hybridMultilevel"/>
    <w:tmpl w:val="7C147946"/>
    <w:lvl w:ilvl="0" w:tplc="2C46BE1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7D"/>
    <w:rsid w:val="0005052D"/>
    <w:rsid w:val="00154165"/>
    <w:rsid w:val="003650A7"/>
    <w:rsid w:val="007A05F6"/>
    <w:rsid w:val="00803475"/>
    <w:rsid w:val="00817A81"/>
    <w:rsid w:val="008E545B"/>
    <w:rsid w:val="00905C46"/>
    <w:rsid w:val="00E85675"/>
    <w:rsid w:val="00EE757D"/>
    <w:rsid w:val="00F2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248D9-5BDD-44FD-8FD6-9D898223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7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7A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7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7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6</cp:revision>
  <dcterms:created xsi:type="dcterms:W3CDTF">2016-04-21T06:55:00Z</dcterms:created>
  <dcterms:modified xsi:type="dcterms:W3CDTF">2016-04-21T07:34:00Z</dcterms:modified>
</cp:coreProperties>
</file>