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7256F" w14:textId="3C2C8F1D" w:rsidR="00407BAD" w:rsidRDefault="00D576AC" w:rsidP="00407BAD">
      <w:pPr>
        <w:pStyle w:val="a6"/>
      </w:pPr>
      <w:r>
        <w:fldChar w:fldCharType="begin"/>
      </w:r>
      <w:r>
        <w:instrText xml:space="preserve"> MACROBUTTON MTEditEquationSection2 </w:instrText>
      </w:r>
      <w:r w:rsidRPr="00D576AC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07BAD">
        <w:t>Fluid Mechanics Homework #</w:t>
      </w:r>
      <w:r w:rsidR="00911F92">
        <w:t>3</w:t>
      </w:r>
    </w:p>
    <w:p w14:paraId="57281C90" w14:textId="32B15A7A" w:rsidR="00407BAD" w:rsidRDefault="00407BAD" w:rsidP="00407BAD">
      <w:pPr>
        <w:jc w:val="right"/>
      </w:pPr>
      <w:r>
        <w:rPr>
          <w:rFonts w:hint="eastAsia"/>
        </w:rPr>
        <w:t>——杨敬轩</w:t>
      </w:r>
    </w:p>
    <w:p w14:paraId="58E8DB93" w14:textId="2D28A998" w:rsidR="00407BAD" w:rsidRPr="00407BAD" w:rsidRDefault="00407BAD" w:rsidP="00407BAD">
      <w:pPr>
        <w:jc w:val="right"/>
      </w:pPr>
      <w:r>
        <w:rPr>
          <w:rFonts w:hint="eastAsia"/>
        </w:rPr>
        <w:t>——</w:t>
      </w:r>
      <w:r>
        <w:t>SZ160310217</w:t>
      </w:r>
    </w:p>
    <w:p w14:paraId="495ECE90" w14:textId="2438FE81" w:rsidR="00B46847" w:rsidRPr="00101BC6" w:rsidRDefault="00A27631" w:rsidP="00101BC6">
      <w:pPr>
        <w:pStyle w:val="s1"/>
        <w:rPr>
          <w:b/>
        </w:rPr>
      </w:pPr>
      <w:r w:rsidRPr="00101BC6">
        <w:rPr>
          <w:rFonts w:hint="eastAsia"/>
          <w:b/>
        </w:rPr>
        <w:t>1</w:t>
      </w:r>
      <w:r w:rsidRPr="00101BC6">
        <w:rPr>
          <w:rFonts w:hint="eastAsia"/>
          <w:b/>
        </w:rPr>
        <w:t>、写出直角坐标系中，</w:t>
      </w:r>
      <w:r w:rsidR="00312511" w:rsidRPr="00101BC6">
        <w:rPr>
          <w:rFonts w:hint="eastAsia"/>
          <w:b/>
        </w:rPr>
        <w:t>广义牛顿公式</w:t>
      </w:r>
      <w:r w:rsidR="00B26300" w:rsidRPr="00101BC6">
        <w:rPr>
          <w:rFonts w:hint="eastAsia"/>
          <w:b/>
        </w:rPr>
        <w:t>的九个分量</w:t>
      </w:r>
      <w:r w:rsidR="00C20122">
        <w:rPr>
          <w:rFonts w:hint="eastAsia"/>
          <w:b/>
        </w:rPr>
        <w:t>.</w:t>
      </w:r>
    </w:p>
    <w:p w14:paraId="07EAB2C4" w14:textId="51D8B842" w:rsidR="00860CE1" w:rsidRDefault="00BC62DE" w:rsidP="00101BC6">
      <w:pPr>
        <w:pStyle w:val="s1"/>
      </w:pPr>
      <w:r>
        <w:rPr>
          <w:rFonts w:hint="eastAsia"/>
        </w:rPr>
        <w:t>解：</w:t>
      </w:r>
      <w:r w:rsidR="009640BD">
        <w:rPr>
          <w:rFonts w:hint="eastAsia"/>
        </w:rPr>
        <w:t>广义牛顿公式的</w:t>
      </w:r>
      <w:r w:rsidR="00860CE1">
        <w:rPr>
          <w:rFonts w:hint="eastAsia"/>
        </w:rPr>
        <w:t>张量形式为</w:t>
      </w:r>
    </w:p>
    <w:p w14:paraId="02219884" w14:textId="44EA2D32" w:rsidR="00860CE1" w:rsidRDefault="00860CE1" w:rsidP="00860CE1">
      <w:pPr>
        <w:pStyle w:val="MTDisplayEquation"/>
      </w:pPr>
      <w:r>
        <w:tab/>
      </w:r>
      <w:r w:rsidR="008E2938" w:rsidRPr="008E2938">
        <w:rPr>
          <w:position w:val="-28"/>
        </w:rPr>
        <w:object w:dxaOrig="2860" w:dyaOrig="680" w14:anchorId="7FBC04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9pt;height:34.15pt" o:ole="">
            <v:imagedata r:id="rId7" o:title=""/>
          </v:shape>
          <o:OLEObject Type="Embed" ProgID="Equation.DSMT4" ShapeID="_x0000_i1025" DrawAspect="Content" ObjectID="_1601321283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1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1</w:instrText>
      </w:r>
      <w:r w:rsidR="00B22508">
        <w:rPr>
          <w:noProof/>
        </w:rPr>
        <w:fldChar w:fldCharType="end"/>
      </w:r>
      <w:r>
        <w:instrText>)</w:instrText>
      </w:r>
      <w:r>
        <w:fldChar w:fldCharType="end"/>
      </w:r>
    </w:p>
    <w:p w14:paraId="57DDAD70" w14:textId="1347E773" w:rsidR="001009E5" w:rsidRDefault="001009E5" w:rsidP="001009E5">
      <w:pPr>
        <w:ind w:firstLine="0"/>
      </w:pPr>
      <w:r>
        <w:rPr>
          <w:rFonts w:hint="eastAsia"/>
        </w:rPr>
        <w:t>式中</w:t>
      </w:r>
    </w:p>
    <w:p w14:paraId="4886DA07" w14:textId="6EF6B950" w:rsidR="00C950DA" w:rsidRDefault="00C950DA" w:rsidP="00C950DA">
      <w:pPr>
        <w:pStyle w:val="MTDisplayEquation"/>
      </w:pPr>
      <w:r>
        <w:tab/>
      </w:r>
      <w:r w:rsidR="00953200" w:rsidRPr="00A4687F">
        <w:rPr>
          <w:position w:val="-108"/>
        </w:rPr>
        <w:object w:dxaOrig="6420" w:dyaOrig="2280" w14:anchorId="1D4AC025">
          <v:shape id="_x0000_i1026" type="#_x0000_t75" style="width:321pt;height:114pt" o:ole="">
            <v:imagedata r:id="rId9" o:title=""/>
          </v:shape>
          <o:OLEObject Type="Embed" ProgID="Equation.DSMT4" ShapeID="_x0000_i1026" DrawAspect="Content" ObjectID="_1601321284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1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2</w:instrText>
      </w:r>
      <w:r w:rsidR="00B22508">
        <w:rPr>
          <w:noProof/>
        </w:rPr>
        <w:fldChar w:fldCharType="end"/>
      </w:r>
      <w:r>
        <w:instrText>)</w:instrText>
      </w:r>
      <w:r>
        <w:fldChar w:fldCharType="end"/>
      </w:r>
    </w:p>
    <w:p w14:paraId="2B7212AC" w14:textId="52441BC6" w:rsidR="001F4120" w:rsidRDefault="0013427F" w:rsidP="0013427F">
      <w:pPr>
        <w:pStyle w:val="MTDisplayEquation"/>
      </w:pPr>
      <w:r>
        <w:tab/>
      </w:r>
      <w:r w:rsidRPr="0013427F">
        <w:rPr>
          <w:position w:val="-28"/>
        </w:rPr>
        <w:object w:dxaOrig="1860" w:dyaOrig="660" w14:anchorId="0C9B3397">
          <v:shape id="_x0000_i1027" type="#_x0000_t75" style="width:93pt;height:33pt" o:ole="">
            <v:imagedata r:id="rId11" o:title=""/>
          </v:shape>
          <o:OLEObject Type="Embed" ProgID="Equation.DSMT4" ShapeID="_x0000_i1027" DrawAspect="Content" ObjectID="_1601321285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1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3</w:instrText>
      </w:r>
      <w:r w:rsidR="00B22508">
        <w:rPr>
          <w:noProof/>
        </w:rPr>
        <w:fldChar w:fldCharType="end"/>
      </w:r>
      <w:r>
        <w:instrText>)</w:instrText>
      </w:r>
      <w:r>
        <w:fldChar w:fldCharType="end"/>
      </w:r>
    </w:p>
    <w:p w14:paraId="3B3CB537" w14:textId="334454C5" w:rsidR="007F0916" w:rsidRPr="007F0916" w:rsidRDefault="007F0916" w:rsidP="007F0916">
      <w:pPr>
        <w:pStyle w:val="MTDisplayEquation"/>
      </w:pPr>
      <w:r>
        <w:tab/>
      </w:r>
      <w:r w:rsidR="002A6EBD" w:rsidRPr="002F6EAA">
        <w:rPr>
          <w:position w:val="-30"/>
        </w:rPr>
        <w:object w:dxaOrig="1500" w:dyaOrig="720" w14:anchorId="609491ED">
          <v:shape id="_x0000_i1028" type="#_x0000_t75" style="width:75pt;height:36pt" o:ole="">
            <v:imagedata r:id="rId13" o:title=""/>
          </v:shape>
          <o:OLEObject Type="Embed" ProgID="Equation.DSMT4" ShapeID="_x0000_i1028" DrawAspect="Content" ObjectID="_1601321286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1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4</w:instrText>
      </w:r>
      <w:r w:rsidR="00B22508">
        <w:rPr>
          <w:noProof/>
        </w:rPr>
        <w:fldChar w:fldCharType="end"/>
      </w:r>
      <w:r>
        <w:instrText>)</w:instrText>
      </w:r>
      <w:r>
        <w:fldChar w:fldCharType="end"/>
      </w:r>
    </w:p>
    <w:p w14:paraId="6CD0624B" w14:textId="57B07CFB" w:rsidR="00BC62DE" w:rsidRDefault="008554F5" w:rsidP="00101BC6">
      <w:pPr>
        <w:pStyle w:val="s1"/>
      </w:pPr>
      <w:r>
        <w:rPr>
          <w:rFonts w:hint="eastAsia"/>
        </w:rPr>
        <w:t>所以，直角坐标系中广义牛顿公式的</w:t>
      </w:r>
      <w:r w:rsidR="00FE7E47">
        <w:rPr>
          <w:rFonts w:hint="eastAsia"/>
        </w:rPr>
        <w:t>九个分量</w:t>
      </w:r>
      <w:r w:rsidR="00CB51BE">
        <w:rPr>
          <w:rFonts w:hint="eastAsia"/>
        </w:rPr>
        <w:t>为</w:t>
      </w:r>
    </w:p>
    <w:p w14:paraId="4AAA1FC5" w14:textId="6645A250" w:rsidR="00BC62DE" w:rsidRDefault="00BC62DE" w:rsidP="00101BC6">
      <w:pPr>
        <w:pStyle w:val="MTDisplayEquation"/>
      </w:pPr>
      <w:r>
        <w:tab/>
      </w:r>
      <w:r w:rsidRPr="00BC62DE">
        <w:rPr>
          <w:position w:val="-220"/>
        </w:rPr>
        <w:object w:dxaOrig="3920" w:dyaOrig="4520" w14:anchorId="0271099A">
          <v:shape id="_x0000_i1029" type="#_x0000_t75" style="width:196.15pt;height:226.15pt" o:ole="">
            <v:imagedata r:id="rId15" o:title=""/>
          </v:shape>
          <o:OLEObject Type="Embed" ProgID="Equation.DSMT4" ShapeID="_x0000_i1029" DrawAspect="Content" ObjectID="_1601321287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12655"/>
      <w:r>
        <w:instrText>(</w:instrText>
      </w:r>
      <w:r w:rsidR="00D34A51">
        <w:rPr>
          <w:noProof/>
        </w:rPr>
        <w:fldChar w:fldCharType="begin"/>
      </w:r>
      <w:r w:rsidR="00D34A51">
        <w:rPr>
          <w:noProof/>
        </w:rPr>
        <w:instrText xml:space="preserve"> SEQ MTSec \c \* Arabic \* MERGEFORMAT </w:instrText>
      </w:r>
      <w:r w:rsidR="00D34A51">
        <w:rPr>
          <w:noProof/>
        </w:rPr>
        <w:fldChar w:fldCharType="separate"/>
      </w:r>
      <w:r w:rsidR="004A3AA9">
        <w:rPr>
          <w:noProof/>
        </w:rPr>
        <w:instrText>1</w:instrText>
      </w:r>
      <w:r w:rsidR="00D34A51">
        <w:rPr>
          <w:noProof/>
        </w:rPr>
        <w:fldChar w:fldCharType="end"/>
      </w:r>
      <w:r>
        <w:instrText>.</w:instrText>
      </w:r>
      <w:r w:rsidR="00D34A51">
        <w:rPr>
          <w:noProof/>
        </w:rPr>
        <w:fldChar w:fldCharType="begin"/>
      </w:r>
      <w:r w:rsidR="00D34A51">
        <w:rPr>
          <w:noProof/>
        </w:rPr>
        <w:instrText xml:space="preserve"> SEQ MTEqn \c \* Arabic \* MERGEFORMAT </w:instrText>
      </w:r>
      <w:r w:rsidR="00D34A51">
        <w:rPr>
          <w:noProof/>
        </w:rPr>
        <w:fldChar w:fldCharType="separate"/>
      </w:r>
      <w:r w:rsidR="004A3AA9">
        <w:rPr>
          <w:noProof/>
        </w:rPr>
        <w:instrText>5</w:instrText>
      </w:r>
      <w:r w:rsidR="00D34A51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3D4A2363" w14:textId="7EAF972B" w:rsidR="00B26300" w:rsidRPr="00101BC6" w:rsidRDefault="00763083" w:rsidP="00101BC6">
      <w:pPr>
        <w:pStyle w:val="s1"/>
        <w:rPr>
          <w:b/>
        </w:rPr>
      </w:pPr>
      <w:r w:rsidRPr="00101BC6">
        <w:rPr>
          <w:b/>
        </w:rPr>
        <w:lastRenderedPageBreak/>
        <w:fldChar w:fldCharType="begin"/>
      </w:r>
      <w:r w:rsidRPr="00101BC6">
        <w:rPr>
          <w:b/>
        </w:rPr>
        <w:instrText xml:space="preserve"> MACROBUTTON MTEditEquationSection2 </w:instrText>
      </w:r>
      <w:r w:rsidRPr="00101BC6">
        <w:rPr>
          <w:rStyle w:val="MTEquationSection"/>
          <w:b/>
        </w:rPr>
        <w:instrText>Equation Section (Next)</w:instrText>
      </w:r>
      <w:r w:rsidRPr="00101BC6">
        <w:rPr>
          <w:b/>
        </w:rPr>
        <w:fldChar w:fldCharType="begin"/>
      </w:r>
      <w:r w:rsidRPr="00101BC6">
        <w:rPr>
          <w:b/>
        </w:rPr>
        <w:instrText xml:space="preserve"> SEQ MTEqn \r \h \* MERGEFORMAT </w:instrText>
      </w:r>
      <w:r w:rsidRPr="00101BC6">
        <w:rPr>
          <w:b/>
        </w:rPr>
        <w:fldChar w:fldCharType="end"/>
      </w:r>
      <w:r w:rsidRPr="00101BC6">
        <w:rPr>
          <w:b/>
        </w:rPr>
        <w:fldChar w:fldCharType="begin"/>
      </w:r>
      <w:r w:rsidRPr="00101BC6">
        <w:rPr>
          <w:b/>
        </w:rPr>
        <w:instrText xml:space="preserve"> SEQ MTSec \h \* MERGEFORMAT </w:instrText>
      </w:r>
      <w:r w:rsidRPr="00101BC6">
        <w:rPr>
          <w:b/>
        </w:rPr>
        <w:fldChar w:fldCharType="end"/>
      </w:r>
      <w:r w:rsidRPr="00101BC6">
        <w:rPr>
          <w:b/>
        </w:rPr>
        <w:fldChar w:fldCharType="end"/>
      </w:r>
      <w:r w:rsidR="00B26300" w:rsidRPr="00101BC6">
        <w:rPr>
          <w:b/>
        </w:rPr>
        <w:t>2</w:t>
      </w:r>
      <w:r w:rsidR="00B26300" w:rsidRPr="00101BC6">
        <w:rPr>
          <w:rFonts w:hint="eastAsia"/>
          <w:b/>
        </w:rPr>
        <w:t>、写出柱坐标系中，连续性方程的形式。</w:t>
      </w:r>
    </w:p>
    <w:p w14:paraId="4B65BEAA" w14:textId="77777777" w:rsidR="008E4B73" w:rsidRDefault="002318D9" w:rsidP="00101BC6">
      <w:pPr>
        <w:pStyle w:val="s1"/>
      </w:pPr>
      <w:r>
        <w:rPr>
          <w:rFonts w:hint="eastAsia"/>
        </w:rPr>
        <w:t>解：</w:t>
      </w:r>
    </w:p>
    <w:p w14:paraId="575122A1" w14:textId="5EAA6EB3" w:rsidR="008E4B73" w:rsidRPr="008E4B73" w:rsidRDefault="008E4B73" w:rsidP="00101BC6">
      <w:pPr>
        <w:pStyle w:val="s1"/>
        <w:rPr>
          <w:b/>
        </w:rPr>
      </w:pPr>
      <w:r w:rsidRPr="008E4B73">
        <w:rPr>
          <w:rFonts w:hint="eastAsia"/>
          <w:b/>
        </w:rPr>
        <w:t>方法一：</w:t>
      </w:r>
    </w:p>
    <w:p w14:paraId="64DA2126" w14:textId="6A40E9AB" w:rsidR="00C527EE" w:rsidRDefault="00006F2B" w:rsidP="00101BC6">
      <w:pPr>
        <w:pStyle w:val="s1"/>
      </w:pPr>
      <w:r>
        <w:rPr>
          <w:rFonts w:hint="eastAsia"/>
        </w:rPr>
        <w:t>不依赖坐标系选择的</w:t>
      </w:r>
      <w:r w:rsidR="00C527EE">
        <w:rPr>
          <w:rFonts w:hint="eastAsia"/>
        </w:rPr>
        <w:t>连续性方程</w:t>
      </w:r>
      <w:r>
        <w:rPr>
          <w:rFonts w:hint="eastAsia"/>
        </w:rPr>
        <w:t>的形式</w:t>
      </w:r>
      <w:r w:rsidR="00C527EE">
        <w:rPr>
          <w:rFonts w:hint="eastAsia"/>
        </w:rPr>
        <w:t>为</w:t>
      </w:r>
    </w:p>
    <w:p w14:paraId="5D88FA89" w14:textId="33CE93F2" w:rsidR="00BE6810" w:rsidRDefault="00C527EE" w:rsidP="00101BC6">
      <w:pPr>
        <w:pStyle w:val="MTDisplayEquation"/>
      </w:pPr>
      <w:r>
        <w:tab/>
      </w:r>
      <w:r w:rsidR="00656049" w:rsidRPr="00C527EE">
        <w:rPr>
          <w:position w:val="-24"/>
        </w:rPr>
        <w:object w:dxaOrig="1740" w:dyaOrig="620" w14:anchorId="7119BEEC">
          <v:shape id="_x0000_i1030" type="#_x0000_t75" style="width:87pt;height:31.15pt" o:ole="">
            <v:imagedata r:id="rId17" o:title=""/>
          </v:shape>
          <o:OLEObject Type="Embed" ProgID="Equation.DSMT4" ShapeID="_x0000_i1030" DrawAspect="Content" ObjectID="_1601321288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78910"/>
      <w:r>
        <w:instrText>(</w:instrText>
      </w:r>
      <w:r w:rsidR="00D34A51">
        <w:rPr>
          <w:noProof/>
        </w:rPr>
        <w:fldChar w:fldCharType="begin"/>
      </w:r>
      <w:r w:rsidR="00D34A51">
        <w:rPr>
          <w:noProof/>
        </w:rPr>
        <w:instrText xml:space="preserve"> SEQ MTSec \c \* Arabic \* MERGEFORMAT </w:instrText>
      </w:r>
      <w:r w:rsidR="00D34A51">
        <w:rPr>
          <w:noProof/>
        </w:rPr>
        <w:fldChar w:fldCharType="separate"/>
      </w:r>
      <w:r w:rsidR="004A3AA9">
        <w:rPr>
          <w:noProof/>
        </w:rPr>
        <w:instrText>2</w:instrText>
      </w:r>
      <w:r w:rsidR="00D34A51">
        <w:rPr>
          <w:noProof/>
        </w:rPr>
        <w:fldChar w:fldCharType="end"/>
      </w:r>
      <w:r>
        <w:instrText>.</w:instrText>
      </w:r>
      <w:r w:rsidR="00D34A51">
        <w:rPr>
          <w:noProof/>
        </w:rPr>
        <w:fldChar w:fldCharType="begin"/>
      </w:r>
      <w:r w:rsidR="00D34A51">
        <w:rPr>
          <w:noProof/>
        </w:rPr>
        <w:instrText xml:space="preserve"> SEQ MTEqn \c \* Arabic \* MERGEFORMAT </w:instrText>
      </w:r>
      <w:r w:rsidR="00D34A51">
        <w:rPr>
          <w:noProof/>
        </w:rPr>
        <w:fldChar w:fldCharType="separate"/>
      </w:r>
      <w:r w:rsidR="004A3AA9">
        <w:rPr>
          <w:noProof/>
        </w:rPr>
        <w:instrText>1</w:instrText>
      </w:r>
      <w:r w:rsidR="00D34A51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7FE43EF9" w14:textId="41574DC7" w:rsidR="00865373" w:rsidRDefault="00865373" w:rsidP="00BE6810">
      <w:r>
        <w:rPr>
          <w:rFonts w:hint="eastAsia"/>
        </w:rPr>
        <w:t>柱坐标系</w:t>
      </w:r>
      <w:r w:rsidR="00E664BD">
        <w:rPr>
          <w:rFonts w:hint="eastAsia"/>
        </w:rPr>
        <w:t>与</w:t>
      </w:r>
      <w:r w:rsidR="00A66167">
        <w:rPr>
          <w:rFonts w:hint="eastAsia"/>
        </w:rPr>
        <w:t>直角坐标系之间的</w:t>
      </w:r>
      <w:r w:rsidR="0098286B">
        <w:rPr>
          <w:rFonts w:hint="eastAsia"/>
        </w:rPr>
        <w:t>转化</w:t>
      </w:r>
      <w:r w:rsidR="00A66167">
        <w:rPr>
          <w:rFonts w:hint="eastAsia"/>
        </w:rPr>
        <w:t>关系为</w:t>
      </w:r>
    </w:p>
    <w:p w14:paraId="7C6FCFDF" w14:textId="216FBA75" w:rsidR="00054CFC" w:rsidRDefault="00054CFC" w:rsidP="00101BC6">
      <w:pPr>
        <w:pStyle w:val="MTDisplayEquation"/>
      </w:pPr>
      <w:r>
        <w:tab/>
      </w:r>
      <w:r w:rsidR="00A66167" w:rsidRPr="00A66167">
        <w:rPr>
          <w:position w:val="-10"/>
        </w:rPr>
        <w:object w:dxaOrig="2680" w:dyaOrig="320" w14:anchorId="1EC4F7CF">
          <v:shape id="_x0000_i1031" type="#_x0000_t75" style="width:133.9pt;height:16.15pt" o:ole="">
            <v:imagedata r:id="rId19" o:title=""/>
          </v:shape>
          <o:OLEObject Type="Embed" ProgID="Equation.DSMT4" ShapeID="_x0000_i1031" DrawAspect="Content" ObjectID="_1601321289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2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2</w:instrText>
      </w:r>
      <w:r w:rsidR="00B22508">
        <w:rPr>
          <w:noProof/>
        </w:rPr>
        <w:fldChar w:fldCharType="end"/>
      </w:r>
      <w:r>
        <w:instrText>)</w:instrText>
      </w:r>
      <w:r>
        <w:fldChar w:fldCharType="end"/>
      </w:r>
    </w:p>
    <w:p w14:paraId="65CEF21D" w14:textId="01F2BF45" w:rsidR="00BE6810" w:rsidRDefault="00FF5D14" w:rsidP="00BE6810">
      <w:pPr>
        <w:ind w:firstLine="0"/>
      </w:pPr>
      <w:r>
        <w:rPr>
          <w:rFonts w:hint="eastAsia"/>
        </w:rPr>
        <w:t>所以在柱坐标系中拉梅系数</w:t>
      </w:r>
      <w:r w:rsidR="00B51CA5">
        <w:rPr>
          <w:rFonts w:hint="eastAsia"/>
        </w:rPr>
        <w:t>（</w:t>
      </w:r>
      <w:r w:rsidR="00B51CA5">
        <w:rPr>
          <w:rFonts w:hint="eastAsia"/>
        </w:rPr>
        <w:t>L</w:t>
      </w:r>
      <w:r w:rsidR="00B51CA5">
        <w:t>ame coefficients</w:t>
      </w:r>
      <w:r w:rsidR="00B51CA5">
        <w:rPr>
          <w:rFonts w:hint="eastAsia"/>
        </w:rPr>
        <w:t>）</w:t>
      </w:r>
      <w:r w:rsidR="00BE6810">
        <w:rPr>
          <w:rFonts w:hint="eastAsia"/>
        </w:rPr>
        <w:t>为</w:t>
      </w:r>
    </w:p>
    <w:p w14:paraId="731882DF" w14:textId="2B6314BD" w:rsidR="00BE6810" w:rsidRDefault="00BE6810" w:rsidP="00101BC6">
      <w:pPr>
        <w:pStyle w:val="MTDisplayEquation"/>
      </w:pPr>
      <w:r>
        <w:tab/>
      </w:r>
      <w:r w:rsidR="00397158" w:rsidRPr="00D11D15">
        <w:rPr>
          <w:position w:val="-122"/>
        </w:rPr>
        <w:object w:dxaOrig="6619" w:dyaOrig="2560" w14:anchorId="353E346A">
          <v:shape id="_x0000_i1032" type="#_x0000_t75" style="width:331.15pt;height:127.9pt" o:ole="">
            <v:imagedata r:id="rId21" o:title=""/>
          </v:shape>
          <o:OLEObject Type="Embed" ProgID="Equation.DSMT4" ShapeID="_x0000_i1032" DrawAspect="Content" ObjectID="_1601321290" r:id="rId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2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3</w:instrText>
      </w:r>
      <w:r w:rsidR="00B22508">
        <w:rPr>
          <w:noProof/>
        </w:rPr>
        <w:fldChar w:fldCharType="end"/>
      </w:r>
      <w:r>
        <w:instrText>)</w:instrText>
      </w:r>
      <w:r>
        <w:fldChar w:fldCharType="end"/>
      </w:r>
    </w:p>
    <w:p w14:paraId="0D6D26BB" w14:textId="21A7A840" w:rsidR="00A90C99" w:rsidRDefault="0066356E" w:rsidP="00A90C99">
      <w:r>
        <w:rPr>
          <w:rFonts w:hint="eastAsia"/>
        </w:rPr>
        <w:t>对于矢量</w:t>
      </w:r>
      <w:r w:rsidR="00735417" w:rsidRPr="00735417">
        <w:rPr>
          <w:position w:val="-14"/>
        </w:rPr>
        <w:object w:dxaOrig="1420" w:dyaOrig="400" w14:anchorId="00748198">
          <v:shape id="_x0000_i1033" type="#_x0000_t75" style="width:70.9pt;height:19.9pt" o:ole="">
            <v:imagedata r:id="rId23" o:title=""/>
          </v:shape>
          <o:OLEObject Type="Embed" ProgID="Equation.DSMT4" ShapeID="_x0000_i1033" DrawAspect="Content" ObjectID="_1601321291" r:id="rId24"/>
        </w:object>
      </w:r>
      <w:r>
        <w:rPr>
          <w:rFonts w:hint="eastAsia"/>
        </w:rPr>
        <w:t>，</w:t>
      </w:r>
      <w:r w:rsidR="00736DE9">
        <w:rPr>
          <w:rFonts w:hint="eastAsia"/>
        </w:rPr>
        <w:t>散度的定义为</w:t>
      </w:r>
    </w:p>
    <w:p w14:paraId="68989251" w14:textId="3FEB6CE9" w:rsidR="00736DE9" w:rsidRDefault="00736DE9" w:rsidP="00101BC6">
      <w:pPr>
        <w:pStyle w:val="MTDisplayEquation"/>
      </w:pPr>
      <w:r>
        <w:tab/>
      </w:r>
      <w:r w:rsidR="000054C5" w:rsidRPr="000E5A41">
        <w:rPr>
          <w:position w:val="-24"/>
        </w:rPr>
        <w:object w:dxaOrig="2020" w:dyaOrig="760" w14:anchorId="6CC0A106">
          <v:shape id="_x0000_i1034" type="#_x0000_t75" style="width:100.9pt;height:37.9pt" o:ole="">
            <v:imagedata r:id="rId25" o:title=""/>
          </v:shape>
          <o:OLEObject Type="Embed" ProgID="Equation.DSMT4" ShapeID="_x0000_i1034" DrawAspect="Content" ObjectID="_1601321292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2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4</w:instrText>
      </w:r>
      <w:r w:rsidR="00B22508">
        <w:rPr>
          <w:noProof/>
        </w:rPr>
        <w:fldChar w:fldCharType="end"/>
      </w:r>
      <w:r>
        <w:instrText>)</w:instrText>
      </w:r>
      <w:r>
        <w:fldChar w:fldCharType="end"/>
      </w:r>
    </w:p>
    <w:p w14:paraId="3E3B324C" w14:textId="6C3D7183" w:rsidR="00391625" w:rsidRDefault="00B158BC" w:rsidP="00391625">
      <w:pPr>
        <w:ind w:firstLine="0"/>
      </w:pPr>
      <w:r>
        <w:rPr>
          <w:rFonts w:hint="eastAsia"/>
        </w:rPr>
        <w:t>矢量</w:t>
      </w:r>
      <w:r w:rsidRPr="00B158BC">
        <w:rPr>
          <w:position w:val="-6"/>
        </w:rPr>
        <w:object w:dxaOrig="200" w:dyaOrig="279" w14:anchorId="0CB30910">
          <v:shape id="_x0000_i1035" type="#_x0000_t75" style="width:10.15pt;height:13.9pt" o:ole="">
            <v:imagedata r:id="rId27" o:title=""/>
          </v:shape>
          <o:OLEObject Type="Embed" ProgID="Equation.DSMT4" ShapeID="_x0000_i1035" DrawAspect="Content" ObjectID="_1601321293" r:id="rId28"/>
        </w:object>
      </w:r>
      <w:r>
        <w:rPr>
          <w:rFonts w:hint="eastAsia"/>
        </w:rPr>
        <w:t>的通量为</w:t>
      </w:r>
    </w:p>
    <w:p w14:paraId="285CA7C9" w14:textId="6A3EE5C3" w:rsidR="00391625" w:rsidRDefault="000F67D3" w:rsidP="00101BC6">
      <w:pPr>
        <w:pStyle w:val="MTDisplayEquation"/>
      </w:pPr>
      <w:r>
        <w:tab/>
      </w:r>
      <w:r w:rsidR="005E4F66" w:rsidRPr="00163E7E">
        <w:rPr>
          <w:position w:val="-66"/>
        </w:rPr>
        <w:object w:dxaOrig="7560" w:dyaOrig="1440" w14:anchorId="412EC2A5">
          <v:shape id="_x0000_i1036" type="#_x0000_t75" style="width:378pt;height:1in" o:ole="">
            <v:imagedata r:id="rId29" o:title=""/>
          </v:shape>
          <o:OLEObject Type="Embed" ProgID="Equation.DSMT4" ShapeID="_x0000_i1036" DrawAspect="Content" ObjectID="_1601321294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128780"/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2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5</w:instrText>
      </w:r>
      <w:r w:rsidR="00B22508"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14:paraId="1478796E" w14:textId="0EFA1546" w:rsidR="00551308" w:rsidRDefault="00551308" w:rsidP="00551308">
      <w:pPr>
        <w:ind w:firstLine="0"/>
      </w:pPr>
      <w:r>
        <w:rPr>
          <w:rFonts w:hint="eastAsia"/>
        </w:rPr>
        <w:t>且</w:t>
      </w:r>
      <w:r w:rsidR="00EC402C">
        <w:rPr>
          <w:rFonts w:hint="eastAsia"/>
        </w:rPr>
        <w:t>体积微元为</w:t>
      </w:r>
    </w:p>
    <w:p w14:paraId="4EF6FBB8" w14:textId="52F7FA10" w:rsidR="00551308" w:rsidRDefault="00551308" w:rsidP="00101BC6">
      <w:pPr>
        <w:pStyle w:val="MTDisplayEquation"/>
      </w:pPr>
      <w:r>
        <w:tab/>
      </w:r>
      <w:r w:rsidR="007C45BF" w:rsidRPr="007C45BF">
        <w:rPr>
          <w:position w:val="-12"/>
        </w:rPr>
        <w:object w:dxaOrig="2120" w:dyaOrig="360" w14:anchorId="089F1022">
          <v:shape id="_x0000_i1037" type="#_x0000_t75" style="width:106.15pt;height:18pt" o:ole="">
            <v:imagedata r:id="rId31" o:title=""/>
          </v:shape>
          <o:OLEObject Type="Embed" ProgID="Equation.DSMT4" ShapeID="_x0000_i1037" DrawAspect="Content" ObjectID="_1601321295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215198"/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2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6</w:instrText>
      </w:r>
      <w:r w:rsidR="00B22508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14:paraId="5B5B56D2" w14:textId="2BDBD802" w:rsidR="00F62065" w:rsidRDefault="00254D8F" w:rsidP="00F62065">
      <w:pPr>
        <w:ind w:firstLine="0"/>
      </w:pPr>
      <w:r>
        <w:rPr>
          <w:rFonts w:hint="eastAsia"/>
        </w:rPr>
        <w:t>式</w:t>
      </w:r>
      <w:r w:rsidR="00991188">
        <w:fldChar w:fldCharType="begin"/>
      </w:r>
      <w:r w:rsidR="00991188">
        <w:instrText xml:space="preserve"> GOTOBUTTON ZEqnNum128780  \* MERGEFORMAT </w:instrText>
      </w:r>
      <w:fldSimple w:instr=" REF ZEqnNum128780 \* Charformat \! \* MERGEFORMAT ">
        <w:r w:rsidR="004A3AA9">
          <w:instrText>(2.5)</w:instrText>
        </w:r>
      </w:fldSimple>
      <w:r w:rsidR="00991188">
        <w:fldChar w:fldCharType="end"/>
      </w:r>
      <w:r w:rsidR="00991188">
        <w:rPr>
          <w:rFonts w:hint="eastAsia"/>
        </w:rPr>
        <w:t>除以式</w:t>
      </w:r>
      <w:r w:rsidR="00991188">
        <w:fldChar w:fldCharType="begin"/>
      </w:r>
      <w:r w:rsidR="00991188">
        <w:instrText xml:space="preserve"> GOTOBUTTON ZEqnNum215198  \* MERGEFORMAT </w:instrText>
      </w:r>
      <w:fldSimple w:instr=" REF ZEqnNum215198 \* Charformat \! \* MERGEFORMAT ">
        <w:r w:rsidR="004A3AA9">
          <w:instrText>(2.6)</w:instrText>
        </w:r>
      </w:fldSimple>
      <w:r w:rsidR="00991188">
        <w:fldChar w:fldCharType="end"/>
      </w:r>
      <w:r w:rsidR="00830130">
        <w:rPr>
          <w:rFonts w:hint="eastAsia"/>
        </w:rPr>
        <w:t>并取极限</w:t>
      </w:r>
      <w:r w:rsidR="00991188">
        <w:rPr>
          <w:rFonts w:hint="eastAsia"/>
        </w:rPr>
        <w:t>，得</w:t>
      </w:r>
      <w:r w:rsidR="007F2A6E" w:rsidRPr="007F2A6E">
        <w:rPr>
          <w:position w:val="-6"/>
        </w:rPr>
        <w:object w:dxaOrig="200" w:dyaOrig="279" w14:anchorId="62A3DC38">
          <v:shape id="_x0000_i1038" type="#_x0000_t75" style="width:10.15pt;height:13.9pt" o:ole="">
            <v:imagedata r:id="rId33" o:title=""/>
          </v:shape>
          <o:OLEObject Type="Embed" ProgID="Equation.DSMT4" ShapeID="_x0000_i1038" DrawAspect="Content" ObjectID="_1601321296" r:id="rId34"/>
        </w:object>
      </w:r>
      <w:r w:rsidR="007F2A6E">
        <w:rPr>
          <w:rFonts w:hint="eastAsia"/>
        </w:rPr>
        <w:t>的散度为</w:t>
      </w:r>
    </w:p>
    <w:p w14:paraId="08C39ABB" w14:textId="7B27ED21" w:rsidR="00F62065" w:rsidRDefault="00F62065" w:rsidP="00101BC6">
      <w:pPr>
        <w:pStyle w:val="MTDisplayEquation"/>
      </w:pPr>
      <w:r>
        <w:tab/>
      </w:r>
      <w:r w:rsidR="00D6780D" w:rsidRPr="00647272">
        <w:rPr>
          <w:position w:val="-100"/>
        </w:rPr>
        <w:object w:dxaOrig="5620" w:dyaOrig="2220" w14:anchorId="0DC7A0AC">
          <v:shape id="_x0000_i1039" type="#_x0000_t75" style="width:280.9pt;height:111pt" o:ole="">
            <v:imagedata r:id="rId35" o:title=""/>
          </v:shape>
          <o:OLEObject Type="Embed" ProgID="Equation.DSMT4" ShapeID="_x0000_i1039" DrawAspect="Content" ObjectID="_1601321297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2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7</w:instrText>
      </w:r>
      <w:r w:rsidR="00B22508">
        <w:rPr>
          <w:noProof/>
        </w:rPr>
        <w:fldChar w:fldCharType="end"/>
      </w:r>
      <w:r>
        <w:instrText>)</w:instrText>
      </w:r>
      <w:r>
        <w:fldChar w:fldCharType="end"/>
      </w:r>
    </w:p>
    <w:p w14:paraId="49B5ACDA" w14:textId="279C7C04" w:rsidR="00D81743" w:rsidRDefault="00984CB1" w:rsidP="00D81743">
      <w:r>
        <w:rPr>
          <w:rFonts w:hint="eastAsia"/>
        </w:rPr>
        <w:lastRenderedPageBreak/>
        <w:t>令速度矢量</w:t>
      </w:r>
      <w:r w:rsidR="006278AD" w:rsidRPr="006278AD">
        <w:rPr>
          <w:position w:val="-14"/>
        </w:rPr>
        <w:object w:dxaOrig="1420" w:dyaOrig="420" w14:anchorId="07A6C980">
          <v:shape id="_x0000_i1040" type="#_x0000_t75" style="width:70.9pt;height:21pt" o:ole="">
            <v:imagedata r:id="rId37" o:title=""/>
          </v:shape>
          <o:OLEObject Type="Embed" ProgID="Equation.DSMT4" ShapeID="_x0000_i1040" DrawAspect="Content" ObjectID="_1601321298" r:id="rId38"/>
        </w:object>
      </w:r>
      <w:r w:rsidR="006278AD">
        <w:rPr>
          <w:rFonts w:hint="eastAsia"/>
        </w:rPr>
        <w:t>，</w:t>
      </w:r>
      <w:r w:rsidR="00585B1C">
        <w:rPr>
          <w:rFonts w:hint="eastAsia"/>
        </w:rPr>
        <w:t>则</w:t>
      </w:r>
    </w:p>
    <w:p w14:paraId="23F3E6C8" w14:textId="7917F7DD" w:rsidR="00D81743" w:rsidRDefault="00D81743" w:rsidP="00101BC6">
      <w:pPr>
        <w:pStyle w:val="MTDisplayEquation"/>
      </w:pPr>
      <w:r>
        <w:tab/>
      </w:r>
      <w:r w:rsidR="006160A1" w:rsidRPr="00413C92">
        <w:rPr>
          <w:position w:val="-24"/>
        </w:rPr>
        <w:object w:dxaOrig="4160" w:dyaOrig="660" w14:anchorId="28779C37">
          <v:shape id="_x0000_i1041" type="#_x0000_t75" style="width:208.15pt;height:33pt" o:ole="">
            <v:imagedata r:id="rId39" o:title=""/>
          </v:shape>
          <o:OLEObject Type="Embed" ProgID="Equation.DSMT4" ShapeID="_x0000_i1041" DrawAspect="Content" ObjectID="_1601321299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574874"/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2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8</w:instrText>
      </w:r>
      <w:r w:rsidR="00B22508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14:paraId="0F04099E" w14:textId="6CC9C6BC" w:rsidR="00E067F5" w:rsidRPr="00E067F5" w:rsidRDefault="008F3C49" w:rsidP="00E067F5">
      <w:pPr>
        <w:ind w:firstLine="0"/>
      </w:pPr>
      <w:r>
        <w:rPr>
          <w:rFonts w:hint="eastAsia"/>
        </w:rPr>
        <w:t>将式</w:t>
      </w:r>
      <w:r>
        <w:fldChar w:fldCharType="begin"/>
      </w:r>
      <w:r>
        <w:instrText xml:space="preserve"> GOTOBUTTON ZEqnNum574874  \* MERGEFORMAT </w:instrText>
      </w:r>
      <w:fldSimple w:instr=" REF ZEqnNum574874 \* Charformat \! \* MERGEFORMAT ">
        <w:r w:rsidR="004A3AA9">
          <w:instrText>(2.8)</w:instrText>
        </w:r>
      </w:fldSimple>
      <w:r>
        <w:fldChar w:fldCharType="end"/>
      </w:r>
      <w:r>
        <w:rPr>
          <w:rFonts w:hint="eastAsia"/>
        </w:rPr>
        <w:t>代入式</w:t>
      </w:r>
      <w:r>
        <w:fldChar w:fldCharType="begin"/>
      </w:r>
      <w:r>
        <w:instrText xml:space="preserve"> GOTOBUTTON ZEqnNum778910  \* MERGEFORMAT </w:instrText>
      </w:r>
      <w:fldSimple w:instr=" REF ZEqnNum778910 \* Charformat \! \* MERGEFORMAT ">
        <w:r w:rsidR="004A3AA9">
          <w:instrText>(2.1)</w:instrText>
        </w:r>
      </w:fldSimple>
      <w:r>
        <w:fldChar w:fldCharType="end"/>
      </w:r>
      <w:r>
        <w:rPr>
          <w:rFonts w:hint="eastAsia"/>
        </w:rPr>
        <w:t>中，得</w:t>
      </w:r>
      <w:r w:rsidR="00D62549">
        <w:rPr>
          <w:rFonts w:hint="eastAsia"/>
        </w:rPr>
        <w:t>柱坐标系中连续性方程的形式为</w:t>
      </w:r>
    </w:p>
    <w:p w14:paraId="050A158C" w14:textId="384EF78F" w:rsidR="004A4837" w:rsidRDefault="004A4837" w:rsidP="00101BC6">
      <w:pPr>
        <w:pStyle w:val="MTDisplayEquation"/>
      </w:pPr>
      <w:r>
        <w:tab/>
      </w:r>
      <w:r w:rsidR="0077593E" w:rsidRPr="004A4837">
        <w:rPr>
          <w:position w:val="-24"/>
        </w:rPr>
        <w:object w:dxaOrig="4020" w:dyaOrig="660" w14:anchorId="170C4D5D">
          <v:shape id="_x0000_i1042" type="#_x0000_t75" style="width:201pt;height:33.4pt" o:ole="">
            <v:imagedata r:id="rId41" o:title=""/>
          </v:shape>
          <o:OLEObject Type="Embed" ProgID="Equation.DSMT4" ShapeID="_x0000_i1042" DrawAspect="Content" ObjectID="_1601321300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D34A51">
        <w:rPr>
          <w:noProof/>
        </w:rPr>
        <w:fldChar w:fldCharType="begin"/>
      </w:r>
      <w:r w:rsidR="00D34A51">
        <w:rPr>
          <w:noProof/>
        </w:rPr>
        <w:instrText xml:space="preserve"> SEQ MTSec \c \* Arabic \* MERGEFORMAT </w:instrText>
      </w:r>
      <w:r w:rsidR="00D34A51">
        <w:rPr>
          <w:noProof/>
        </w:rPr>
        <w:fldChar w:fldCharType="separate"/>
      </w:r>
      <w:r w:rsidR="004A3AA9">
        <w:rPr>
          <w:noProof/>
        </w:rPr>
        <w:instrText>2</w:instrText>
      </w:r>
      <w:r w:rsidR="00D34A51">
        <w:rPr>
          <w:noProof/>
        </w:rPr>
        <w:fldChar w:fldCharType="end"/>
      </w:r>
      <w:r>
        <w:instrText>.</w:instrText>
      </w:r>
      <w:r w:rsidR="00D34A51">
        <w:rPr>
          <w:noProof/>
        </w:rPr>
        <w:fldChar w:fldCharType="begin"/>
      </w:r>
      <w:r w:rsidR="00D34A51">
        <w:rPr>
          <w:noProof/>
        </w:rPr>
        <w:instrText xml:space="preserve"> SEQ MTEqn \c \* Arabic \* MERGEFORMAT </w:instrText>
      </w:r>
      <w:r w:rsidR="00D34A51">
        <w:rPr>
          <w:noProof/>
        </w:rPr>
        <w:fldChar w:fldCharType="separate"/>
      </w:r>
      <w:r w:rsidR="004A3AA9">
        <w:rPr>
          <w:noProof/>
        </w:rPr>
        <w:instrText>9</w:instrText>
      </w:r>
      <w:r w:rsidR="00D34A51">
        <w:rPr>
          <w:noProof/>
        </w:rPr>
        <w:fldChar w:fldCharType="end"/>
      </w:r>
      <w:r>
        <w:instrText>)</w:instrText>
      </w:r>
      <w:r>
        <w:fldChar w:fldCharType="end"/>
      </w:r>
    </w:p>
    <w:p w14:paraId="5CF4A49E" w14:textId="6AFB7BB6" w:rsidR="008E4B73" w:rsidRDefault="008E4B73" w:rsidP="008E4B73">
      <w:pPr>
        <w:pStyle w:val="s1"/>
        <w:rPr>
          <w:b/>
        </w:rPr>
      </w:pPr>
      <w:r w:rsidRPr="008E4B73">
        <w:rPr>
          <w:rFonts w:hint="eastAsia"/>
          <w:b/>
        </w:rPr>
        <w:t>方法二：</w:t>
      </w:r>
    </w:p>
    <w:p w14:paraId="4CC5DA0C" w14:textId="0D7FAA89" w:rsidR="004A1FAD" w:rsidRDefault="004A1FAD" w:rsidP="004A1FAD">
      <w:r>
        <w:rPr>
          <w:rFonts w:hint="eastAsia"/>
        </w:rPr>
        <w:t>直角坐标系中连续性方程为</w:t>
      </w:r>
    </w:p>
    <w:p w14:paraId="1E8313D8" w14:textId="057A6BB3" w:rsidR="00E24128" w:rsidRDefault="002F6835" w:rsidP="00471D84">
      <w:pPr>
        <w:pStyle w:val="MTDisplayEquation"/>
      </w:pPr>
      <w:r>
        <w:tab/>
      </w:r>
      <w:r w:rsidR="004A1FAD" w:rsidRPr="008E762F">
        <w:rPr>
          <w:position w:val="-28"/>
        </w:rPr>
        <w:object w:dxaOrig="3360" w:dyaOrig="700" w14:anchorId="4F9AC8AD">
          <v:shape id="_x0000_i1225" type="#_x0000_t75" style="width:168pt;height:34.9pt" o:ole="">
            <v:imagedata r:id="rId43" o:title=""/>
          </v:shape>
          <o:OLEObject Type="Embed" ProgID="Equation.DSMT4" ShapeID="_x0000_i1225" DrawAspect="Content" ObjectID="_1601321301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A3AA9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A3AA9">
          <w:rPr>
            <w:noProof/>
          </w:rPr>
          <w:instrText>10</w:instrText>
        </w:r>
      </w:fldSimple>
      <w:r>
        <w:instrText>)</w:instrText>
      </w:r>
      <w:r>
        <w:fldChar w:fldCharType="end"/>
      </w:r>
      <w:r w:rsidR="00471D84">
        <w:t xml:space="preserve"> </w:t>
      </w:r>
    </w:p>
    <w:p w14:paraId="5E251AE8" w14:textId="335A4F98" w:rsidR="003676C3" w:rsidRDefault="003676C3" w:rsidP="003676C3">
      <w:r>
        <w:rPr>
          <w:rFonts w:hint="eastAsia"/>
        </w:rPr>
        <w:t>柱坐标与直角坐标之间的关系为</w:t>
      </w:r>
    </w:p>
    <w:p w14:paraId="58A10F62" w14:textId="60EBCD9C" w:rsidR="00080DE5" w:rsidRPr="00080DE5" w:rsidRDefault="00893EAA" w:rsidP="005648D4">
      <w:pPr>
        <w:pStyle w:val="MTDisplayEquation"/>
        <w:rPr>
          <w:rFonts w:hint="eastAsia"/>
        </w:rPr>
      </w:pPr>
      <w:r w:rsidRPr="002113FD">
        <w:rPr>
          <w:position w:val="-212"/>
        </w:rPr>
        <w:object w:dxaOrig="8660" w:dyaOrig="4360" w14:anchorId="3BEA3A1A">
          <v:shape id="_x0000_i3414" type="#_x0000_t75" style="width:433.15pt;height:217.9pt" o:ole="">
            <v:imagedata r:id="rId45" o:title=""/>
          </v:shape>
          <o:OLEObject Type="Embed" ProgID="Equation.DSMT4" ShapeID="_x0000_i3414" DrawAspect="Content" ObjectID="_1601321302" r:id="rId46"/>
        </w:object>
      </w:r>
      <w:r w:rsidR="003676C3">
        <w:t xml:space="preserve"> </w:t>
      </w:r>
      <w:r w:rsidR="005648D4">
        <w:t xml:space="preserve"> </w:t>
      </w:r>
    </w:p>
    <w:p w14:paraId="49DF0408" w14:textId="2E89CFCC" w:rsidR="00E84968" w:rsidRPr="00E84968" w:rsidRDefault="00E84968" w:rsidP="00DD0064">
      <w:r>
        <w:rPr>
          <w:rFonts w:hint="eastAsia"/>
        </w:rPr>
        <w:t>直角坐标系三个速度分量与柱坐标系三个速度分量之间的关系为</w:t>
      </w:r>
    </w:p>
    <w:p w14:paraId="2563ECD9" w14:textId="183F8053" w:rsidR="00B22508" w:rsidRDefault="00B22508" w:rsidP="00B22508">
      <w:pPr>
        <w:pStyle w:val="MTDisplayEquation"/>
      </w:pPr>
      <w:r>
        <w:tab/>
      </w:r>
      <w:bookmarkStart w:id="5" w:name="_GoBack"/>
      <w:bookmarkEnd w:id="5"/>
      <w:r w:rsidR="002C48F5" w:rsidRPr="002C48F5">
        <w:rPr>
          <w:position w:val="-92"/>
        </w:rPr>
        <w:object w:dxaOrig="5260" w:dyaOrig="1960" w14:anchorId="234F9863">
          <v:shape id="_x0000_i2417" type="#_x0000_t75" style="width:262.9pt;height:97.9pt" o:ole="">
            <v:imagedata r:id="rId47" o:title=""/>
          </v:shape>
          <o:OLEObject Type="Embed" ProgID="Equation.DSMT4" ShapeID="_x0000_i2417" DrawAspect="Content" ObjectID="_1601321303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A3AA9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A3AA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68CCCF32" w14:textId="2F09B47A" w:rsidR="0048764E" w:rsidRPr="0048764E" w:rsidRDefault="00D26A69" w:rsidP="00CB084D">
      <w:pPr>
        <w:rPr>
          <w:rFonts w:hint="eastAsia"/>
        </w:rPr>
      </w:pPr>
      <w:r>
        <w:rPr>
          <w:rFonts w:hint="eastAsia"/>
        </w:rPr>
        <w:t>上式中用到了</w:t>
      </w:r>
      <w:r w:rsidR="00C618F4">
        <w:rPr>
          <w:rFonts w:hint="eastAsia"/>
        </w:rPr>
        <w:t>以下事实：</w:t>
      </w:r>
      <w:r w:rsidR="00C618F4" w:rsidRPr="00D26A69">
        <w:rPr>
          <w:position w:val="-24"/>
        </w:rPr>
        <w:object w:dxaOrig="2720" w:dyaOrig="620" w14:anchorId="7C244CD2">
          <v:shape id="_x0000_i2424" type="#_x0000_t75" style="width:136.15pt;height:31.15pt" o:ole="">
            <v:imagedata r:id="rId49" o:title=""/>
          </v:shape>
          <o:OLEObject Type="Embed" ProgID="Equation.DSMT4" ShapeID="_x0000_i2424" DrawAspect="Content" ObjectID="_1601321304" r:id="rId50"/>
        </w:object>
      </w:r>
      <w:r w:rsidR="002344F7">
        <w:rPr>
          <w:rFonts w:hint="eastAsia"/>
        </w:rPr>
        <w:t>.</w:t>
      </w:r>
      <w:r w:rsidR="00B559A2">
        <w:t xml:space="preserve"> </w:t>
      </w:r>
      <w:r w:rsidR="00B559A2">
        <w:rPr>
          <w:rFonts w:hint="eastAsia"/>
        </w:rPr>
        <w:t>将直角坐标系中散度的三个量</w:t>
      </w:r>
      <w:r w:rsidR="0074431C">
        <w:rPr>
          <w:rFonts w:hint="eastAsia"/>
        </w:rPr>
        <w:t>分</w:t>
      </w:r>
      <w:r w:rsidR="00B559A2">
        <w:rPr>
          <w:rFonts w:hint="eastAsia"/>
        </w:rPr>
        <w:t>别转换到</w:t>
      </w:r>
      <w:r w:rsidR="0074431C">
        <w:rPr>
          <w:rFonts w:hint="eastAsia"/>
        </w:rPr>
        <w:t>柱</w:t>
      </w:r>
      <w:r w:rsidR="00B559A2">
        <w:rPr>
          <w:rFonts w:hint="eastAsia"/>
        </w:rPr>
        <w:t>坐标系中，由链导法则可知</w:t>
      </w:r>
      <w:r w:rsidR="00D7429D">
        <w:rPr>
          <w:rFonts w:hint="eastAsia"/>
        </w:rPr>
        <w:t>第一个量为</w:t>
      </w:r>
    </w:p>
    <w:p w14:paraId="29F7EF79" w14:textId="6054FBA3" w:rsidR="00D20BD3" w:rsidRDefault="00D20BD3" w:rsidP="00D20BD3">
      <w:pPr>
        <w:pStyle w:val="MTDisplayEquation"/>
      </w:pPr>
      <w:r>
        <w:lastRenderedPageBreak/>
        <w:tab/>
      </w:r>
      <w:r w:rsidRPr="00D20BD3">
        <w:rPr>
          <w:position w:val="-132"/>
        </w:rPr>
        <w:object w:dxaOrig="7240" w:dyaOrig="2760" w14:anchorId="6E9A1444">
          <v:shape id="_x0000_i2023" type="#_x0000_t75" style="width:361.9pt;height:138pt" o:ole="">
            <v:imagedata r:id="rId51" o:title=""/>
          </v:shape>
          <o:OLEObject Type="Embed" ProgID="Equation.DSMT4" ShapeID="_x0000_i2023" DrawAspect="Content" ObjectID="_1601321305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A3AA9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A3AA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679DE0F" w14:textId="74643F5F" w:rsidR="00427784" w:rsidRPr="00427784" w:rsidRDefault="0010147D" w:rsidP="00EC7952">
      <w:pPr>
        <w:pStyle w:val="s1"/>
      </w:pPr>
      <w:r>
        <w:rPr>
          <w:rFonts w:hint="eastAsia"/>
        </w:rPr>
        <w:t>注意到</w:t>
      </w:r>
      <w:r w:rsidRPr="0010147D">
        <w:rPr>
          <w:position w:val="-6"/>
        </w:rPr>
        <w:object w:dxaOrig="560" w:dyaOrig="279" w14:anchorId="498BA0E5">
          <v:shape id="_x0000_i2430" type="#_x0000_t75" style="width:28.15pt;height:13.9pt" o:ole="">
            <v:imagedata r:id="rId53" o:title=""/>
          </v:shape>
          <o:OLEObject Type="Embed" ProgID="Equation.DSMT4" ShapeID="_x0000_i2430" DrawAspect="Content" ObjectID="_1601321306" r:id="rId54"/>
        </w:object>
      </w:r>
      <w:r>
        <w:rPr>
          <w:rFonts w:hint="eastAsia"/>
        </w:rPr>
        <w:t>并非</w:t>
      </w:r>
      <w:r w:rsidRPr="0010147D">
        <w:rPr>
          <w:position w:val="-4"/>
        </w:rPr>
        <w:object w:dxaOrig="180" w:dyaOrig="200" w14:anchorId="4E1B2794">
          <v:shape id="_x0000_i2433" type="#_x0000_t75" style="width:9pt;height:10.15pt" o:ole="">
            <v:imagedata r:id="rId55" o:title=""/>
          </v:shape>
          <o:OLEObject Type="Embed" ProgID="Equation.DSMT4" ShapeID="_x0000_i2433" DrawAspect="Content" ObjectID="_1601321307" r:id="rId56"/>
        </w:object>
      </w:r>
      <w:r>
        <w:rPr>
          <w:rFonts w:hint="eastAsia"/>
        </w:rPr>
        <w:t>的函数，</w:t>
      </w:r>
      <w:r w:rsidR="00CE0207">
        <w:rPr>
          <w:rFonts w:hint="eastAsia"/>
        </w:rPr>
        <w:t>而</w:t>
      </w:r>
      <w:r w:rsidR="006E1EA6" w:rsidRPr="0010147D">
        <w:rPr>
          <w:position w:val="-10"/>
        </w:rPr>
        <w:object w:dxaOrig="1200" w:dyaOrig="320" w14:anchorId="199AC14B">
          <v:shape id="_x0000_i2441" type="#_x0000_t75" style="width:60pt;height:16.15pt" o:ole="">
            <v:imagedata r:id="rId57" o:title=""/>
          </v:shape>
          <o:OLEObject Type="Embed" ProgID="Equation.DSMT4" ShapeID="_x0000_i2441" DrawAspect="Content" ObjectID="_1601321308" r:id="rId58"/>
        </w:object>
      </w:r>
      <w:r>
        <w:rPr>
          <w:rFonts w:hint="eastAsia"/>
        </w:rPr>
        <w:t>为</w:t>
      </w:r>
      <w:r w:rsidRPr="0010147D">
        <w:rPr>
          <w:position w:val="-6"/>
        </w:rPr>
        <w:object w:dxaOrig="200" w:dyaOrig="279" w14:anchorId="2D427BFD">
          <v:shape id="_x0000_i2439" type="#_x0000_t75" style="width:10.15pt;height:13.9pt" o:ole="">
            <v:imagedata r:id="rId59" o:title=""/>
          </v:shape>
          <o:OLEObject Type="Embed" ProgID="Equation.DSMT4" ShapeID="_x0000_i2439" DrawAspect="Content" ObjectID="_1601321309" r:id="rId60"/>
        </w:object>
      </w:r>
      <w:r>
        <w:rPr>
          <w:rFonts w:hint="eastAsia"/>
        </w:rPr>
        <w:t>的函数可以得到上式第三个等号</w:t>
      </w:r>
      <w:r>
        <w:rPr>
          <w:rFonts w:hint="eastAsia"/>
        </w:rPr>
        <w:t>.</w:t>
      </w:r>
      <w:r w:rsidR="00D7429D">
        <w:t xml:space="preserve"> </w:t>
      </w:r>
      <w:r w:rsidR="00D7429D">
        <w:rPr>
          <w:rFonts w:hint="eastAsia"/>
        </w:rPr>
        <w:t>第二个量为</w:t>
      </w:r>
    </w:p>
    <w:p w14:paraId="78600A60" w14:textId="618A78F9" w:rsidR="00D20BD3" w:rsidRDefault="00D20BD3" w:rsidP="00D20BD3">
      <w:pPr>
        <w:pStyle w:val="MTDisplayEquation"/>
      </w:pPr>
      <w:r>
        <w:tab/>
      </w:r>
      <w:r w:rsidRPr="00D20BD3">
        <w:rPr>
          <w:position w:val="-134"/>
        </w:rPr>
        <w:object w:dxaOrig="7300" w:dyaOrig="2799" w14:anchorId="51C041AD">
          <v:shape id="_x0000_i2218" type="#_x0000_t75" style="width:364.9pt;height:139.9pt" o:ole="">
            <v:imagedata r:id="rId61" o:title=""/>
          </v:shape>
          <o:OLEObject Type="Embed" ProgID="Equation.DSMT4" ShapeID="_x0000_i2218" DrawAspect="Content" ObjectID="_1601321310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A3AA9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A3AA9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61566D74" w14:textId="2ADD6C1C" w:rsidR="00D7429D" w:rsidRPr="00D7429D" w:rsidRDefault="00D7429D" w:rsidP="009F3160">
      <w:pPr>
        <w:pStyle w:val="s1"/>
      </w:pPr>
      <w:r>
        <w:rPr>
          <w:rFonts w:hint="eastAsia"/>
        </w:rPr>
        <w:t>第三个量为</w:t>
      </w:r>
    </w:p>
    <w:p w14:paraId="49BC5EB6" w14:textId="26ED4D8A" w:rsidR="00364FCE" w:rsidRDefault="00D92E2F" w:rsidP="00EC1F44">
      <w:pPr>
        <w:pStyle w:val="MTDisplayEquation"/>
        <w:jc w:val="left"/>
      </w:pPr>
      <w:r>
        <w:t xml:space="preserve">          </w:t>
      </w:r>
      <w:r w:rsidR="009A7828" w:rsidRPr="009A7828">
        <w:rPr>
          <w:position w:val="-62"/>
        </w:rPr>
        <w:object w:dxaOrig="4420" w:dyaOrig="1359" w14:anchorId="065AF85E">
          <v:shape id="_x0000_i2220" type="#_x0000_t75" style="width:220.9pt;height:67.9pt" o:ole="">
            <v:imagedata r:id="rId63" o:title=""/>
          </v:shape>
          <o:OLEObject Type="Embed" ProgID="Equation.DSMT4" ShapeID="_x0000_i2220" DrawAspect="Content" ObjectID="_1601321311" r:id="rId64"/>
        </w:object>
      </w:r>
      <w:r w:rsidR="00364FCE">
        <w:t xml:space="preserve"> </w:t>
      </w:r>
      <w:r w:rsidR="00364FCE">
        <w:tab/>
      </w:r>
      <w:r w:rsidR="00364FCE">
        <w:fldChar w:fldCharType="begin"/>
      </w:r>
      <w:r w:rsidR="00364FCE">
        <w:instrText xml:space="preserve"> MACROBUTTON MTPlaceRef \* MERGEFORMAT </w:instrText>
      </w:r>
      <w:r w:rsidR="00364FCE">
        <w:fldChar w:fldCharType="begin"/>
      </w:r>
      <w:r w:rsidR="00364FCE">
        <w:instrText xml:space="preserve"> SEQ MTEqn \h \* MERGEFORMAT </w:instrText>
      </w:r>
      <w:r w:rsidR="00364FCE">
        <w:fldChar w:fldCharType="end"/>
      </w:r>
      <w:r w:rsidR="00364FCE">
        <w:instrText>(</w:instrText>
      </w:r>
      <w:fldSimple w:instr=" SEQ MTSec \c \* Arabic \* MERGEFORMAT ">
        <w:r w:rsidR="004A3AA9">
          <w:rPr>
            <w:noProof/>
          </w:rPr>
          <w:instrText>2</w:instrText>
        </w:r>
      </w:fldSimple>
      <w:r w:rsidR="00364FCE">
        <w:instrText>.</w:instrText>
      </w:r>
      <w:fldSimple w:instr=" SEQ MTEqn \c \* Arabic \* MERGEFORMAT ">
        <w:r w:rsidR="004A3AA9">
          <w:rPr>
            <w:noProof/>
          </w:rPr>
          <w:instrText>14</w:instrText>
        </w:r>
      </w:fldSimple>
      <w:r w:rsidR="00364FCE">
        <w:instrText>)</w:instrText>
      </w:r>
      <w:r w:rsidR="00364FCE">
        <w:fldChar w:fldCharType="end"/>
      </w:r>
    </w:p>
    <w:p w14:paraId="69861B57" w14:textId="5F94C552" w:rsidR="00F35BB9" w:rsidRPr="00F35BB9" w:rsidRDefault="00F35BB9" w:rsidP="009F3160">
      <w:pPr>
        <w:pStyle w:val="s1"/>
      </w:pPr>
      <w:r>
        <w:rPr>
          <w:rFonts w:hint="eastAsia"/>
        </w:rPr>
        <w:t>所以散度在柱坐标系中转化为</w:t>
      </w:r>
    </w:p>
    <w:p w14:paraId="7B5AA287" w14:textId="18D52FC7" w:rsidR="0077024B" w:rsidRDefault="00D92E2F" w:rsidP="005A47D2">
      <w:pPr>
        <w:pStyle w:val="MTDisplayEquation"/>
      </w:pPr>
      <w:r>
        <w:t xml:space="preserve">          </w:t>
      </w:r>
      <w:r w:rsidR="004249B5" w:rsidRPr="002A3266">
        <w:rPr>
          <w:position w:val="-64"/>
        </w:rPr>
        <w:object w:dxaOrig="6120" w:dyaOrig="1400" w14:anchorId="52FE001B">
          <v:shape id="_x0000_i2444" type="#_x0000_t75" style="width:306pt;height:70.15pt" o:ole="">
            <v:imagedata r:id="rId65" o:title=""/>
          </v:shape>
          <o:OLEObject Type="Embed" ProgID="Equation.DSMT4" ShapeID="_x0000_i2444" DrawAspect="Content" ObjectID="_1601321312" r:id="rId66"/>
        </w:object>
      </w:r>
      <w:r w:rsidR="005A47D2">
        <w:t xml:space="preserve"> </w:t>
      </w:r>
      <w:r w:rsidR="005A47D2">
        <w:tab/>
      </w:r>
      <w:r w:rsidR="005A47D2">
        <w:fldChar w:fldCharType="begin"/>
      </w:r>
      <w:r w:rsidR="005A47D2">
        <w:instrText xml:space="preserve"> MACROBUTTON MTPlaceRef \* MERGEFORMAT </w:instrText>
      </w:r>
      <w:r w:rsidR="005A47D2">
        <w:fldChar w:fldCharType="begin"/>
      </w:r>
      <w:r w:rsidR="005A47D2">
        <w:instrText xml:space="preserve"> SEQ MTEqn \h \* MERGEFORMAT </w:instrText>
      </w:r>
      <w:r w:rsidR="005A47D2">
        <w:fldChar w:fldCharType="end"/>
      </w:r>
      <w:r w:rsidR="005A47D2">
        <w:instrText>(</w:instrText>
      </w:r>
      <w:fldSimple w:instr=" SEQ MTSec \c \* Arabic \* MERGEFORMAT ">
        <w:r w:rsidR="004A3AA9">
          <w:rPr>
            <w:noProof/>
          </w:rPr>
          <w:instrText>2</w:instrText>
        </w:r>
      </w:fldSimple>
      <w:r w:rsidR="005A47D2">
        <w:instrText>.</w:instrText>
      </w:r>
      <w:fldSimple w:instr=" SEQ MTEqn \c \* Arabic \* MERGEFORMAT ">
        <w:r w:rsidR="004A3AA9">
          <w:rPr>
            <w:noProof/>
          </w:rPr>
          <w:instrText>15</w:instrText>
        </w:r>
      </w:fldSimple>
      <w:r w:rsidR="005A47D2">
        <w:instrText>)</w:instrText>
      </w:r>
      <w:r w:rsidR="005A47D2">
        <w:fldChar w:fldCharType="end"/>
      </w:r>
    </w:p>
    <w:p w14:paraId="327C30C4" w14:textId="117BDC61" w:rsidR="00DC456B" w:rsidRDefault="00DC456B" w:rsidP="00B61604">
      <w:pPr>
        <w:ind w:firstLine="0"/>
      </w:pPr>
      <w:r>
        <w:rPr>
          <w:rFonts w:hint="eastAsia"/>
        </w:rPr>
        <w:t>上式中第一个等号后面的前两项由乘积求导法则</w:t>
      </w:r>
      <w:r w:rsidR="00451286">
        <w:rPr>
          <w:rFonts w:hint="eastAsia"/>
        </w:rPr>
        <w:t>的反向运算</w:t>
      </w:r>
      <w:r>
        <w:rPr>
          <w:rFonts w:hint="eastAsia"/>
        </w:rPr>
        <w:t>合并为</w:t>
      </w:r>
      <w:r w:rsidR="004249B5">
        <w:rPr>
          <w:rFonts w:hint="eastAsia"/>
        </w:rPr>
        <w:t>一项</w:t>
      </w:r>
      <w:r w:rsidR="00B61604">
        <w:rPr>
          <w:rFonts w:hint="eastAsia"/>
        </w:rPr>
        <w:t>.</w:t>
      </w:r>
    </w:p>
    <w:p w14:paraId="01964F43" w14:textId="5C352EC3" w:rsidR="00B61604" w:rsidRDefault="00B61604" w:rsidP="00B61604">
      <w:r>
        <w:rPr>
          <w:rFonts w:hint="eastAsia"/>
        </w:rPr>
        <w:t>所以，</w:t>
      </w:r>
      <w:r>
        <w:rPr>
          <w:rFonts w:hint="eastAsia"/>
        </w:rPr>
        <w:t>柱坐标系中连续性方程的形式为</w:t>
      </w:r>
    </w:p>
    <w:p w14:paraId="7F4FCA40" w14:textId="62CC0C36" w:rsidR="00B61604" w:rsidRPr="00DC456B" w:rsidRDefault="00B61604" w:rsidP="00B61604">
      <w:pPr>
        <w:pStyle w:val="MTDisplayEquation"/>
        <w:rPr>
          <w:rFonts w:hint="eastAsia"/>
        </w:rPr>
      </w:pPr>
      <w:r>
        <w:tab/>
      </w:r>
      <w:r w:rsidR="009100A5" w:rsidRPr="009100A5">
        <w:rPr>
          <w:position w:val="-24"/>
        </w:rPr>
        <w:object w:dxaOrig="4020" w:dyaOrig="660" w14:anchorId="5F6C83CC">
          <v:shape id="_x0000_i3401" type="#_x0000_t75" style="width:201pt;height:33pt" o:ole="">
            <v:imagedata r:id="rId67" o:title=""/>
          </v:shape>
          <o:OLEObject Type="Embed" ProgID="Equation.DSMT4" ShapeID="_x0000_i3401" DrawAspect="Content" ObjectID="_1601321313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4A3AA9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4A3AA9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444A7CA6" w14:textId="3E48DAC2" w:rsidR="00B26300" w:rsidRPr="00101BC6" w:rsidRDefault="006E6EE0" w:rsidP="00101BC6">
      <w:pPr>
        <w:pStyle w:val="s1"/>
        <w:rPr>
          <w:b/>
        </w:rPr>
      </w:pPr>
      <w:r w:rsidRPr="00101BC6">
        <w:rPr>
          <w:b/>
        </w:rPr>
        <w:fldChar w:fldCharType="begin"/>
      </w:r>
      <w:r w:rsidRPr="00101BC6">
        <w:rPr>
          <w:b/>
        </w:rPr>
        <w:instrText xml:space="preserve"> MACROBUTTON MTEditEquationSection2 </w:instrText>
      </w:r>
      <w:r w:rsidRPr="00101BC6">
        <w:rPr>
          <w:rStyle w:val="MTEquationSection"/>
          <w:b/>
        </w:rPr>
        <w:instrText>Equation Section (Next)</w:instrText>
      </w:r>
      <w:r w:rsidRPr="00101BC6">
        <w:rPr>
          <w:b/>
        </w:rPr>
        <w:fldChar w:fldCharType="begin"/>
      </w:r>
      <w:r w:rsidRPr="00101BC6">
        <w:rPr>
          <w:b/>
        </w:rPr>
        <w:instrText xml:space="preserve"> SEQ MTEqn \r \h \* MERGEFORMAT </w:instrText>
      </w:r>
      <w:r w:rsidRPr="00101BC6">
        <w:rPr>
          <w:b/>
        </w:rPr>
        <w:fldChar w:fldCharType="end"/>
      </w:r>
      <w:r w:rsidRPr="00101BC6">
        <w:rPr>
          <w:b/>
        </w:rPr>
        <w:fldChar w:fldCharType="begin"/>
      </w:r>
      <w:r w:rsidRPr="00101BC6">
        <w:rPr>
          <w:b/>
        </w:rPr>
        <w:instrText xml:space="preserve"> SEQ MTSec \h \* MERGEFORMAT </w:instrText>
      </w:r>
      <w:r w:rsidRPr="00101BC6">
        <w:rPr>
          <w:b/>
        </w:rPr>
        <w:fldChar w:fldCharType="end"/>
      </w:r>
      <w:r w:rsidRPr="00101BC6">
        <w:rPr>
          <w:b/>
        </w:rPr>
        <w:fldChar w:fldCharType="end"/>
      </w:r>
      <w:r w:rsidR="00B26300" w:rsidRPr="00101BC6">
        <w:rPr>
          <w:b/>
        </w:rPr>
        <w:t>3</w:t>
      </w:r>
      <w:r w:rsidR="00B26300" w:rsidRPr="00101BC6">
        <w:rPr>
          <w:rFonts w:hint="eastAsia"/>
          <w:b/>
        </w:rPr>
        <w:t>、</w:t>
      </w:r>
      <w:r w:rsidR="000B5443" w:rsidRPr="00101BC6">
        <w:rPr>
          <w:rFonts w:hint="eastAsia"/>
          <w:b/>
        </w:rPr>
        <w:t>在不可压缩流体时，写出直角坐标系中牛顿流体的运动方程</w:t>
      </w:r>
      <w:r w:rsidR="00102FD9">
        <w:rPr>
          <w:rFonts w:hint="eastAsia"/>
          <w:b/>
        </w:rPr>
        <w:t>.</w:t>
      </w:r>
    </w:p>
    <w:p w14:paraId="775751C2" w14:textId="103896B5" w:rsidR="00D25DC1" w:rsidRDefault="00B61BEB" w:rsidP="00101BC6">
      <w:pPr>
        <w:pStyle w:val="s1"/>
      </w:pPr>
      <w:r>
        <w:rPr>
          <w:rFonts w:hint="eastAsia"/>
        </w:rPr>
        <w:t>解：</w:t>
      </w:r>
      <w:r w:rsidR="00F47674">
        <w:rPr>
          <w:rFonts w:hint="eastAsia"/>
        </w:rPr>
        <w:t>直角坐标系中</w:t>
      </w:r>
      <w:r w:rsidR="003713ED">
        <w:rPr>
          <w:rFonts w:hint="eastAsia"/>
        </w:rPr>
        <w:t>流体的</w:t>
      </w:r>
      <w:r w:rsidR="0017311D">
        <w:rPr>
          <w:rFonts w:hint="eastAsia"/>
        </w:rPr>
        <w:t>运动方程为</w:t>
      </w:r>
    </w:p>
    <w:p w14:paraId="67BB6CB4" w14:textId="0E3CACA5" w:rsidR="00B61BEB" w:rsidRDefault="00B61BEB" w:rsidP="00101BC6">
      <w:pPr>
        <w:pStyle w:val="MTDisplayEquation"/>
      </w:pPr>
      <w:r>
        <w:lastRenderedPageBreak/>
        <w:tab/>
      </w:r>
      <w:r w:rsidR="00F44527" w:rsidRPr="00F44527">
        <w:rPr>
          <w:position w:val="-106"/>
        </w:rPr>
        <w:object w:dxaOrig="6600" w:dyaOrig="2240" w14:anchorId="7D945762">
          <v:shape id="_x0000_i1043" type="#_x0000_t75" style="width:330pt;height:112.15pt" o:ole="">
            <v:imagedata r:id="rId69" o:title=""/>
          </v:shape>
          <o:OLEObject Type="Embed" ProgID="Equation.DSMT4" ShapeID="_x0000_i1043" DrawAspect="Content" ObjectID="_1601321314" r:id="rId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89611"/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3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1</w:instrText>
      </w:r>
      <w:r w:rsidR="00B22508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14:paraId="052CF8DF" w14:textId="273F82F7" w:rsidR="00D17C32" w:rsidRDefault="00D17C32" w:rsidP="00D17C32">
      <w:r>
        <w:rPr>
          <w:rFonts w:hint="eastAsia"/>
        </w:rPr>
        <w:t>在不可压缩流体时，</w:t>
      </w:r>
    </w:p>
    <w:p w14:paraId="4A8FFE51" w14:textId="58958634" w:rsidR="00D17C32" w:rsidRPr="00D17C32" w:rsidRDefault="00D17C32" w:rsidP="00101BC6">
      <w:pPr>
        <w:pStyle w:val="MTDisplayEquation"/>
      </w:pPr>
      <w:r>
        <w:tab/>
      </w:r>
      <w:r w:rsidRPr="00D17C32">
        <w:rPr>
          <w:position w:val="-28"/>
        </w:rPr>
        <w:object w:dxaOrig="1719" w:dyaOrig="660" w14:anchorId="7A3460A5">
          <v:shape id="_x0000_i1044" type="#_x0000_t75" style="width:85.9pt;height:33pt" o:ole="">
            <v:imagedata r:id="rId71" o:title=""/>
          </v:shape>
          <o:OLEObject Type="Embed" ProgID="Equation.DSMT4" ShapeID="_x0000_i1044" DrawAspect="Content" ObjectID="_1601321315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602672"/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3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2</w:instrText>
      </w:r>
      <w:r w:rsidR="00B22508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14:paraId="4B2CC948" w14:textId="05D6B2C7" w:rsidR="00B61BEB" w:rsidRDefault="00A70777" w:rsidP="00101BC6">
      <w:pPr>
        <w:pStyle w:val="s1"/>
      </w:pPr>
      <w:r>
        <w:rPr>
          <w:rFonts w:hint="eastAsia"/>
        </w:rPr>
        <w:t>式</w:t>
      </w:r>
      <w:r>
        <w:fldChar w:fldCharType="begin"/>
      </w:r>
      <w:r>
        <w:instrText xml:space="preserve"> GOTOBUTTON ZEqnNum602672  \* MERGEFORMAT </w:instrText>
      </w:r>
      <w:fldSimple w:instr=" REF ZEqnNum602672 \* Charformat \! \* MERGEFORMAT ">
        <w:r w:rsidR="004A3AA9">
          <w:instrText>(3.2)</w:instrText>
        </w:r>
      </w:fldSimple>
      <w:r>
        <w:fldChar w:fldCharType="end"/>
      </w:r>
      <w:r w:rsidR="00E266DB">
        <w:rPr>
          <w:rFonts w:hint="eastAsia"/>
        </w:rPr>
        <w:t>分别对</w:t>
      </w:r>
      <w:r w:rsidR="00E266DB" w:rsidRPr="00F13655">
        <w:rPr>
          <w:rFonts w:hint="eastAsia"/>
          <w:i/>
        </w:rPr>
        <w:t>x</w:t>
      </w:r>
      <w:r w:rsidR="00F13655">
        <w:rPr>
          <w:rFonts w:hint="eastAsia"/>
        </w:rPr>
        <w:t>，</w:t>
      </w:r>
      <w:r w:rsidR="00E266DB" w:rsidRPr="00F13655">
        <w:rPr>
          <w:i/>
        </w:rPr>
        <w:t>y</w:t>
      </w:r>
      <w:r w:rsidR="00F13655">
        <w:rPr>
          <w:rFonts w:hint="eastAsia"/>
        </w:rPr>
        <w:t>，</w:t>
      </w:r>
      <w:r w:rsidR="00E266DB" w:rsidRPr="00F13655">
        <w:rPr>
          <w:i/>
        </w:rPr>
        <w:t>z</w:t>
      </w:r>
      <w:r w:rsidR="00E266DB">
        <w:rPr>
          <w:rFonts w:hint="eastAsia"/>
        </w:rPr>
        <w:t>求偏导得</w:t>
      </w:r>
    </w:p>
    <w:p w14:paraId="149F217D" w14:textId="6DEF96DE" w:rsidR="00E266DB" w:rsidRDefault="00411F9A" w:rsidP="00101BC6">
      <w:pPr>
        <w:pStyle w:val="MTDisplayEquation"/>
      </w:pPr>
      <w:r>
        <w:tab/>
      </w:r>
      <w:r w:rsidR="00C24608" w:rsidRPr="003C45BC">
        <w:rPr>
          <w:position w:val="-104"/>
        </w:rPr>
        <w:object w:dxaOrig="2340" w:dyaOrig="2200" w14:anchorId="0178DD90">
          <v:shape id="_x0000_i1045" type="#_x0000_t75" style="width:117pt;height:109.9pt" o:ole="">
            <v:imagedata r:id="rId73" o:title=""/>
          </v:shape>
          <o:OLEObject Type="Embed" ProgID="Equation.DSMT4" ShapeID="_x0000_i1045" DrawAspect="Content" ObjectID="_1601321316" r:id="rId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169535"/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3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3</w:instrText>
      </w:r>
      <w:r w:rsidR="00B22508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14:paraId="6BBB7E21" w14:textId="6C4560F1" w:rsidR="00411F9A" w:rsidRDefault="000A1C44" w:rsidP="009C19F7">
      <w:pPr>
        <w:ind w:firstLine="0"/>
      </w:pPr>
      <w:r>
        <w:rPr>
          <w:rFonts w:hint="eastAsia"/>
        </w:rPr>
        <w:t>牛顿流体满足广义牛顿公式，</w:t>
      </w:r>
      <w:r w:rsidR="00844103">
        <w:rPr>
          <w:rFonts w:hint="eastAsia"/>
        </w:rPr>
        <w:t>由式</w:t>
      </w:r>
      <w:r w:rsidR="00844103">
        <w:fldChar w:fldCharType="begin"/>
      </w:r>
      <w:r w:rsidR="00844103">
        <w:instrText xml:space="preserve"> GOTOBUTTON ZEqnNum912655  \* MERGEFORMAT </w:instrText>
      </w:r>
      <w:fldSimple w:instr=" REF ZEqnNum912655 \* Charformat \! \* MERGEFORMAT ">
        <w:r w:rsidR="004A3AA9">
          <w:instrText>(1.5)</w:instrText>
        </w:r>
      </w:fldSimple>
      <w:r w:rsidR="00844103">
        <w:fldChar w:fldCharType="end"/>
      </w:r>
      <w:r w:rsidR="008F65FC">
        <w:rPr>
          <w:rFonts w:hint="eastAsia"/>
        </w:rPr>
        <w:t>和式</w:t>
      </w:r>
      <w:r w:rsidR="008F65FC">
        <w:fldChar w:fldCharType="begin"/>
      </w:r>
      <w:r w:rsidR="008F65FC">
        <w:instrText xml:space="preserve"> GOTOBUTTON ZEqnNum169535  \* MERGEFORMAT </w:instrText>
      </w:r>
      <w:fldSimple w:instr=" REF ZEqnNum169535 \* Charformat \! \* MERGEFORMAT ">
        <w:r w:rsidR="004A3AA9">
          <w:instrText>(3.3)</w:instrText>
        </w:r>
      </w:fldSimple>
      <w:r w:rsidR="008F65FC">
        <w:fldChar w:fldCharType="end"/>
      </w:r>
      <w:r w:rsidR="00CE196A">
        <w:rPr>
          <w:rFonts w:hint="eastAsia"/>
        </w:rPr>
        <w:t>可知</w:t>
      </w:r>
    </w:p>
    <w:p w14:paraId="60DE523D" w14:textId="084EB49D" w:rsidR="00CE196A" w:rsidRDefault="00CE196A" w:rsidP="00101BC6">
      <w:pPr>
        <w:pStyle w:val="MTDisplayEquation"/>
      </w:pPr>
      <w:r>
        <w:tab/>
      </w:r>
      <w:r w:rsidR="00840A2A" w:rsidRPr="00180FFA">
        <w:rPr>
          <w:position w:val="-142"/>
        </w:rPr>
        <w:object w:dxaOrig="7060" w:dyaOrig="2960" w14:anchorId="717AD696">
          <v:shape id="_x0000_i1046" type="#_x0000_t75" style="width:352.9pt;height:148.15pt" o:ole="">
            <v:imagedata r:id="rId75" o:title=""/>
          </v:shape>
          <o:OLEObject Type="Embed" ProgID="Equation.DSMT4" ShapeID="_x0000_i1046" DrawAspect="Content" ObjectID="_1601321317" r:id="rId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98181"/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3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4</w:instrText>
      </w:r>
      <w:r w:rsidR="00B22508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14:paraId="251A323D" w14:textId="701BE9D5" w:rsidR="00CE196A" w:rsidRDefault="003E38A8" w:rsidP="00101BC6">
      <w:pPr>
        <w:pStyle w:val="s1"/>
      </w:pPr>
      <w:r>
        <w:rPr>
          <w:rFonts w:hint="eastAsia"/>
        </w:rPr>
        <w:t>同理可得</w:t>
      </w:r>
    </w:p>
    <w:p w14:paraId="79E690A7" w14:textId="4408548B" w:rsidR="003E38A8" w:rsidRDefault="00120A17" w:rsidP="00101BC6">
      <w:pPr>
        <w:pStyle w:val="MTDisplayEquation"/>
      </w:pPr>
      <w:r>
        <w:tab/>
      </w:r>
      <w:r w:rsidR="00992FA1" w:rsidRPr="00120A17">
        <w:rPr>
          <w:position w:val="-72"/>
        </w:rPr>
        <w:object w:dxaOrig="4900" w:dyaOrig="1560" w14:anchorId="1CA65521">
          <v:shape id="_x0000_i1047" type="#_x0000_t75" style="width:244.9pt;height:78pt" o:ole="">
            <v:imagedata r:id="rId77" o:title=""/>
          </v:shape>
          <o:OLEObject Type="Embed" ProgID="Equation.DSMT4" ShapeID="_x0000_i1047" DrawAspect="Content" ObjectID="_1601321318" r:id="rId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689865"/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3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5</w:instrText>
      </w:r>
      <w:r w:rsidR="00B22508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14:paraId="2DA2EFE9" w14:textId="0B3BB35C" w:rsidR="00120A17" w:rsidRDefault="002E4BB2" w:rsidP="002E4BB2">
      <w:r>
        <w:rPr>
          <w:rFonts w:hint="eastAsia"/>
        </w:rPr>
        <w:t>将式</w:t>
      </w:r>
      <w:r>
        <w:fldChar w:fldCharType="begin"/>
      </w:r>
      <w:r>
        <w:instrText xml:space="preserve"> GOTOBUTTON ZEqnNum198181  \* MERGEFORMAT </w:instrText>
      </w:r>
      <w:fldSimple w:instr=" REF ZEqnNum198181 \* Charformat \! \* MERGEFORMAT ">
        <w:r w:rsidR="004A3AA9">
          <w:instrText>(3.4)</w:instrText>
        </w:r>
      </w:fldSimple>
      <w:r>
        <w:fldChar w:fldCharType="end"/>
      </w:r>
      <w:r>
        <w:rPr>
          <w:rFonts w:hint="eastAsia"/>
        </w:rPr>
        <w:t>和式</w:t>
      </w:r>
      <w:r>
        <w:fldChar w:fldCharType="begin"/>
      </w:r>
      <w:r>
        <w:instrText xml:space="preserve"> GOTOBUTTON ZEqnNum689865  \* MERGEFORMAT </w:instrText>
      </w:r>
      <w:fldSimple w:instr=" REF ZEqnNum689865 \* Charformat \! \* MERGEFORMAT ">
        <w:r w:rsidR="004A3AA9">
          <w:instrText>(3.5)</w:instrText>
        </w:r>
      </w:fldSimple>
      <w:r>
        <w:fldChar w:fldCharType="end"/>
      </w:r>
      <w:r>
        <w:rPr>
          <w:rFonts w:hint="eastAsia"/>
        </w:rPr>
        <w:t>代入式</w:t>
      </w:r>
      <w:r>
        <w:fldChar w:fldCharType="begin"/>
      </w:r>
      <w:r>
        <w:instrText xml:space="preserve"> GOTOBUTTON ZEqnNum889611  \* MERGEFORMAT </w:instrText>
      </w:r>
      <w:fldSimple w:instr=" REF ZEqnNum889611 \* Charformat \! \* MERGEFORMAT ">
        <w:r w:rsidR="004A3AA9">
          <w:instrText>(3.1)</w:instrText>
        </w:r>
      </w:fldSimple>
      <w:r>
        <w:fldChar w:fldCharType="end"/>
      </w:r>
      <w:r>
        <w:rPr>
          <w:rFonts w:hint="eastAsia"/>
        </w:rPr>
        <w:t>，得</w:t>
      </w:r>
      <w:r w:rsidR="00D1527A">
        <w:rPr>
          <w:rFonts w:hint="eastAsia"/>
        </w:rPr>
        <w:t>不可压缩时</w:t>
      </w:r>
      <w:r w:rsidRPr="000B5443">
        <w:rPr>
          <w:rFonts w:hint="eastAsia"/>
        </w:rPr>
        <w:t>直角坐标系中牛顿流体的运动方程</w:t>
      </w:r>
      <w:r>
        <w:rPr>
          <w:rFonts w:hint="eastAsia"/>
        </w:rPr>
        <w:t>为</w:t>
      </w:r>
    </w:p>
    <w:p w14:paraId="6CEBDEB1" w14:textId="0019A676" w:rsidR="00D33A38" w:rsidRDefault="000557B3" w:rsidP="000557B3">
      <w:pPr>
        <w:pStyle w:val="MTDisplayEquation"/>
      </w:pPr>
      <w:r>
        <w:lastRenderedPageBreak/>
        <w:tab/>
      </w:r>
      <w:r w:rsidRPr="000557B3">
        <w:rPr>
          <w:position w:val="-110"/>
        </w:rPr>
        <w:object w:dxaOrig="7440" w:dyaOrig="2320" w14:anchorId="7CC1CC41">
          <v:shape id="_x0000_i1048" type="#_x0000_t75" style="width:372pt;height:115.9pt" o:ole="">
            <v:imagedata r:id="rId79" o:title=""/>
          </v:shape>
          <o:OLEObject Type="Embed" ProgID="Equation.DSMT4" ShapeID="_x0000_i1048" DrawAspect="Content" ObjectID="_1601321319" r:id="rId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MTSec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3</w:instrText>
      </w:r>
      <w:r w:rsidR="00B22508">
        <w:rPr>
          <w:noProof/>
        </w:rPr>
        <w:fldChar w:fldCharType="end"/>
      </w:r>
      <w:r>
        <w:instrText>.</w:instrText>
      </w:r>
      <w:r w:rsidR="00B22508">
        <w:rPr>
          <w:noProof/>
        </w:rPr>
        <w:fldChar w:fldCharType="begin"/>
      </w:r>
      <w:r w:rsidR="00B22508">
        <w:rPr>
          <w:noProof/>
        </w:rPr>
        <w:instrText xml:space="preserve"> SEQ MTEqn \c \* Arabic \* MERGEFORMAT </w:instrText>
      </w:r>
      <w:r w:rsidR="00B22508">
        <w:rPr>
          <w:noProof/>
        </w:rPr>
        <w:fldChar w:fldCharType="separate"/>
      </w:r>
      <w:r w:rsidR="004A3AA9">
        <w:rPr>
          <w:noProof/>
        </w:rPr>
        <w:instrText>6</w:instrText>
      </w:r>
      <w:r w:rsidR="00B22508">
        <w:rPr>
          <w:noProof/>
        </w:rPr>
        <w:fldChar w:fldCharType="end"/>
      </w:r>
      <w:r>
        <w:instrText>)</w:instrText>
      </w:r>
      <w:r>
        <w:fldChar w:fldCharType="end"/>
      </w:r>
    </w:p>
    <w:p w14:paraId="4E884CBF" w14:textId="77777777" w:rsidR="003927B4" w:rsidRDefault="003927B4" w:rsidP="002E4BB2"/>
    <w:sectPr w:rsidR="003927B4" w:rsidSect="007C2D65">
      <w:headerReference w:type="default" r:id="rId81"/>
      <w:footerReference w:type="default" r:id="rId82"/>
      <w:pgSz w:w="12240" w:h="15840"/>
      <w:pgMar w:top="1440" w:right="1800" w:bottom="1440" w:left="180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1F44A" w14:textId="77777777" w:rsidR="00415708" w:rsidRDefault="00415708" w:rsidP="00A27631">
      <w:pPr>
        <w:spacing w:line="240" w:lineRule="auto"/>
      </w:pPr>
      <w:r>
        <w:separator/>
      </w:r>
    </w:p>
  </w:endnote>
  <w:endnote w:type="continuationSeparator" w:id="0">
    <w:p w14:paraId="19CAF199" w14:textId="77777777" w:rsidR="00415708" w:rsidRDefault="00415708" w:rsidP="00A27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2445842"/>
      <w:docPartObj>
        <w:docPartGallery w:val="Page Numbers (Bottom of Page)"/>
        <w:docPartUnique/>
      </w:docPartObj>
    </w:sdtPr>
    <w:sdtContent>
      <w:p w14:paraId="4ECC9869" w14:textId="046E9B28" w:rsidR="00B22508" w:rsidRDefault="00B225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CF70FF5" w14:textId="77777777" w:rsidR="00B22508" w:rsidRDefault="00B225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988E9" w14:textId="77777777" w:rsidR="00415708" w:rsidRDefault="00415708" w:rsidP="00A27631">
      <w:pPr>
        <w:spacing w:line="240" w:lineRule="auto"/>
      </w:pPr>
      <w:r>
        <w:separator/>
      </w:r>
    </w:p>
  </w:footnote>
  <w:footnote w:type="continuationSeparator" w:id="0">
    <w:p w14:paraId="7A8BA4FD" w14:textId="77777777" w:rsidR="00415708" w:rsidRDefault="00415708" w:rsidP="00A27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DA593" w14:textId="0B75DE3C" w:rsidR="00B22508" w:rsidRPr="009059B1" w:rsidRDefault="00B22508" w:rsidP="009059B1">
    <w:pPr>
      <w:pStyle w:val="a7"/>
    </w:pPr>
    <w:r w:rsidRPr="009059B1">
      <w:t>Fluid Mechanics Homework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91D1E"/>
    <w:multiLevelType w:val="multilevel"/>
    <w:tmpl w:val="7B607FE8"/>
    <w:lvl w:ilvl="0">
      <w:start w:val="1"/>
      <w:numFmt w:val="none"/>
      <w:pStyle w:val="a"/>
      <w:lvlText w:val="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pStyle w:val="1"/>
      <w:suff w:val="space"/>
      <w:lvlText w:val="第 %2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2">
      <w:start w:val="1"/>
      <w:numFmt w:val="decimal"/>
      <w:suff w:val="space"/>
      <w:lvlText w:val="第 %1%3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pStyle w:val="2"/>
      <w:suff w:val="space"/>
      <w:lvlText w:val="%2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  <w:szCs w:val="30"/>
      </w:rPr>
    </w:lvl>
    <w:lvl w:ilvl="4">
      <w:start w:val="1"/>
      <w:numFmt w:val="decimal"/>
      <w:pStyle w:val="3"/>
      <w:suff w:val="space"/>
      <w:lvlText w:val="%2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5">
      <w:start w:val="1"/>
      <w:numFmt w:val="decimal"/>
      <w:pStyle w:val="4"/>
      <w:suff w:val="space"/>
      <w:lvlText w:val="%2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95"/>
    <w:rsid w:val="00001CAA"/>
    <w:rsid w:val="000054C5"/>
    <w:rsid w:val="0000570B"/>
    <w:rsid w:val="00006F2B"/>
    <w:rsid w:val="000249D4"/>
    <w:rsid w:val="00030251"/>
    <w:rsid w:val="00043A41"/>
    <w:rsid w:val="00053DCB"/>
    <w:rsid w:val="00054CFC"/>
    <w:rsid w:val="000557B3"/>
    <w:rsid w:val="00076B68"/>
    <w:rsid w:val="00080DE5"/>
    <w:rsid w:val="00093A45"/>
    <w:rsid w:val="000A1C44"/>
    <w:rsid w:val="000A1F79"/>
    <w:rsid w:val="000B31F6"/>
    <w:rsid w:val="000B5443"/>
    <w:rsid w:val="000C365C"/>
    <w:rsid w:val="000C5EDA"/>
    <w:rsid w:val="000E19F6"/>
    <w:rsid w:val="000E29C0"/>
    <w:rsid w:val="000E5A41"/>
    <w:rsid w:val="000F67D3"/>
    <w:rsid w:val="001009E5"/>
    <w:rsid w:val="00100EE8"/>
    <w:rsid w:val="0010147D"/>
    <w:rsid w:val="00101BC6"/>
    <w:rsid w:val="00102FD9"/>
    <w:rsid w:val="001156A2"/>
    <w:rsid w:val="00120A17"/>
    <w:rsid w:val="0013427F"/>
    <w:rsid w:val="00142D88"/>
    <w:rsid w:val="001444A8"/>
    <w:rsid w:val="0014496F"/>
    <w:rsid w:val="00163E7E"/>
    <w:rsid w:val="00170C46"/>
    <w:rsid w:val="0017311D"/>
    <w:rsid w:val="001765D6"/>
    <w:rsid w:val="00180FFA"/>
    <w:rsid w:val="001B5331"/>
    <w:rsid w:val="001C3195"/>
    <w:rsid w:val="001E0ACC"/>
    <w:rsid w:val="001E6899"/>
    <w:rsid w:val="001F4120"/>
    <w:rsid w:val="001F74E1"/>
    <w:rsid w:val="001F788C"/>
    <w:rsid w:val="002113FD"/>
    <w:rsid w:val="00230C7C"/>
    <w:rsid w:val="002318D9"/>
    <w:rsid w:val="002344F7"/>
    <w:rsid w:val="00235DF0"/>
    <w:rsid w:val="00240D23"/>
    <w:rsid w:val="002435FF"/>
    <w:rsid w:val="00245DB9"/>
    <w:rsid w:val="00252F6B"/>
    <w:rsid w:val="00254D8F"/>
    <w:rsid w:val="00257E3B"/>
    <w:rsid w:val="002647BF"/>
    <w:rsid w:val="00272CC7"/>
    <w:rsid w:val="00272D43"/>
    <w:rsid w:val="00286008"/>
    <w:rsid w:val="002A27AC"/>
    <w:rsid w:val="002A3266"/>
    <w:rsid w:val="002A6EBD"/>
    <w:rsid w:val="002C437F"/>
    <w:rsid w:val="002C48F5"/>
    <w:rsid w:val="002E4BB2"/>
    <w:rsid w:val="002F1B1E"/>
    <w:rsid w:val="002F6835"/>
    <w:rsid w:val="002F69F8"/>
    <w:rsid w:val="002F6EAA"/>
    <w:rsid w:val="003017A0"/>
    <w:rsid w:val="00302768"/>
    <w:rsid w:val="00303CAA"/>
    <w:rsid w:val="00307133"/>
    <w:rsid w:val="00312511"/>
    <w:rsid w:val="0032574C"/>
    <w:rsid w:val="00352D7D"/>
    <w:rsid w:val="00364FCE"/>
    <w:rsid w:val="003676C3"/>
    <w:rsid w:val="00367A7F"/>
    <w:rsid w:val="003713ED"/>
    <w:rsid w:val="003742EC"/>
    <w:rsid w:val="00382837"/>
    <w:rsid w:val="00391625"/>
    <w:rsid w:val="003927B4"/>
    <w:rsid w:val="00395B7B"/>
    <w:rsid w:val="00397158"/>
    <w:rsid w:val="00397161"/>
    <w:rsid w:val="003979C9"/>
    <w:rsid w:val="003A58EE"/>
    <w:rsid w:val="003B312D"/>
    <w:rsid w:val="003B5018"/>
    <w:rsid w:val="003C45BC"/>
    <w:rsid w:val="003C6E10"/>
    <w:rsid w:val="003E09A8"/>
    <w:rsid w:val="003E38A8"/>
    <w:rsid w:val="00400C44"/>
    <w:rsid w:val="00407BAD"/>
    <w:rsid w:val="00411F9A"/>
    <w:rsid w:val="00413C92"/>
    <w:rsid w:val="00415708"/>
    <w:rsid w:val="00420735"/>
    <w:rsid w:val="0042240B"/>
    <w:rsid w:val="0042291C"/>
    <w:rsid w:val="004239DE"/>
    <w:rsid w:val="004249B5"/>
    <w:rsid w:val="00427784"/>
    <w:rsid w:val="004324DD"/>
    <w:rsid w:val="004346FA"/>
    <w:rsid w:val="0044175C"/>
    <w:rsid w:val="00451286"/>
    <w:rsid w:val="00465C9A"/>
    <w:rsid w:val="004671D8"/>
    <w:rsid w:val="00471D84"/>
    <w:rsid w:val="00474B1F"/>
    <w:rsid w:val="0047536B"/>
    <w:rsid w:val="0048764E"/>
    <w:rsid w:val="00491D62"/>
    <w:rsid w:val="004A1B26"/>
    <w:rsid w:val="004A1FAD"/>
    <w:rsid w:val="004A3AA9"/>
    <w:rsid w:val="004A4837"/>
    <w:rsid w:val="004A5696"/>
    <w:rsid w:val="004B0CE9"/>
    <w:rsid w:val="004C5F2F"/>
    <w:rsid w:val="004D309D"/>
    <w:rsid w:val="004F3249"/>
    <w:rsid w:val="004F637F"/>
    <w:rsid w:val="004F7C4B"/>
    <w:rsid w:val="005047A3"/>
    <w:rsid w:val="005114E0"/>
    <w:rsid w:val="005437C9"/>
    <w:rsid w:val="00546603"/>
    <w:rsid w:val="00551308"/>
    <w:rsid w:val="005648D4"/>
    <w:rsid w:val="00565D5D"/>
    <w:rsid w:val="005731FB"/>
    <w:rsid w:val="00585B1C"/>
    <w:rsid w:val="0058619D"/>
    <w:rsid w:val="005928D7"/>
    <w:rsid w:val="005A47D2"/>
    <w:rsid w:val="005B6CC9"/>
    <w:rsid w:val="005C4D48"/>
    <w:rsid w:val="005C5111"/>
    <w:rsid w:val="005E4F66"/>
    <w:rsid w:val="00604014"/>
    <w:rsid w:val="0060797A"/>
    <w:rsid w:val="006126B9"/>
    <w:rsid w:val="00614B47"/>
    <w:rsid w:val="006160A1"/>
    <w:rsid w:val="006278AD"/>
    <w:rsid w:val="00630C87"/>
    <w:rsid w:val="006415C1"/>
    <w:rsid w:val="00647272"/>
    <w:rsid w:val="00653586"/>
    <w:rsid w:val="00656049"/>
    <w:rsid w:val="006622DA"/>
    <w:rsid w:val="0066356E"/>
    <w:rsid w:val="00664830"/>
    <w:rsid w:val="006818DE"/>
    <w:rsid w:val="00685ACA"/>
    <w:rsid w:val="0068624C"/>
    <w:rsid w:val="006B2329"/>
    <w:rsid w:val="006C3787"/>
    <w:rsid w:val="006C5B7D"/>
    <w:rsid w:val="006E1EA6"/>
    <w:rsid w:val="006E36BC"/>
    <w:rsid w:val="006E5671"/>
    <w:rsid w:val="006E6EE0"/>
    <w:rsid w:val="006E7761"/>
    <w:rsid w:val="006F528B"/>
    <w:rsid w:val="00703F27"/>
    <w:rsid w:val="00704EEA"/>
    <w:rsid w:val="007054E1"/>
    <w:rsid w:val="007120CE"/>
    <w:rsid w:val="007177AB"/>
    <w:rsid w:val="00726C73"/>
    <w:rsid w:val="00735417"/>
    <w:rsid w:val="00736DE9"/>
    <w:rsid w:val="0074431C"/>
    <w:rsid w:val="0076173F"/>
    <w:rsid w:val="0076234D"/>
    <w:rsid w:val="00763083"/>
    <w:rsid w:val="0077024B"/>
    <w:rsid w:val="00773AB5"/>
    <w:rsid w:val="0077593E"/>
    <w:rsid w:val="00776F5F"/>
    <w:rsid w:val="00786420"/>
    <w:rsid w:val="00797D40"/>
    <w:rsid w:val="007A39B5"/>
    <w:rsid w:val="007C2D65"/>
    <w:rsid w:val="007C3D9B"/>
    <w:rsid w:val="007C45BF"/>
    <w:rsid w:val="007C59DE"/>
    <w:rsid w:val="007E28EB"/>
    <w:rsid w:val="007F0916"/>
    <w:rsid w:val="007F2A6E"/>
    <w:rsid w:val="00815367"/>
    <w:rsid w:val="00815B45"/>
    <w:rsid w:val="008202D0"/>
    <w:rsid w:val="00825353"/>
    <w:rsid w:val="00830130"/>
    <w:rsid w:val="008308E4"/>
    <w:rsid w:val="00831720"/>
    <w:rsid w:val="00840A2A"/>
    <w:rsid w:val="00844103"/>
    <w:rsid w:val="008554F5"/>
    <w:rsid w:val="00860CE1"/>
    <w:rsid w:val="00861EAB"/>
    <w:rsid w:val="0086459C"/>
    <w:rsid w:val="00865373"/>
    <w:rsid w:val="00867EC1"/>
    <w:rsid w:val="00871D4A"/>
    <w:rsid w:val="00882F41"/>
    <w:rsid w:val="00887D21"/>
    <w:rsid w:val="00893EAA"/>
    <w:rsid w:val="00894D6A"/>
    <w:rsid w:val="008A4178"/>
    <w:rsid w:val="008A4575"/>
    <w:rsid w:val="008B26D6"/>
    <w:rsid w:val="008C7547"/>
    <w:rsid w:val="008D4C24"/>
    <w:rsid w:val="008E2938"/>
    <w:rsid w:val="008E4B73"/>
    <w:rsid w:val="008E762F"/>
    <w:rsid w:val="008F3C49"/>
    <w:rsid w:val="008F45C1"/>
    <w:rsid w:val="008F65FC"/>
    <w:rsid w:val="009059B1"/>
    <w:rsid w:val="009100A5"/>
    <w:rsid w:val="00911F92"/>
    <w:rsid w:val="00924460"/>
    <w:rsid w:val="00925799"/>
    <w:rsid w:val="0093111B"/>
    <w:rsid w:val="00947091"/>
    <w:rsid w:val="00951224"/>
    <w:rsid w:val="00952283"/>
    <w:rsid w:val="00953200"/>
    <w:rsid w:val="009534A3"/>
    <w:rsid w:val="00955A0E"/>
    <w:rsid w:val="009576AB"/>
    <w:rsid w:val="009640BD"/>
    <w:rsid w:val="0098115B"/>
    <w:rsid w:val="0098286B"/>
    <w:rsid w:val="0098456C"/>
    <w:rsid w:val="00984CB1"/>
    <w:rsid w:val="00984EE2"/>
    <w:rsid w:val="00991188"/>
    <w:rsid w:val="009918EE"/>
    <w:rsid w:val="00991DAB"/>
    <w:rsid w:val="00992FA1"/>
    <w:rsid w:val="009A4A31"/>
    <w:rsid w:val="009A7828"/>
    <w:rsid w:val="009C0BF4"/>
    <w:rsid w:val="009C19F7"/>
    <w:rsid w:val="009C6FE2"/>
    <w:rsid w:val="009D52AE"/>
    <w:rsid w:val="009E07C6"/>
    <w:rsid w:val="009E2A4F"/>
    <w:rsid w:val="009F058D"/>
    <w:rsid w:val="009F264A"/>
    <w:rsid w:val="009F3160"/>
    <w:rsid w:val="00A0623A"/>
    <w:rsid w:val="00A105F1"/>
    <w:rsid w:val="00A12338"/>
    <w:rsid w:val="00A135AB"/>
    <w:rsid w:val="00A15C7C"/>
    <w:rsid w:val="00A23AFD"/>
    <w:rsid w:val="00A27631"/>
    <w:rsid w:val="00A40A04"/>
    <w:rsid w:val="00A4687F"/>
    <w:rsid w:val="00A52FDF"/>
    <w:rsid w:val="00A60EB7"/>
    <w:rsid w:val="00A660B5"/>
    <w:rsid w:val="00A66167"/>
    <w:rsid w:val="00A6768C"/>
    <w:rsid w:val="00A70777"/>
    <w:rsid w:val="00A732F6"/>
    <w:rsid w:val="00A90008"/>
    <w:rsid w:val="00A90C99"/>
    <w:rsid w:val="00A928C2"/>
    <w:rsid w:val="00AB2B4A"/>
    <w:rsid w:val="00AB3C52"/>
    <w:rsid w:val="00AB6CB7"/>
    <w:rsid w:val="00AC5705"/>
    <w:rsid w:val="00B0397D"/>
    <w:rsid w:val="00B158BC"/>
    <w:rsid w:val="00B1632A"/>
    <w:rsid w:val="00B22508"/>
    <w:rsid w:val="00B26300"/>
    <w:rsid w:val="00B3418E"/>
    <w:rsid w:val="00B41979"/>
    <w:rsid w:val="00B44ACF"/>
    <w:rsid w:val="00B46847"/>
    <w:rsid w:val="00B47855"/>
    <w:rsid w:val="00B51CA5"/>
    <w:rsid w:val="00B559A2"/>
    <w:rsid w:val="00B61604"/>
    <w:rsid w:val="00B61BEB"/>
    <w:rsid w:val="00B630A9"/>
    <w:rsid w:val="00B76B73"/>
    <w:rsid w:val="00B76F19"/>
    <w:rsid w:val="00B859BA"/>
    <w:rsid w:val="00BA3F7F"/>
    <w:rsid w:val="00BC016D"/>
    <w:rsid w:val="00BC0A68"/>
    <w:rsid w:val="00BC62DE"/>
    <w:rsid w:val="00BD0F33"/>
    <w:rsid w:val="00BE6810"/>
    <w:rsid w:val="00C049CE"/>
    <w:rsid w:val="00C14E06"/>
    <w:rsid w:val="00C20122"/>
    <w:rsid w:val="00C24608"/>
    <w:rsid w:val="00C27C90"/>
    <w:rsid w:val="00C46014"/>
    <w:rsid w:val="00C46D9B"/>
    <w:rsid w:val="00C527EE"/>
    <w:rsid w:val="00C618F4"/>
    <w:rsid w:val="00C62B94"/>
    <w:rsid w:val="00C66A89"/>
    <w:rsid w:val="00C877A5"/>
    <w:rsid w:val="00C93616"/>
    <w:rsid w:val="00C950DA"/>
    <w:rsid w:val="00CA17AB"/>
    <w:rsid w:val="00CA7CAF"/>
    <w:rsid w:val="00CB084D"/>
    <w:rsid w:val="00CB34B7"/>
    <w:rsid w:val="00CB51BE"/>
    <w:rsid w:val="00CD1A1D"/>
    <w:rsid w:val="00CD2C27"/>
    <w:rsid w:val="00CE0207"/>
    <w:rsid w:val="00CE196A"/>
    <w:rsid w:val="00CF1569"/>
    <w:rsid w:val="00CF600A"/>
    <w:rsid w:val="00D11D15"/>
    <w:rsid w:val="00D1527A"/>
    <w:rsid w:val="00D17C32"/>
    <w:rsid w:val="00D17DFD"/>
    <w:rsid w:val="00D20BD3"/>
    <w:rsid w:val="00D25DC1"/>
    <w:rsid w:val="00D26A69"/>
    <w:rsid w:val="00D33A38"/>
    <w:rsid w:val="00D34A51"/>
    <w:rsid w:val="00D43819"/>
    <w:rsid w:val="00D501F1"/>
    <w:rsid w:val="00D56FD3"/>
    <w:rsid w:val="00D576AC"/>
    <w:rsid w:val="00D5770F"/>
    <w:rsid w:val="00D62549"/>
    <w:rsid w:val="00D656C5"/>
    <w:rsid w:val="00D65A61"/>
    <w:rsid w:val="00D663B0"/>
    <w:rsid w:val="00D66D13"/>
    <w:rsid w:val="00D6780D"/>
    <w:rsid w:val="00D704C7"/>
    <w:rsid w:val="00D73FDB"/>
    <w:rsid w:val="00D7429D"/>
    <w:rsid w:val="00D74356"/>
    <w:rsid w:val="00D74BBB"/>
    <w:rsid w:val="00D775CF"/>
    <w:rsid w:val="00D81743"/>
    <w:rsid w:val="00D87705"/>
    <w:rsid w:val="00D9282F"/>
    <w:rsid w:val="00D92E2F"/>
    <w:rsid w:val="00D94901"/>
    <w:rsid w:val="00DA1254"/>
    <w:rsid w:val="00DB35F2"/>
    <w:rsid w:val="00DC456B"/>
    <w:rsid w:val="00DC543B"/>
    <w:rsid w:val="00DC632B"/>
    <w:rsid w:val="00DD0064"/>
    <w:rsid w:val="00DD4DA1"/>
    <w:rsid w:val="00DD7AE4"/>
    <w:rsid w:val="00E067F5"/>
    <w:rsid w:val="00E24128"/>
    <w:rsid w:val="00E266DB"/>
    <w:rsid w:val="00E3316B"/>
    <w:rsid w:val="00E453E3"/>
    <w:rsid w:val="00E55762"/>
    <w:rsid w:val="00E664BD"/>
    <w:rsid w:val="00E75E21"/>
    <w:rsid w:val="00E84968"/>
    <w:rsid w:val="00E91D58"/>
    <w:rsid w:val="00EA3827"/>
    <w:rsid w:val="00EB5C03"/>
    <w:rsid w:val="00EB5EE1"/>
    <w:rsid w:val="00EC1F44"/>
    <w:rsid w:val="00EC402C"/>
    <w:rsid w:val="00EC7952"/>
    <w:rsid w:val="00ED6014"/>
    <w:rsid w:val="00ED7237"/>
    <w:rsid w:val="00EF61EF"/>
    <w:rsid w:val="00F116D0"/>
    <w:rsid w:val="00F13655"/>
    <w:rsid w:val="00F13BBF"/>
    <w:rsid w:val="00F204B0"/>
    <w:rsid w:val="00F22362"/>
    <w:rsid w:val="00F24472"/>
    <w:rsid w:val="00F25256"/>
    <w:rsid w:val="00F35BB9"/>
    <w:rsid w:val="00F362EA"/>
    <w:rsid w:val="00F44527"/>
    <w:rsid w:val="00F47674"/>
    <w:rsid w:val="00F526AB"/>
    <w:rsid w:val="00F6040B"/>
    <w:rsid w:val="00F6084C"/>
    <w:rsid w:val="00F62065"/>
    <w:rsid w:val="00F6642D"/>
    <w:rsid w:val="00F73051"/>
    <w:rsid w:val="00FA33F6"/>
    <w:rsid w:val="00FB2E47"/>
    <w:rsid w:val="00FB32E6"/>
    <w:rsid w:val="00FC1BE1"/>
    <w:rsid w:val="00FE14E7"/>
    <w:rsid w:val="00FE2805"/>
    <w:rsid w:val="00FE7E47"/>
    <w:rsid w:val="00FF5D14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AF5FB"/>
  <w15:chartTrackingRefBased/>
  <w15:docId w15:val="{8B229D57-675C-4967-816B-EFC12C25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00"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正文h"/>
    <w:qFormat/>
    <w:rsid w:val="00053DCB"/>
    <w:pPr>
      <w:snapToGrid w:val="0"/>
      <w:spacing w:after="0"/>
      <w:ind w:firstLine="490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aliases w:val="标题 1h"/>
    <w:basedOn w:val="a0"/>
    <w:next w:val="a0"/>
    <w:link w:val="10"/>
    <w:autoRedefine/>
    <w:uiPriority w:val="9"/>
    <w:qFormat/>
    <w:rsid w:val="00F22362"/>
    <w:pPr>
      <w:keepNext/>
      <w:keepLines/>
      <w:pageBreakBefore/>
      <w:numPr>
        <w:ilvl w:val="1"/>
        <w:numId w:val="35"/>
      </w:numPr>
      <w:spacing w:before="360" w:after="288"/>
      <w:jc w:val="center"/>
      <w:outlineLvl w:val="0"/>
    </w:pPr>
    <w:rPr>
      <w:rFonts w:eastAsia="黑体" w:cstheme="majorBidi"/>
      <w:kern w:val="0"/>
      <w:sz w:val="36"/>
      <w:szCs w:val="32"/>
    </w:rPr>
  </w:style>
  <w:style w:type="paragraph" w:styleId="2">
    <w:name w:val="heading 2"/>
    <w:aliases w:val="标题 2h"/>
    <w:basedOn w:val="a0"/>
    <w:next w:val="a0"/>
    <w:link w:val="20"/>
    <w:autoRedefine/>
    <w:unhideWhenUsed/>
    <w:qFormat/>
    <w:rsid w:val="00F22362"/>
    <w:pPr>
      <w:keepNext/>
      <w:keepLines/>
      <w:numPr>
        <w:ilvl w:val="3"/>
        <w:numId w:val="35"/>
      </w:numPr>
      <w:spacing w:before="150" w:after="150"/>
      <w:jc w:val="left"/>
      <w:outlineLvl w:val="1"/>
    </w:pPr>
    <w:rPr>
      <w:rFonts w:eastAsia="黑体" w:cstheme="majorBidi"/>
      <w:sz w:val="30"/>
      <w:szCs w:val="26"/>
    </w:rPr>
  </w:style>
  <w:style w:type="paragraph" w:styleId="3">
    <w:name w:val="heading 3"/>
    <w:aliases w:val="标题 3h"/>
    <w:basedOn w:val="a0"/>
    <w:next w:val="a0"/>
    <w:link w:val="30"/>
    <w:autoRedefine/>
    <w:unhideWhenUsed/>
    <w:qFormat/>
    <w:rsid w:val="00F22362"/>
    <w:pPr>
      <w:numPr>
        <w:ilvl w:val="4"/>
        <w:numId w:val="35"/>
      </w:numPr>
      <w:spacing w:before="140" w:after="140"/>
      <w:jc w:val="left"/>
      <w:outlineLvl w:val="2"/>
    </w:pPr>
    <w:rPr>
      <w:rFonts w:eastAsia="黑体"/>
      <w:kern w:val="0"/>
      <w:sz w:val="28"/>
      <w:szCs w:val="27"/>
    </w:rPr>
  </w:style>
  <w:style w:type="paragraph" w:styleId="4">
    <w:name w:val="heading 4"/>
    <w:aliases w:val="标题 4h"/>
    <w:basedOn w:val="a0"/>
    <w:next w:val="a0"/>
    <w:link w:val="40"/>
    <w:autoRedefine/>
    <w:uiPriority w:val="9"/>
    <w:unhideWhenUsed/>
    <w:qFormat/>
    <w:rsid w:val="00F22362"/>
    <w:pPr>
      <w:keepNext/>
      <w:keepLines/>
      <w:numPr>
        <w:ilvl w:val="5"/>
        <w:numId w:val="35"/>
      </w:numPr>
      <w:outlineLvl w:val="3"/>
    </w:pPr>
    <w:rPr>
      <w:rFonts w:eastAsia="黑体" w:cstheme="majorBidi"/>
      <w:iCs/>
    </w:rPr>
  </w:style>
  <w:style w:type="paragraph" w:styleId="5">
    <w:name w:val="heading 5"/>
    <w:aliases w:val="标题 5h"/>
    <w:basedOn w:val="a0"/>
    <w:next w:val="a0"/>
    <w:link w:val="50"/>
    <w:autoRedefine/>
    <w:uiPriority w:val="9"/>
    <w:unhideWhenUsed/>
    <w:qFormat/>
    <w:rsid w:val="0032574C"/>
    <w:pPr>
      <w:keepNext/>
      <w:keepLines/>
      <w:ind w:firstLine="0"/>
      <w:outlineLvl w:val="4"/>
    </w:pPr>
    <w:rPr>
      <w:rFonts w:eastAsia="黑体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标题 1h 字符"/>
    <w:basedOn w:val="a1"/>
    <w:link w:val="1"/>
    <w:uiPriority w:val="9"/>
    <w:rsid w:val="00F22362"/>
    <w:rPr>
      <w:rFonts w:ascii="Times New Roman" w:eastAsia="黑体" w:hAnsi="Times New Roman" w:cstheme="majorBidi"/>
      <w:sz w:val="36"/>
      <w:szCs w:val="32"/>
    </w:rPr>
  </w:style>
  <w:style w:type="character" w:customStyle="1" w:styleId="20">
    <w:name w:val="标题 2 字符"/>
    <w:aliases w:val="标题 2h 字符"/>
    <w:basedOn w:val="a1"/>
    <w:link w:val="2"/>
    <w:rsid w:val="008F45C1"/>
    <w:rPr>
      <w:rFonts w:ascii="Times New Roman" w:eastAsia="黑体" w:hAnsi="Times New Roman" w:cstheme="majorBidi"/>
      <w:kern w:val="2"/>
      <w:sz w:val="30"/>
      <w:szCs w:val="26"/>
    </w:rPr>
  </w:style>
  <w:style w:type="paragraph" w:styleId="a">
    <w:name w:val="Title"/>
    <w:aliases w:val="标题0h"/>
    <w:basedOn w:val="a0"/>
    <w:next w:val="a0"/>
    <w:link w:val="a4"/>
    <w:autoRedefine/>
    <w:qFormat/>
    <w:rsid w:val="00F22362"/>
    <w:pPr>
      <w:numPr>
        <w:numId w:val="6"/>
      </w:numPr>
      <w:spacing w:before="360" w:after="360" w:line="360" w:lineRule="auto"/>
      <w:contextualSpacing/>
      <w:jc w:val="center"/>
    </w:pPr>
    <w:rPr>
      <w:rFonts w:eastAsia="黑体" w:cstheme="majorBidi"/>
      <w:spacing w:val="-10"/>
      <w:kern w:val="28"/>
      <w:sz w:val="44"/>
      <w:szCs w:val="56"/>
    </w:rPr>
  </w:style>
  <w:style w:type="character" w:customStyle="1" w:styleId="a4">
    <w:name w:val="标题 字符"/>
    <w:aliases w:val="标题0h 字符"/>
    <w:basedOn w:val="a1"/>
    <w:link w:val="a"/>
    <w:rsid w:val="00F22362"/>
    <w:rPr>
      <w:rFonts w:ascii="Times New Roman" w:eastAsia="黑体" w:hAnsi="Times New Roman" w:cstheme="majorBidi"/>
      <w:spacing w:val="-10"/>
      <w:kern w:val="28"/>
      <w:sz w:val="44"/>
      <w:szCs w:val="56"/>
    </w:rPr>
  </w:style>
  <w:style w:type="character" w:customStyle="1" w:styleId="30">
    <w:name w:val="标题 3 字符"/>
    <w:aliases w:val="标题 3h 字符"/>
    <w:basedOn w:val="a1"/>
    <w:link w:val="3"/>
    <w:rsid w:val="00CF600A"/>
    <w:rPr>
      <w:rFonts w:ascii="Times New Roman" w:eastAsia="黑体" w:hAnsi="Times New Roman" w:cs="Times New Roman"/>
      <w:sz w:val="28"/>
      <w:szCs w:val="27"/>
    </w:rPr>
  </w:style>
  <w:style w:type="paragraph" w:styleId="a5">
    <w:name w:val="caption"/>
    <w:aliases w:val="题注h"/>
    <w:basedOn w:val="a0"/>
    <w:next w:val="a0"/>
    <w:autoRedefine/>
    <w:uiPriority w:val="35"/>
    <w:unhideWhenUsed/>
    <w:qFormat/>
    <w:rsid w:val="00053DCB"/>
    <w:pPr>
      <w:spacing w:after="120"/>
      <w:ind w:firstLine="0"/>
      <w:jc w:val="center"/>
    </w:pPr>
    <w:rPr>
      <w:iCs/>
      <w:sz w:val="21"/>
      <w:szCs w:val="18"/>
    </w:rPr>
  </w:style>
  <w:style w:type="character" w:customStyle="1" w:styleId="40">
    <w:name w:val="标题 4 字符"/>
    <w:aliases w:val="标题 4h 字符"/>
    <w:basedOn w:val="a1"/>
    <w:link w:val="4"/>
    <w:uiPriority w:val="9"/>
    <w:rsid w:val="008F45C1"/>
    <w:rPr>
      <w:rFonts w:ascii="Times New Roman" w:eastAsia="黑体" w:hAnsi="Times New Roman" w:cstheme="majorBidi"/>
      <w:iCs/>
      <w:kern w:val="2"/>
      <w:sz w:val="24"/>
      <w:szCs w:val="24"/>
    </w:rPr>
  </w:style>
  <w:style w:type="character" w:customStyle="1" w:styleId="50">
    <w:name w:val="标题 5 字符"/>
    <w:aliases w:val="标题 5h 字符"/>
    <w:basedOn w:val="a1"/>
    <w:link w:val="5"/>
    <w:uiPriority w:val="9"/>
    <w:rsid w:val="00A52FDF"/>
    <w:rPr>
      <w:rFonts w:ascii="Times New Roman" w:eastAsia="黑体" w:hAnsi="Times New Roman" w:cstheme="majorBidi"/>
      <w:kern w:val="2"/>
      <w:sz w:val="24"/>
      <w:szCs w:val="24"/>
    </w:rPr>
  </w:style>
  <w:style w:type="paragraph" w:styleId="a6">
    <w:name w:val="No Spacing"/>
    <w:aliases w:val="标题1s"/>
    <w:next w:val="a0"/>
    <w:autoRedefine/>
    <w:uiPriority w:val="1"/>
    <w:qFormat/>
    <w:rsid w:val="00F22362"/>
    <w:pPr>
      <w:keepNext/>
      <w:keepLines/>
      <w:pageBreakBefore/>
      <w:snapToGrid w:val="0"/>
      <w:spacing w:before="360" w:after="288"/>
      <w:jc w:val="center"/>
      <w:outlineLvl w:val="1"/>
    </w:pPr>
    <w:rPr>
      <w:rFonts w:ascii="Times New Roman" w:eastAsia="黑体" w:hAnsi="Times New Roman" w:cs="Times New Roman"/>
      <w:kern w:val="2"/>
      <w:sz w:val="36"/>
      <w:szCs w:val="24"/>
    </w:rPr>
  </w:style>
  <w:style w:type="paragraph" w:styleId="a7">
    <w:name w:val="header"/>
    <w:aliases w:val="页眉h"/>
    <w:basedOn w:val="a0"/>
    <w:link w:val="a8"/>
    <w:autoRedefine/>
    <w:uiPriority w:val="99"/>
    <w:unhideWhenUsed/>
    <w:qFormat/>
    <w:rsid w:val="009059B1"/>
    <w:pPr>
      <w:pBdr>
        <w:bottom w:val="thinThickMediumGap" w:sz="18" w:space="1" w:color="auto"/>
      </w:pBdr>
      <w:tabs>
        <w:tab w:val="center" w:pos="4320"/>
        <w:tab w:val="right" w:pos="8640"/>
      </w:tabs>
      <w:spacing w:line="240" w:lineRule="auto"/>
      <w:ind w:firstLine="0"/>
      <w:jc w:val="center"/>
    </w:pPr>
  </w:style>
  <w:style w:type="character" w:customStyle="1" w:styleId="a8">
    <w:name w:val="页眉 字符"/>
    <w:aliases w:val="页眉h 字符"/>
    <w:basedOn w:val="a1"/>
    <w:link w:val="a7"/>
    <w:uiPriority w:val="99"/>
    <w:rsid w:val="009059B1"/>
    <w:rPr>
      <w:rFonts w:ascii="Times New Roman" w:hAnsi="Times New Roman" w:cs="Times New Roman"/>
      <w:kern w:val="2"/>
      <w:sz w:val="24"/>
      <w:szCs w:val="24"/>
    </w:rPr>
  </w:style>
  <w:style w:type="paragraph" w:customStyle="1" w:styleId="s">
    <w:name w:val="页眉s"/>
    <w:basedOn w:val="a7"/>
    <w:link w:val="s0"/>
    <w:autoRedefine/>
    <w:qFormat/>
    <w:rsid w:val="00053DCB"/>
    <w:pPr>
      <w:pBdr>
        <w:bottom w:val="none" w:sz="0" w:space="0" w:color="auto"/>
      </w:pBdr>
      <w:jc w:val="both"/>
    </w:pPr>
  </w:style>
  <w:style w:type="character" w:customStyle="1" w:styleId="s0">
    <w:name w:val="页眉s 字符"/>
    <w:basedOn w:val="a8"/>
    <w:link w:val="s"/>
    <w:rsid w:val="00053DCB"/>
    <w:rPr>
      <w:rFonts w:ascii="Times New Roman" w:hAnsi="Times New Roman" w:cs="Times New Roman"/>
      <w:kern w:val="2"/>
      <w:sz w:val="24"/>
      <w:szCs w:val="24"/>
    </w:rPr>
  </w:style>
  <w:style w:type="paragraph" w:styleId="TOC1">
    <w:name w:val="toc 1"/>
    <w:basedOn w:val="a0"/>
    <w:next w:val="a0"/>
    <w:autoRedefine/>
    <w:uiPriority w:val="39"/>
    <w:unhideWhenUsed/>
    <w:qFormat/>
    <w:rsid w:val="00053DCB"/>
    <w:pPr>
      <w:spacing w:after="100"/>
      <w:ind w:firstLine="0"/>
    </w:pPr>
  </w:style>
  <w:style w:type="table" w:customStyle="1" w:styleId="h">
    <w:name w:val="表格h"/>
    <w:basedOn w:val="a2"/>
    <w:uiPriority w:val="99"/>
    <w:rsid w:val="00053DCB"/>
    <w:pPr>
      <w:snapToGrid w:val="0"/>
      <w:spacing w:after="0" w:line="240" w:lineRule="auto"/>
      <w:jc w:val="center"/>
    </w:pPr>
    <w:rPr>
      <w:rFonts w:ascii="Times New Roman" w:hAnsi="Times New Roman"/>
      <w:sz w:val="21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12" w:space="0" w:color="auto"/>
      </w:tblBorders>
    </w:tblPr>
    <w:trPr>
      <w:jc w:val="center"/>
    </w:trPr>
    <w:tcPr>
      <w:vAlign w:val="center"/>
    </w:tcPr>
  </w:style>
  <w:style w:type="paragraph" w:customStyle="1" w:styleId="1h">
    <w:name w:val="目录1h"/>
    <w:basedOn w:val="a0"/>
    <w:next w:val="a0"/>
    <w:link w:val="1h0"/>
    <w:autoRedefine/>
    <w:qFormat/>
    <w:rsid w:val="00CB34B7"/>
    <w:pPr>
      <w:ind w:firstLine="0"/>
    </w:pPr>
    <w:rPr>
      <w:rFonts w:eastAsia="黑体"/>
    </w:rPr>
  </w:style>
  <w:style w:type="character" w:customStyle="1" w:styleId="1h0">
    <w:name w:val="目录1h 字符"/>
    <w:basedOn w:val="20"/>
    <w:link w:val="1h"/>
    <w:rsid w:val="00CB34B7"/>
    <w:rPr>
      <w:rFonts w:ascii="Times New Roman" w:eastAsia="黑体" w:hAnsi="Times New Roman" w:cs="Times New Roman"/>
      <w:kern w:val="2"/>
      <w:sz w:val="24"/>
      <w:szCs w:val="24"/>
    </w:rPr>
  </w:style>
  <w:style w:type="paragraph" w:styleId="a9">
    <w:name w:val="table of figures"/>
    <w:basedOn w:val="a0"/>
    <w:next w:val="a0"/>
    <w:autoRedefine/>
    <w:uiPriority w:val="99"/>
    <w:unhideWhenUsed/>
    <w:qFormat/>
    <w:rsid w:val="00F22362"/>
    <w:pPr>
      <w:spacing w:after="100"/>
      <w:ind w:firstLine="0"/>
    </w:pPr>
  </w:style>
  <w:style w:type="paragraph" w:customStyle="1" w:styleId="s1">
    <w:name w:val="正文s"/>
    <w:basedOn w:val="a0"/>
    <w:link w:val="s2"/>
    <w:qFormat/>
    <w:rsid w:val="00101BC6"/>
    <w:pPr>
      <w:ind w:firstLine="0"/>
    </w:pPr>
  </w:style>
  <w:style w:type="character" w:customStyle="1" w:styleId="s2">
    <w:name w:val="正文s 字符"/>
    <w:basedOn w:val="a1"/>
    <w:link w:val="s1"/>
    <w:rsid w:val="00101BC6"/>
    <w:rPr>
      <w:rFonts w:ascii="Times New Roman" w:hAnsi="Times New Roman" w:cs="Times New Roman"/>
      <w:kern w:val="2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A27631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页脚 字符"/>
    <w:basedOn w:val="a1"/>
    <w:link w:val="aa"/>
    <w:uiPriority w:val="99"/>
    <w:rsid w:val="00A27631"/>
    <w:rPr>
      <w:rFonts w:ascii="Times New Roman" w:hAnsi="Times New Roman" w:cs="Times New Roman"/>
      <w:kern w:val="2"/>
      <w:sz w:val="24"/>
      <w:szCs w:val="24"/>
    </w:rPr>
  </w:style>
  <w:style w:type="character" w:customStyle="1" w:styleId="MTEquationSection">
    <w:name w:val="MTEquationSection"/>
    <w:basedOn w:val="a1"/>
    <w:rsid w:val="00D576AC"/>
    <w:rPr>
      <w:vanish/>
      <w:color w:val="FF0000"/>
    </w:rPr>
  </w:style>
  <w:style w:type="paragraph" w:customStyle="1" w:styleId="MTDisplayEquation">
    <w:name w:val="MTDisplayEquation"/>
    <w:basedOn w:val="s1"/>
    <w:next w:val="a0"/>
    <w:link w:val="MTDisplayEquation0"/>
    <w:rsid w:val="00D576AC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s2"/>
    <w:link w:val="MTDisplayEquation"/>
    <w:rsid w:val="00D576AC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theme" Target="theme/theme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1125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Yangjing.x</dc:creator>
  <cp:keywords/>
  <dc:description/>
  <cp:lastModifiedBy>Yangjing.x</cp:lastModifiedBy>
  <cp:revision>2493</cp:revision>
  <cp:lastPrinted>2018-10-17T14:24:00Z</cp:lastPrinted>
  <dcterms:created xsi:type="dcterms:W3CDTF">2018-09-26T15:31:00Z</dcterms:created>
  <dcterms:modified xsi:type="dcterms:W3CDTF">2018-10-17T14:25:00Z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