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05B9" w:rsidRDefault="00DF372D" w:rsidP="00DF372D">
      <w:pPr>
        <w:pStyle w:val="a3"/>
      </w:pPr>
      <w:r>
        <w:rPr>
          <w:rFonts w:hint="eastAsia"/>
        </w:rPr>
        <w:t>第八章 基于情景感知的推荐</w:t>
      </w:r>
    </w:p>
    <w:p w:rsidR="00DF372D" w:rsidRDefault="00DF372D" w:rsidP="00DF372D">
      <w:pPr>
        <w:pStyle w:val="1"/>
      </w:pPr>
      <w:r>
        <w:rPr>
          <w:rFonts w:hint="eastAsia"/>
        </w:rPr>
        <w:t>8</w:t>
      </w:r>
      <w:r>
        <w:t xml:space="preserve">.1 </w:t>
      </w:r>
      <w:r>
        <w:rPr>
          <w:rFonts w:hint="eastAsia"/>
        </w:rPr>
        <w:t>背景</w:t>
      </w:r>
    </w:p>
    <w:p w:rsidR="00620079" w:rsidRDefault="00DF372D" w:rsidP="00DF372D">
      <w:pPr>
        <w:widowControl/>
        <w:jc w:val="left"/>
        <w:rPr>
          <w:rFonts w:hint="eastAsia"/>
        </w:rPr>
      </w:pPr>
      <w:r>
        <w:tab/>
      </w:r>
      <w:r>
        <w:rPr>
          <w:rFonts w:hint="eastAsia"/>
        </w:rPr>
        <w:t>在日常生活中，随着科技地不断进步，信息量呈指数级增长，海量的数据带来了数据过载的问题。推荐系统能够有效克服数据过载，</w:t>
      </w:r>
      <w:r w:rsidRPr="00DF372D">
        <w:rPr>
          <w:rFonts w:hint="eastAsia"/>
        </w:rPr>
        <w:t>它通过分析用户的历史行为记录、挖掘用户兴趣爱好</w:t>
      </w:r>
      <w:r w:rsidRPr="00DF372D">
        <w:rPr>
          <w:rFonts w:hint="eastAsia"/>
        </w:rPr>
        <w:t>,</w:t>
      </w:r>
      <w:r w:rsidRPr="00DF372D">
        <w:rPr>
          <w:rFonts w:hint="eastAsia"/>
        </w:rPr>
        <w:t>构建出用户偏好模型</w:t>
      </w:r>
      <w:r w:rsidRPr="00DF372D">
        <w:rPr>
          <w:rFonts w:hint="eastAsia"/>
        </w:rPr>
        <w:t>,</w:t>
      </w:r>
      <w:r w:rsidRPr="00DF372D">
        <w:rPr>
          <w:rFonts w:hint="eastAsia"/>
        </w:rPr>
        <w:t>并通过向用户主动地推荐其最感兴趣的内容</w:t>
      </w:r>
      <w:r w:rsidRPr="00DF372D">
        <w:rPr>
          <w:rFonts w:hint="eastAsia"/>
        </w:rPr>
        <w:t>,</w:t>
      </w:r>
      <w:r w:rsidRPr="00DF372D">
        <w:rPr>
          <w:rFonts w:hint="eastAsia"/>
        </w:rPr>
        <w:t>帮助用户在海量的信息中快速地发现其所期望的信息</w:t>
      </w:r>
      <w:r w:rsidRPr="00DF372D">
        <w:rPr>
          <w:rFonts w:hint="eastAsia"/>
        </w:rPr>
        <w:t>,</w:t>
      </w:r>
      <w:r w:rsidRPr="00DF372D">
        <w:rPr>
          <w:rFonts w:hint="eastAsia"/>
        </w:rPr>
        <w:t>还能引导用户发现其潜在的偏好</w:t>
      </w:r>
      <w:r>
        <w:rPr>
          <w:rFonts w:hint="eastAsia"/>
        </w:rPr>
        <w:t>。</w:t>
      </w:r>
      <w:r w:rsidRPr="00DF372D">
        <w:rPr>
          <w:rFonts w:hint="eastAsia"/>
        </w:rPr>
        <w:t>传统的推荐系统主要利用用户和项目之间的关联性进行推荐</w:t>
      </w:r>
      <w:r w:rsidRPr="00DF372D">
        <w:rPr>
          <w:rFonts w:hint="eastAsia"/>
        </w:rPr>
        <w:t>,</w:t>
      </w:r>
      <w:r w:rsidRPr="00DF372D">
        <w:rPr>
          <w:rFonts w:hint="eastAsia"/>
        </w:rPr>
        <w:t>而忽略了用户所处的情境</w:t>
      </w:r>
      <w:r w:rsidRPr="00DF372D">
        <w:rPr>
          <w:rFonts w:hint="eastAsia"/>
        </w:rPr>
        <w:t>,</w:t>
      </w:r>
      <w:r w:rsidRPr="00DF372D">
        <w:rPr>
          <w:rFonts w:hint="eastAsia"/>
        </w:rPr>
        <w:t>因此推荐的结果并不能满足用户特定场景中的需要</w:t>
      </w:r>
      <w:r w:rsidRPr="00DF372D">
        <w:rPr>
          <w:rFonts w:hint="eastAsia"/>
        </w:rPr>
        <w:t>,</w:t>
      </w:r>
      <w:r w:rsidRPr="00DF372D">
        <w:rPr>
          <w:rFonts w:hint="eastAsia"/>
        </w:rPr>
        <w:t>导致推荐不够准确、用户满意度偏低等问题。情境感知推荐系统通过将情境信息融入到推荐过程</w:t>
      </w:r>
      <w:r w:rsidRPr="00DF372D">
        <w:rPr>
          <w:rFonts w:hint="eastAsia"/>
        </w:rPr>
        <w:t>,</w:t>
      </w:r>
      <w:r w:rsidRPr="00DF372D">
        <w:rPr>
          <w:rFonts w:hint="eastAsia"/>
        </w:rPr>
        <w:t>为用户提供了更为准确的推荐</w:t>
      </w:r>
      <w:r w:rsidRPr="00DF372D">
        <w:rPr>
          <w:rFonts w:hint="eastAsia"/>
        </w:rPr>
        <w:t>,</w:t>
      </w:r>
      <w:r w:rsidRPr="00DF372D">
        <w:rPr>
          <w:rFonts w:hint="eastAsia"/>
        </w:rPr>
        <w:t>并已成为推荐领域研究的重点和热点。</w:t>
      </w:r>
    </w:p>
    <w:p w:rsidR="001B6F62" w:rsidRDefault="001B6F62" w:rsidP="00DF372D">
      <w:pPr>
        <w:widowControl/>
        <w:jc w:val="left"/>
        <w:rPr>
          <w:rFonts w:asciiTheme="minorEastAsia" w:hAnsiTheme="minorEastAsia"/>
        </w:rPr>
      </w:pPr>
      <w:r>
        <w:rPr>
          <w:rFonts w:ascii="宋体" w:eastAsia="宋体" w:hAnsi="宋体" w:cs="宋体"/>
          <w:kern w:val="0"/>
        </w:rPr>
        <w:tab/>
      </w:r>
      <w:r>
        <w:rPr>
          <w:rFonts w:ascii="宋体" w:eastAsia="宋体" w:hAnsi="宋体" w:cs="宋体" w:hint="eastAsia"/>
          <w:kern w:val="0"/>
        </w:rPr>
        <w:t>实际上，推荐系统的目标是：</w:t>
      </w:r>
      <w:r w:rsidRPr="000E7406">
        <w:rPr>
          <w:rFonts w:asciiTheme="minorEastAsia" w:hAnsiTheme="minorEastAsia" w:hint="eastAsia"/>
        </w:rPr>
        <w:t>在恰当的时间、恰当的地点、恰当的场合，通过恰当的媒介，给用户推荐能满足用户偏好、需求和意图的信息</w:t>
      </w:r>
      <w:r>
        <w:rPr>
          <w:rFonts w:asciiTheme="minorEastAsia" w:hAnsiTheme="minorEastAsia" w:hint="eastAsia"/>
        </w:rPr>
        <w:t>。例如：当我们知道了某个用户的概况，以及用户对《</w:t>
      </w:r>
      <w:r>
        <w:rPr>
          <w:rFonts w:asciiTheme="minorEastAsia" w:hAnsiTheme="minorEastAsia"/>
        </w:rPr>
        <w:t>J</w:t>
      </w:r>
      <w:r>
        <w:rPr>
          <w:rFonts w:asciiTheme="minorEastAsia" w:hAnsiTheme="minorEastAsia" w:hint="eastAsia"/>
        </w:rPr>
        <w:t>ean</w:t>
      </w:r>
      <w:r>
        <w:rPr>
          <w:rFonts w:asciiTheme="minorEastAsia" w:hAnsiTheme="minorEastAsia" w:hint="eastAsia"/>
        </w:rPr>
        <w:t>》的打分，那么我们就可以预测其对其他物品的打分或者向其推荐类似的商品。</w:t>
      </w:r>
    </w:p>
    <w:p w:rsidR="001B6F62" w:rsidRDefault="001B6F62" w:rsidP="00DF372D">
      <w:pPr>
        <w:widowControl/>
        <w:jc w:val="left"/>
        <w:rPr>
          <w:rFonts w:ascii="宋体" w:eastAsia="宋体" w:hAnsi="宋体" w:cs="宋体"/>
          <w:kern w:val="0"/>
        </w:rPr>
      </w:pPr>
      <w:r w:rsidRPr="001B6F62">
        <w:rPr>
          <w:rFonts w:ascii="宋体" w:eastAsia="宋体" w:hAnsi="宋体" w:cs="宋体"/>
          <w:kern w:val="0"/>
        </w:rPr>
        <w:drawing>
          <wp:inline distT="0" distB="0" distL="0" distR="0" wp14:anchorId="1EC1D52E" wp14:editId="079A2011">
            <wp:extent cx="5270500" cy="21704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170430"/>
                    </a:xfrm>
                    <a:prstGeom prst="rect">
                      <a:avLst/>
                    </a:prstGeom>
                  </pic:spPr>
                </pic:pic>
              </a:graphicData>
            </a:graphic>
          </wp:inline>
        </w:drawing>
      </w:r>
    </w:p>
    <w:p w:rsidR="00620079" w:rsidRPr="00620079" w:rsidRDefault="001B6F62" w:rsidP="00E8135C">
      <w:pPr>
        <w:rPr>
          <w:rFonts w:ascii="微软雅黑" w:eastAsia="微软雅黑" w:hAnsi="微软雅黑"/>
          <w:color w:val="3C3C3C"/>
          <w:sz w:val="18"/>
          <w:szCs w:val="18"/>
        </w:rPr>
      </w:pPr>
      <w:r>
        <w:lastRenderedPageBreak/>
        <w:tab/>
      </w:r>
      <w:r w:rsidR="00620079" w:rsidRPr="00620079">
        <w:rPr>
          <w:rFonts w:hint="eastAsia"/>
        </w:rPr>
        <w:t>情境感知技术最早是由</w:t>
      </w:r>
      <w:proofErr w:type="spellStart"/>
      <w:r w:rsidR="00620079" w:rsidRPr="00620079">
        <w:rPr>
          <w:rFonts w:ascii="Times New Roman" w:eastAsia="微软雅黑" w:hAnsi="Times New Roman" w:cs="Times New Roman"/>
        </w:rPr>
        <w:t>Schilit</w:t>
      </w:r>
      <w:proofErr w:type="spellEnd"/>
      <w:r w:rsidR="00620079" w:rsidRPr="00620079">
        <w:rPr>
          <w:rFonts w:cs="ABCDEE-宋体" w:hint="eastAsia"/>
        </w:rPr>
        <w:t>于</w:t>
      </w:r>
      <w:r w:rsidR="00620079" w:rsidRPr="00620079">
        <w:rPr>
          <w:rFonts w:ascii="Times New Roman" w:eastAsia="微软雅黑" w:hAnsi="Times New Roman" w:cs="Times New Roman"/>
        </w:rPr>
        <w:t>1994</w:t>
      </w:r>
      <w:r w:rsidR="00620079" w:rsidRPr="00620079">
        <w:rPr>
          <w:rFonts w:cs="ABCDEE-宋体" w:hint="eastAsia"/>
        </w:rPr>
        <w:t>年提出的。情境感知，就是通过智能手机或可穿戴设备应用软件等</w:t>
      </w:r>
      <w:r w:rsidR="00620079" w:rsidRPr="00620079">
        <w:rPr>
          <w:rFonts w:ascii="Times New Roman" w:eastAsia="微软雅黑" w:hAnsi="Times New Roman" w:cs="Times New Roman"/>
        </w:rPr>
        <w:t>"</w:t>
      </w:r>
      <w:r w:rsidR="00620079" w:rsidRPr="00620079">
        <w:rPr>
          <w:rFonts w:cs="ABCDEE-宋体" w:hint="eastAsia"/>
          <w:spacing w:val="7"/>
        </w:rPr>
        <w:t>感知</w:t>
      </w:r>
      <w:r w:rsidR="00620079" w:rsidRPr="00620079">
        <w:rPr>
          <w:rFonts w:ascii="Times New Roman" w:eastAsia="微软雅黑" w:hAnsi="Times New Roman" w:cs="Times New Roman"/>
        </w:rPr>
        <w:t>"</w:t>
      </w:r>
      <w:r w:rsidR="00620079" w:rsidRPr="00620079">
        <w:rPr>
          <w:rFonts w:cs="ABCDEE-宋体" w:hint="eastAsia"/>
        </w:rPr>
        <w:t>到当前的环境和</w:t>
      </w:r>
      <w:r w:rsidR="00620079" w:rsidRPr="00620079">
        <w:rPr>
          <w:rFonts w:cs="ABCDEE-宋体" w:hint="eastAsia"/>
          <w:spacing w:val="7"/>
        </w:rPr>
        <w:t>情境</w:t>
      </w:r>
      <w:r w:rsidR="00620079" w:rsidRPr="00620079">
        <w:rPr>
          <w:rFonts w:cs="ABCDEE-宋体" w:hint="eastAsia"/>
        </w:rPr>
        <w:t>，从而利用环境和情境信息为用户提供更为人性化的设计体验</w:t>
      </w:r>
    </w:p>
    <w:p w:rsidR="001B6F62" w:rsidRDefault="001B6F62" w:rsidP="00620079">
      <w:pPr>
        <w:ind w:firstLine="420"/>
      </w:pPr>
      <w:r>
        <w:rPr>
          <w:rFonts w:hint="eastAsia"/>
        </w:rPr>
        <w:t>有时候我们需要根据用户的动机来进行情景感知。用户兴趣并非一成不变的，而是随着所处环境而改变。例如在电影推荐中，所推荐的电影更容易受到用户同伴的影响，而用户与其情侣、朋友或父母感兴趣的电影主题很可能有区别；在新闻推荐中，用户在工作日早晨倾向于阅读新闻时事，晚上则更愿意</w:t>
      </w:r>
      <w:r w:rsidR="00CC55CB">
        <w:rPr>
          <w:rFonts w:hint="eastAsia"/>
        </w:rPr>
        <w:t>了解股票信息，而在周末需要的可能是娱乐新闻或购物信息；而在电子商务推荐中，电商推荐会受用户购买意图的影响，不同的购物意图可能导致不同的购物行为，比如：购书以提升专业技能</w:t>
      </w:r>
      <w:r w:rsidR="00E8135C">
        <w:rPr>
          <w:rFonts w:hint="eastAsia"/>
        </w:rPr>
        <w:t>、买包或鲜花作为礼物、买电子产品满足生活需要等。</w:t>
      </w:r>
    </w:p>
    <w:p w:rsidR="00DF372D" w:rsidRPr="00DF372D" w:rsidRDefault="00E8135C" w:rsidP="00DF372D">
      <w:pPr>
        <w:rPr>
          <w:rFonts w:hint="eastAsia"/>
        </w:rPr>
      </w:pPr>
      <w:r w:rsidRPr="00E8135C">
        <w:drawing>
          <wp:inline distT="0" distB="0" distL="0" distR="0" wp14:anchorId="1E629B6B" wp14:editId="4C60DF37">
            <wp:extent cx="5270500" cy="1625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1625600"/>
                    </a:xfrm>
                    <a:prstGeom prst="rect">
                      <a:avLst/>
                    </a:prstGeom>
                  </pic:spPr>
                </pic:pic>
              </a:graphicData>
            </a:graphic>
          </wp:inline>
        </w:drawing>
      </w:r>
    </w:p>
    <w:p w:rsidR="00DF372D" w:rsidRDefault="00DF372D" w:rsidP="00DF372D">
      <w:pPr>
        <w:pStyle w:val="1"/>
      </w:pPr>
      <w:r>
        <w:rPr>
          <w:rFonts w:hint="eastAsia"/>
        </w:rPr>
        <w:t>8</w:t>
      </w:r>
      <w:r>
        <w:t xml:space="preserve">.2 </w:t>
      </w:r>
      <w:r>
        <w:rPr>
          <w:rFonts w:hint="eastAsia"/>
        </w:rPr>
        <w:t>情境信息的定义</w:t>
      </w:r>
    </w:p>
    <w:p w:rsidR="005F700A" w:rsidRDefault="005F700A" w:rsidP="005F700A">
      <w:r>
        <w:tab/>
      </w:r>
      <w:r>
        <w:rPr>
          <w:rFonts w:hint="eastAsia"/>
        </w:rPr>
        <w:t>一般来说，情境信息指的是能对某些事情产生影响的条件和环境。目前，对情境信息没有形成统一的定义，这里我们将刻画情境环境的因素统称为情境信息。除</w:t>
      </w:r>
      <w:r>
        <w:t>”</w:t>
      </w:r>
      <w:r>
        <w:rPr>
          <w:rFonts w:hint="eastAsia"/>
        </w:rPr>
        <w:t>用户</w:t>
      </w:r>
      <w:r>
        <w:rPr>
          <w:rFonts w:hint="eastAsia"/>
        </w:rPr>
        <w:t>-</w:t>
      </w:r>
      <w:r>
        <w:rPr>
          <w:rFonts w:hint="eastAsia"/>
        </w:rPr>
        <w:t>项目</w:t>
      </w:r>
      <w:r>
        <w:t>”</w:t>
      </w:r>
      <w:r>
        <w:rPr>
          <w:rFonts w:hint="eastAsia"/>
        </w:rPr>
        <w:t>评分信息外，影响推荐系统且能辅助预测的所有因素。</w:t>
      </w:r>
    </w:p>
    <w:p w:rsidR="00C37F3D" w:rsidRDefault="00C37F3D" w:rsidP="005F700A">
      <w:r>
        <w:tab/>
      </w:r>
      <w:r>
        <w:rPr>
          <w:rFonts w:hint="eastAsia"/>
        </w:rPr>
        <w:t>常用的情境信息有：</w:t>
      </w:r>
    </w:p>
    <w:p w:rsidR="00C37F3D" w:rsidRDefault="00C37F3D" w:rsidP="005F700A">
      <w:r>
        <w:tab/>
      </w:r>
      <w:r>
        <w:tab/>
      </w:r>
      <w:r>
        <w:rPr>
          <w:rFonts w:hint="eastAsia"/>
        </w:rPr>
        <w:t>物理：时间、地点（位置）、天气、温度、用户行为等；</w:t>
      </w:r>
    </w:p>
    <w:p w:rsidR="00C37F3D" w:rsidRDefault="00C37F3D" w:rsidP="005F700A">
      <w:r>
        <w:lastRenderedPageBreak/>
        <w:tab/>
      </w:r>
      <w:r>
        <w:tab/>
      </w:r>
      <w:r>
        <w:rPr>
          <w:rFonts w:hint="eastAsia"/>
        </w:rPr>
        <w:t>社交：和什么人在一起（同伴）；</w:t>
      </w:r>
    </w:p>
    <w:p w:rsidR="00C37F3D" w:rsidRDefault="00C37F3D" w:rsidP="005F700A">
      <w:r>
        <w:tab/>
      </w:r>
      <w:r>
        <w:tab/>
      </w:r>
      <w:r>
        <w:rPr>
          <w:rFonts w:hint="eastAsia"/>
        </w:rPr>
        <w:t>交互媒体：访问设备（</w:t>
      </w:r>
      <w:r>
        <w:rPr>
          <w:rFonts w:hint="eastAsia"/>
        </w:rPr>
        <w:t>P</w:t>
      </w:r>
      <w:r>
        <w:t>C</w:t>
      </w:r>
      <w:r>
        <w:rPr>
          <w:rFonts w:hint="eastAsia"/>
        </w:rPr>
        <w:t>、</w:t>
      </w:r>
      <w:r>
        <w:rPr>
          <w:rFonts w:hint="eastAsia"/>
        </w:rPr>
        <w:t>Pad</w:t>
      </w:r>
      <w:r>
        <w:rPr>
          <w:rFonts w:hint="eastAsia"/>
        </w:rPr>
        <w:t>）、正浏览的媒体类型（文本、图片、视频）；</w:t>
      </w:r>
    </w:p>
    <w:p w:rsidR="00C37F3D" w:rsidRDefault="00C37F3D" w:rsidP="005F700A">
      <w:r>
        <w:tab/>
      </w:r>
      <w:r>
        <w:tab/>
      </w:r>
      <w:r>
        <w:rPr>
          <w:rFonts w:hint="eastAsia"/>
        </w:rPr>
        <w:t>情绪：用户当前的心情、用户意图（购买意图）、用户体验、认知</w:t>
      </w:r>
    </w:p>
    <w:p w:rsidR="00C37F3D" w:rsidRDefault="00C37F3D" w:rsidP="005F700A">
      <w:r>
        <w:tab/>
      </w:r>
      <w:r>
        <w:rPr>
          <w:rFonts w:hint="eastAsia"/>
        </w:rPr>
        <w:t>我们可以用如下公式来定义情境信息：</w:t>
      </w:r>
    </w:p>
    <w:p w:rsidR="00C37F3D" w:rsidRDefault="00C37F3D" w:rsidP="005F700A">
      <w:r>
        <w:tab/>
      </w:r>
      <w:r>
        <w:tab/>
      </w:r>
      <w:r>
        <w:rPr>
          <w:rFonts w:hint="eastAsia"/>
        </w:rPr>
        <w:t>情境</w:t>
      </w:r>
      <w:r>
        <w:rPr>
          <w:rFonts w:hint="eastAsia"/>
        </w:rPr>
        <w:t xml:space="preserve"> </w:t>
      </w:r>
      <w:r>
        <w:t xml:space="preserve">= </w:t>
      </w:r>
      <w:r>
        <w:rPr>
          <w:rFonts w:hint="eastAsia"/>
        </w:rPr>
        <w:t>（内在）情感</w:t>
      </w:r>
      <w:r>
        <w:rPr>
          <w:rFonts w:hint="eastAsia"/>
        </w:rPr>
        <w:t xml:space="preserve"> </w:t>
      </w:r>
      <w:r>
        <w:t xml:space="preserve">+ </w:t>
      </w:r>
      <w:r>
        <w:rPr>
          <w:rFonts w:hint="eastAsia"/>
        </w:rPr>
        <w:t>（外部）环境</w:t>
      </w:r>
    </w:p>
    <w:p w:rsidR="00934413" w:rsidRDefault="00934413" w:rsidP="005F700A">
      <w:r>
        <w:tab/>
      </w:r>
      <w:r>
        <w:rPr>
          <w:rFonts w:hint="eastAsia"/>
        </w:rPr>
        <w:t>一个完整的情境信息包含如下方面：</w:t>
      </w:r>
    </w:p>
    <w:p w:rsidR="00934413" w:rsidRPr="00C37F3D" w:rsidRDefault="00934413" w:rsidP="005F700A">
      <w:pPr>
        <w:rPr>
          <w:rFonts w:hint="eastAsia"/>
        </w:rPr>
      </w:pPr>
      <w:r>
        <w:rPr>
          <w:rFonts w:asciiTheme="minorEastAsia" w:hAnsiTheme="minorEastAsia" w:hint="eastAsia"/>
          <w:noProof/>
        </w:rPr>
        <w:drawing>
          <wp:inline distT="0" distB="0" distL="0" distR="0" wp14:anchorId="487D4593" wp14:editId="08E2F757">
            <wp:extent cx="5194300" cy="3009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5209260" cy="3018569"/>
                    </a:xfrm>
                    <a:prstGeom prst="rect">
                      <a:avLst/>
                    </a:prstGeom>
                  </pic:spPr>
                </pic:pic>
              </a:graphicData>
            </a:graphic>
          </wp:inline>
        </w:drawing>
      </w:r>
    </w:p>
    <w:p w:rsidR="00DF372D" w:rsidRDefault="00DF372D" w:rsidP="00DF372D">
      <w:pPr>
        <w:pStyle w:val="1"/>
      </w:pPr>
      <w:r>
        <w:rPr>
          <w:rFonts w:hint="eastAsia"/>
        </w:rPr>
        <w:t>8</w:t>
      </w:r>
      <w:r>
        <w:t xml:space="preserve">.3 </w:t>
      </w:r>
      <w:r>
        <w:rPr>
          <w:rFonts w:hint="eastAsia"/>
        </w:rPr>
        <w:t>情境信息的获取</w:t>
      </w:r>
    </w:p>
    <w:p w:rsidR="00934413" w:rsidRDefault="00934413" w:rsidP="00934413">
      <w:r>
        <w:tab/>
      </w:r>
      <w:r>
        <w:rPr>
          <w:rFonts w:hint="eastAsia"/>
        </w:rPr>
        <w:t>总的来说，情境信息的获取可以分为如下三种方式：</w:t>
      </w:r>
    </w:p>
    <w:p w:rsidR="00934413" w:rsidRDefault="00934413" w:rsidP="00934413">
      <w:r>
        <w:tab/>
        <w:t>1</w:t>
      </w:r>
      <w:r>
        <w:rPr>
          <w:rFonts w:hint="eastAsia"/>
        </w:rPr>
        <w:t>、显式获取</w:t>
      </w:r>
    </w:p>
    <w:p w:rsidR="00934413" w:rsidRDefault="00934413" w:rsidP="00934413">
      <w:r>
        <w:tab/>
      </w:r>
      <w:r>
        <w:rPr>
          <w:rFonts w:hint="eastAsia"/>
        </w:rPr>
        <w:t>通过直接接触相关人士和其他情境信息源或通过直接问问题或引导性的方式显式获得这些信息，例如：某些网站需要用户填写一些调查表后才能访问信息</w:t>
      </w:r>
    </w:p>
    <w:p w:rsidR="00934413" w:rsidRDefault="00934413" w:rsidP="00934413">
      <w:r>
        <w:tab/>
        <w:t>2</w:t>
      </w:r>
      <w:r>
        <w:rPr>
          <w:rFonts w:hint="eastAsia"/>
        </w:rPr>
        <w:t>、隐式获取</w:t>
      </w:r>
    </w:p>
    <w:p w:rsidR="00934413" w:rsidRDefault="00934413" w:rsidP="00934413">
      <w:r>
        <w:lastRenderedPageBreak/>
        <w:tab/>
      </w:r>
      <w:r>
        <w:rPr>
          <w:rFonts w:hint="eastAsia"/>
        </w:rPr>
        <w:t>隐式地从数据或环境中获得，例如：通过手机</w:t>
      </w:r>
      <w:r>
        <w:rPr>
          <w:rFonts w:hint="eastAsia"/>
        </w:rPr>
        <w:t>G</w:t>
      </w:r>
      <w:r>
        <w:t>PS</w:t>
      </w:r>
      <w:r>
        <w:rPr>
          <w:rFonts w:hint="eastAsia"/>
        </w:rPr>
        <w:t>获得用户位置信息；利用事务时间戳获得时间情境信息</w:t>
      </w:r>
    </w:p>
    <w:p w:rsidR="00934413" w:rsidRDefault="00934413" w:rsidP="00934413">
      <w:r>
        <w:tab/>
        <w:t>3</w:t>
      </w:r>
      <w:r>
        <w:rPr>
          <w:rFonts w:hint="eastAsia"/>
        </w:rPr>
        <w:t>、推理获取</w:t>
      </w:r>
    </w:p>
    <w:p w:rsidR="00934413" w:rsidRDefault="00934413" w:rsidP="00934413">
      <w:r>
        <w:tab/>
      </w:r>
      <w:r>
        <w:rPr>
          <w:rFonts w:hint="eastAsia"/>
        </w:rPr>
        <w:t>通过统计或机器学习方法推断出情境信息，例如：有线电视公司难以显式获得观众的家庭角色，但可以通过观看的电视节目较准确地推断出来。</w:t>
      </w:r>
    </w:p>
    <w:p w:rsidR="00934413" w:rsidRDefault="00934413" w:rsidP="00934413">
      <w:r w:rsidRPr="00934413">
        <w:drawing>
          <wp:inline distT="0" distB="0" distL="0" distR="0" wp14:anchorId="4A755BAF" wp14:editId="43463BC2">
            <wp:extent cx="4635500" cy="1917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5500" cy="1917700"/>
                    </a:xfrm>
                    <a:prstGeom prst="rect">
                      <a:avLst/>
                    </a:prstGeom>
                  </pic:spPr>
                </pic:pic>
              </a:graphicData>
            </a:graphic>
          </wp:inline>
        </w:drawing>
      </w:r>
    </w:p>
    <w:p w:rsidR="00934413" w:rsidRPr="00620079" w:rsidRDefault="00620079" w:rsidP="00934413">
      <w:pPr>
        <w:rPr>
          <w:rFonts w:ascii="微软雅黑" w:eastAsia="微软雅黑" w:hAnsi="微软雅黑" w:cs="宋体" w:hint="eastAsia"/>
          <w:color w:val="3C3C3C"/>
          <w:sz w:val="18"/>
          <w:szCs w:val="18"/>
        </w:rPr>
      </w:pPr>
      <w:r>
        <w:tab/>
      </w:r>
      <w:r w:rsidRPr="00620079">
        <w:rPr>
          <w:rFonts w:hint="eastAsia"/>
        </w:rPr>
        <w:t>综上三种情境获取的方式中，各有优缺点，显示获取最为直接简单，它能最大化的利用原始数据信息，所以显示获取的情境信息在三种方法中最为精确，但是在现实具体情境中，显示获取很难获取到更代表用户兴趣偏好的情境信息。因此，应用最普遍的隐式获取和推理获取也显得极为重要，需要三者互相弥补才能达到最好的效果。</w:t>
      </w:r>
    </w:p>
    <w:p w:rsidR="00DF372D" w:rsidRDefault="00DF372D" w:rsidP="00DF372D">
      <w:pPr>
        <w:pStyle w:val="1"/>
      </w:pPr>
      <w:r>
        <w:rPr>
          <w:rFonts w:hint="eastAsia"/>
        </w:rPr>
        <w:t>8</w:t>
      </w:r>
      <w:r>
        <w:t xml:space="preserve">.4 </w:t>
      </w:r>
      <w:r>
        <w:rPr>
          <w:rFonts w:hint="eastAsia"/>
        </w:rPr>
        <w:t>情境信息的表达</w:t>
      </w:r>
    </w:p>
    <w:p w:rsidR="006E6498" w:rsidRDefault="006E6498" w:rsidP="006E6498">
      <w:r>
        <w:tab/>
      </w:r>
      <w:r>
        <w:rPr>
          <w:rFonts w:hint="eastAsia"/>
        </w:rPr>
        <w:t>我们如何通过具体的数值描述将情境信息表达出来呢？情境信息具有聚合特性，具体表现在一类情境因素可能包含多个子属性，且情境信息呈现出极为复杂的层次结构。假设在电影推荐中，我们考虑如下情境因素：剧院（</w:t>
      </w:r>
      <w:r>
        <w:rPr>
          <w:rFonts w:hint="eastAsia"/>
        </w:rPr>
        <w:t>Theater</w:t>
      </w:r>
      <w:r>
        <w:rPr>
          <w:rFonts w:hint="eastAsia"/>
        </w:rPr>
        <w:t>）、时间（</w:t>
      </w:r>
      <w:r>
        <w:rPr>
          <w:rFonts w:hint="eastAsia"/>
        </w:rPr>
        <w:t>Time</w:t>
      </w:r>
      <w:r>
        <w:rPr>
          <w:rFonts w:hint="eastAsia"/>
        </w:rPr>
        <w:t>）和同伴（</w:t>
      </w:r>
      <w:r>
        <w:rPr>
          <w:rFonts w:hint="eastAsia"/>
        </w:rPr>
        <w:t>Companion</w:t>
      </w:r>
      <w:r>
        <w:rPr>
          <w:rFonts w:hint="eastAsia"/>
        </w:rPr>
        <w:t>），那么这几个因素又可以分为以下几个多元组：</w:t>
      </w:r>
    </w:p>
    <w:p w:rsidR="006E6498" w:rsidRPr="00F7502B" w:rsidRDefault="006E6498" w:rsidP="006E6498">
      <w:r>
        <w:lastRenderedPageBreak/>
        <w:tab/>
      </w:r>
      <m:oMath>
        <m:r>
          <m:rPr>
            <m:sty m:val="p"/>
          </m:rPr>
          <w:rPr>
            <w:rFonts w:ascii="Cambria Math" w:hAnsi="Cambria Math"/>
          </w:rPr>
          <m:t>T</m:t>
        </m:r>
        <m:r>
          <m:rPr>
            <m:sty m:val="p"/>
          </m:rPr>
          <w:rPr>
            <w:rFonts w:ascii="Cambria Math" w:hAnsi="Cambria Math" w:hint="eastAsia"/>
          </w:rPr>
          <m:t>heater</m:t>
        </m:r>
        <m:r>
          <m:rPr>
            <m:sty m:val="p"/>
          </m:rPr>
          <w:rPr>
            <w:rFonts w:ascii="Cambria Math" w:hAnsi="Cambria Math"/>
          </w:rPr>
          <m:t>∷= &lt;TheaterID,Name,Address,Capacity,City,Country&gt;</m:t>
        </m:r>
      </m:oMath>
    </w:p>
    <w:p w:rsidR="00F7502B" w:rsidRPr="00F7502B" w:rsidRDefault="00F7502B" w:rsidP="006E6498">
      <w:r>
        <w:tab/>
      </w:r>
      <m:oMath>
        <m:r>
          <m:rPr>
            <m:sty m:val="p"/>
          </m:rPr>
          <w:rPr>
            <w:rFonts w:ascii="Cambria Math" w:hAnsi="Cambria Math"/>
          </w:rPr>
          <m:t>Time∷=&lt;Date,TimeOfWeek,Weather,Festival&gt;</m:t>
        </m:r>
      </m:oMath>
    </w:p>
    <w:p w:rsidR="00F7502B" w:rsidRDefault="00F7502B" w:rsidP="006E6498">
      <w:r>
        <w:tab/>
      </w:r>
      <m:oMath>
        <m:r>
          <m:rPr>
            <m:sty m:val="p"/>
          </m:rPr>
          <w:rPr>
            <w:rFonts w:ascii="Cambria Math" w:hAnsi="Cambria Math"/>
          </w:rPr>
          <m:t>Companion∷=</m:t>
        </m:r>
        <m:r>
          <m:rPr>
            <m:sty m:val="p"/>
          </m:rPr>
          <w:rPr>
            <w:rFonts w:ascii="Cambria Math" w:hAnsi="Cambria Math" w:hint="eastAsia"/>
          </w:rPr>
          <m:t>&lt;</m:t>
        </m:r>
        <m:r>
          <m:rPr>
            <m:sty m:val="p"/>
          </m:rPr>
          <w:rPr>
            <w:rFonts w:ascii="Cambria Math" w:hAnsi="Cambria Math"/>
          </w:rPr>
          <m:t>CompanionType&gt;</m:t>
        </m:r>
      </m:oMath>
    </w:p>
    <w:p w:rsidR="00F7502B" w:rsidRPr="00F7502B" w:rsidRDefault="00620079" w:rsidP="006E6498">
      <w:pPr>
        <w:rPr>
          <w:rFonts w:hint="eastAsia"/>
        </w:rPr>
      </w:pPr>
      <w:r>
        <w:tab/>
      </w:r>
      <w:r>
        <w:rPr>
          <w:rFonts w:hint="eastAsia"/>
        </w:rPr>
        <w:t>情境信息的具体表达方式可以分为两种：树形结构的表达与数据立方体结构的表达。</w:t>
      </w:r>
    </w:p>
    <w:p w:rsidR="00DF372D" w:rsidRDefault="00DF372D" w:rsidP="00DF372D">
      <w:pPr>
        <w:pStyle w:val="2"/>
      </w:pPr>
      <w:r>
        <w:rPr>
          <w:rFonts w:hint="eastAsia"/>
        </w:rPr>
        <w:t>8</w:t>
      </w:r>
      <w:r>
        <w:t xml:space="preserve">.4.1 </w:t>
      </w:r>
      <w:r>
        <w:rPr>
          <w:rFonts w:hint="eastAsia"/>
        </w:rPr>
        <w:t>树状表达</w:t>
      </w:r>
    </w:p>
    <w:p w:rsidR="00620079" w:rsidRDefault="00620079" w:rsidP="00620079">
      <w:r>
        <w:tab/>
      </w:r>
      <w:r>
        <w:rPr>
          <w:rFonts w:hint="eastAsia"/>
        </w:rPr>
        <w:t>树形结构即对情境信息进行分层展示，将主要情境因素作为根节点的子节点，将各因素的属性作为其子节点，并以此类推。</w:t>
      </w:r>
    </w:p>
    <w:p w:rsidR="00620079" w:rsidRDefault="00620079" w:rsidP="00620079">
      <w:pPr>
        <w:rPr>
          <w:rFonts w:hint="eastAsia"/>
        </w:rPr>
      </w:pPr>
      <w:r>
        <w:tab/>
      </w:r>
      <w:r w:rsidRPr="00620079">
        <w:drawing>
          <wp:inline distT="0" distB="0" distL="0" distR="0" wp14:anchorId="4AECEF0E" wp14:editId="6C324ECC">
            <wp:extent cx="5270500" cy="2632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2632075"/>
                    </a:xfrm>
                    <a:prstGeom prst="rect">
                      <a:avLst/>
                    </a:prstGeom>
                  </pic:spPr>
                </pic:pic>
              </a:graphicData>
            </a:graphic>
          </wp:inline>
        </w:drawing>
      </w:r>
    </w:p>
    <w:p w:rsidR="00620079" w:rsidRPr="00620079" w:rsidRDefault="00620079" w:rsidP="00620079">
      <w:pPr>
        <w:rPr>
          <w:rFonts w:hint="eastAsia"/>
        </w:rPr>
      </w:pPr>
    </w:p>
    <w:p w:rsidR="00DF372D" w:rsidRDefault="00DF372D" w:rsidP="00DF372D">
      <w:pPr>
        <w:pStyle w:val="2"/>
      </w:pPr>
      <w:r>
        <w:rPr>
          <w:rFonts w:hint="eastAsia"/>
        </w:rPr>
        <w:t>8</w:t>
      </w:r>
      <w:r>
        <w:t xml:space="preserve">.4.2 </w:t>
      </w:r>
      <w:r>
        <w:rPr>
          <w:rFonts w:hint="eastAsia"/>
        </w:rPr>
        <w:t>数据立方体</w:t>
      </w:r>
    </w:p>
    <w:p w:rsidR="00620079" w:rsidRDefault="00620079" w:rsidP="00620079">
      <w:r>
        <w:tab/>
      </w:r>
      <w:r>
        <w:rPr>
          <w:rFonts w:hint="eastAsia"/>
        </w:rPr>
        <w:t>数据立方体则将情境信息进行三维展示，数据立方体的每个维都有一个关系表与之相关联，每类情境信息对应于数据立方体的一个维，情境信息则可以看成维表所有属性笛卡尔积的子集。</w:t>
      </w:r>
    </w:p>
    <w:p w:rsidR="00620079" w:rsidRDefault="00620079" w:rsidP="00620079">
      <w:pPr>
        <w:rPr>
          <w:rFonts w:hint="eastAsia"/>
        </w:rPr>
      </w:pPr>
      <w:r w:rsidRPr="00620079">
        <w:lastRenderedPageBreak/>
        <w:drawing>
          <wp:inline distT="0" distB="0" distL="0" distR="0" wp14:anchorId="6CD98447" wp14:editId="6CD853E5">
            <wp:extent cx="5270500" cy="256413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2564130"/>
                    </a:xfrm>
                    <a:prstGeom prst="rect">
                      <a:avLst/>
                    </a:prstGeom>
                  </pic:spPr>
                </pic:pic>
              </a:graphicData>
            </a:graphic>
          </wp:inline>
        </w:drawing>
      </w:r>
    </w:p>
    <w:p w:rsidR="00620079" w:rsidRPr="00620079" w:rsidRDefault="00620079" w:rsidP="00620079">
      <w:pPr>
        <w:rPr>
          <w:rFonts w:hint="eastAsia"/>
        </w:rPr>
      </w:pPr>
    </w:p>
    <w:p w:rsidR="00DF372D" w:rsidRDefault="00DF372D" w:rsidP="00DF372D">
      <w:pPr>
        <w:pStyle w:val="1"/>
      </w:pPr>
      <w:r>
        <w:t xml:space="preserve">8.5 </w:t>
      </w:r>
      <w:r>
        <w:rPr>
          <w:rFonts w:hint="eastAsia"/>
        </w:rPr>
        <w:t>融合情境信息的推荐模型</w:t>
      </w:r>
    </w:p>
    <w:p w:rsidR="00620079" w:rsidRDefault="00620079" w:rsidP="00620079">
      <w:pPr>
        <w:ind w:firstLine="420"/>
      </w:pPr>
      <w:r>
        <w:rPr>
          <w:rFonts w:hint="eastAsia"/>
        </w:rPr>
        <w:t>传统的推荐模型过程如图</w:t>
      </w:r>
      <w:r>
        <w:rPr>
          <w:rFonts w:hint="eastAsia"/>
        </w:rPr>
        <w:t>8.5.1</w:t>
      </w:r>
      <w:r>
        <w:rPr>
          <w:rFonts w:hint="eastAsia"/>
        </w:rPr>
        <w:t>所示：</w:t>
      </w:r>
    </w:p>
    <w:p w:rsidR="00620079" w:rsidRDefault="00620079" w:rsidP="00620079">
      <w:pPr>
        <w:spacing w:beforeLines="50" w:before="156" w:afterLines="50" w:after="156" w:line="360" w:lineRule="auto"/>
        <w:ind w:firstLineChars="200" w:firstLine="480"/>
      </w:pPr>
      <w:r>
        <w:rPr>
          <w:rFonts w:hint="eastAsia"/>
          <w:noProof/>
        </w:rPr>
        <w:drawing>
          <wp:inline distT="0" distB="0" distL="114300" distR="114300" wp14:anchorId="1098982E" wp14:editId="4912E8EA">
            <wp:extent cx="5080000" cy="1705610"/>
            <wp:effectExtent l="0" t="0" r="12700" b="0"/>
            <wp:docPr id="7" name="图示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620079" w:rsidRDefault="00620079" w:rsidP="00620079">
      <w:pPr>
        <w:spacing w:beforeLines="50" w:before="156" w:afterLines="50" w:after="156" w:line="360" w:lineRule="auto"/>
        <w:ind w:firstLineChars="200" w:firstLine="480"/>
        <w:jc w:val="center"/>
      </w:pPr>
      <w:r>
        <w:rPr>
          <w:rFonts w:hint="eastAsia"/>
        </w:rPr>
        <w:t>（图</w:t>
      </w:r>
      <w:r>
        <w:rPr>
          <w:rFonts w:hint="eastAsia"/>
        </w:rPr>
        <w:t>8.5.1</w:t>
      </w:r>
      <w:r>
        <w:rPr>
          <w:rFonts w:hint="eastAsia"/>
        </w:rPr>
        <w:t>：传统的推荐模型过程。其中</w:t>
      </w:r>
      <w:r>
        <w:rPr>
          <w:rFonts w:hint="eastAsia"/>
        </w:rPr>
        <w:t>U</w:t>
      </w:r>
      <w:r>
        <w:rPr>
          <w:rFonts w:hint="eastAsia"/>
        </w:rPr>
        <w:t>：</w:t>
      </w:r>
      <w:r>
        <w:rPr>
          <w:rFonts w:hint="eastAsia"/>
        </w:rPr>
        <w:t>User  I</w:t>
      </w:r>
      <w:r>
        <w:rPr>
          <w:rFonts w:hint="eastAsia"/>
        </w:rPr>
        <w:t>：</w:t>
      </w:r>
      <w:r>
        <w:rPr>
          <w:rFonts w:hint="eastAsia"/>
        </w:rPr>
        <w:t>Item  R</w:t>
      </w:r>
      <w:r>
        <w:rPr>
          <w:rFonts w:hint="eastAsia"/>
        </w:rPr>
        <w:t>：</w:t>
      </w:r>
      <w:r>
        <w:rPr>
          <w:rFonts w:hint="eastAsia"/>
        </w:rPr>
        <w:t>Rating</w:t>
      </w:r>
      <w:r>
        <w:rPr>
          <w:rFonts w:hint="eastAsia"/>
        </w:rPr>
        <w:t>）</w:t>
      </w:r>
    </w:p>
    <w:p w:rsidR="00620079" w:rsidRDefault="00620079" w:rsidP="00620079">
      <w:pPr>
        <w:ind w:firstLine="420"/>
      </w:pPr>
      <w:r>
        <w:rPr>
          <w:rFonts w:hint="eastAsia"/>
        </w:rPr>
        <w:t>我们的原始数据为由</w:t>
      </w:r>
      <w:r>
        <w:rPr>
          <w:rFonts w:hint="eastAsia"/>
        </w:rPr>
        <w:t>User</w:t>
      </w:r>
      <w:r>
        <w:rPr>
          <w:rFonts w:hint="eastAsia"/>
        </w:rPr>
        <w:t>、</w:t>
      </w:r>
      <w:r>
        <w:rPr>
          <w:rFonts w:hint="eastAsia"/>
        </w:rPr>
        <w:t>Item</w:t>
      </w:r>
      <w:r>
        <w:rPr>
          <w:rFonts w:hint="eastAsia"/>
        </w:rPr>
        <w:t>、</w:t>
      </w:r>
      <w:r>
        <w:rPr>
          <w:rFonts w:hint="eastAsia"/>
        </w:rPr>
        <w:t>Rating</w:t>
      </w:r>
      <w:r>
        <w:rPr>
          <w:rFonts w:hint="eastAsia"/>
        </w:rPr>
        <w:t>构成的三维数据，然后通过</w:t>
      </w:r>
      <w:r>
        <w:rPr>
          <w:rFonts w:hint="eastAsia"/>
        </w:rPr>
        <w:t>2D</w:t>
      </w:r>
      <w:r>
        <w:rPr>
          <w:rFonts w:hint="eastAsia"/>
        </w:rPr>
        <w:t>推荐器，找到</w:t>
      </w:r>
      <w:r>
        <w:rPr>
          <w:rFonts w:hint="eastAsia"/>
        </w:rPr>
        <w:t>User</w:t>
      </w:r>
      <w:r>
        <w:rPr>
          <w:rFonts w:hint="eastAsia"/>
        </w:rPr>
        <w:t>、</w:t>
      </w:r>
      <w:r>
        <w:rPr>
          <w:rFonts w:hint="eastAsia"/>
        </w:rPr>
        <w:t>Item</w:t>
      </w:r>
      <w:r>
        <w:rPr>
          <w:rFonts w:hint="eastAsia"/>
        </w:rPr>
        <w:t>与</w:t>
      </w:r>
      <w:r>
        <w:rPr>
          <w:rFonts w:hint="eastAsia"/>
        </w:rPr>
        <w:t>Rating</w:t>
      </w:r>
      <w:r>
        <w:rPr>
          <w:rFonts w:hint="eastAsia"/>
        </w:rPr>
        <w:t>的内在联系，然后得到最终推荐结果，返回给用户。</w:t>
      </w:r>
    </w:p>
    <w:p w:rsidR="00620079" w:rsidRPr="00620079" w:rsidRDefault="00620079" w:rsidP="00620079">
      <w:pPr>
        <w:ind w:firstLine="420"/>
      </w:pPr>
      <w:r>
        <w:rPr>
          <w:rFonts w:hint="eastAsia"/>
        </w:rPr>
        <w:t>然而，在不同的情景中，用户期望的推荐可能会有所不同，所以情景因素是我们在进行推荐计算时必须要考虑的因素，为此，我们提出本模型——融合情景</w:t>
      </w:r>
      <w:r>
        <w:rPr>
          <w:rFonts w:hint="eastAsia"/>
        </w:rPr>
        <w:lastRenderedPageBreak/>
        <w:t>信息的推荐模型。融合情景信息的推荐模型即是指基于情境信息的对用户进行偏好抽取和预测，然后给出推荐结果，即基于情境信息学习和勾勒用户兴趣。</w:t>
      </w:r>
      <w:r w:rsidRPr="00620079">
        <w:rPr>
          <w:rFonts w:hint="eastAsia"/>
        </w:rPr>
        <w:t>其评分函数定义为</w:t>
      </w:r>
      <w:proofErr w:type="spellStart"/>
      <w:r w:rsidRPr="00620079">
        <w:t>R:User</w:t>
      </w:r>
      <w:proofErr w:type="spellEnd"/>
      <w:r w:rsidRPr="00620079">
        <w:t xml:space="preserve"> × Item × Context →Rating</w:t>
      </w:r>
      <w:r w:rsidRPr="00620079">
        <w:rPr>
          <w:rFonts w:hint="eastAsia"/>
        </w:rPr>
        <w:t>，即</w:t>
      </w:r>
      <w:r w:rsidRPr="00620079">
        <w:rPr>
          <w:rFonts w:hint="eastAsia"/>
        </w:rPr>
        <w:t>User</w:t>
      </w:r>
      <w:r w:rsidRPr="00620079">
        <w:rPr>
          <w:rFonts w:hint="eastAsia"/>
        </w:rPr>
        <w:t>、</w:t>
      </w:r>
      <w:r w:rsidRPr="00620079">
        <w:rPr>
          <w:rFonts w:hint="eastAsia"/>
        </w:rPr>
        <w:t>Item</w:t>
      </w:r>
      <w:r w:rsidRPr="00620079">
        <w:rPr>
          <w:rFonts w:hint="eastAsia"/>
        </w:rPr>
        <w:t>、</w:t>
      </w:r>
      <w:r w:rsidRPr="00620079">
        <w:rPr>
          <w:rFonts w:hint="eastAsia"/>
        </w:rPr>
        <w:t>Context</w:t>
      </w:r>
      <w:r w:rsidRPr="00620079">
        <w:rPr>
          <w:rFonts w:hint="eastAsia"/>
        </w:rPr>
        <w:t>共同作用产生</w:t>
      </w:r>
      <w:r w:rsidRPr="00620079">
        <w:rPr>
          <w:rFonts w:hint="eastAsia"/>
        </w:rPr>
        <w:t>Rating</w:t>
      </w:r>
      <w:r w:rsidRPr="00620079">
        <w:rPr>
          <w:rFonts w:hint="eastAsia"/>
        </w:rPr>
        <w:t>结果</w:t>
      </w:r>
    </w:p>
    <w:p w:rsidR="00620079" w:rsidRPr="00620079" w:rsidRDefault="00620079" w:rsidP="00620079">
      <w:pPr>
        <w:ind w:firstLine="420"/>
        <w:rPr>
          <w:rFonts w:hint="eastAsia"/>
        </w:rPr>
      </w:pPr>
      <w:r>
        <w:rPr>
          <w:rFonts w:hint="eastAsia"/>
        </w:rPr>
        <w:t>其中根据情境信息融入推荐生成过程可以有三种形式：</w:t>
      </w:r>
      <w:r>
        <w:rPr>
          <w:rFonts w:hint="eastAsia"/>
        </w:rPr>
        <w:t>a.</w:t>
      </w:r>
      <w:r>
        <w:rPr>
          <w:rFonts w:hint="eastAsia"/>
        </w:rPr>
        <w:t>情境预过滤</w:t>
      </w:r>
      <w:r>
        <w:rPr>
          <w:rFonts w:hint="eastAsia"/>
        </w:rPr>
        <w:t xml:space="preserve"> b.</w:t>
      </w:r>
      <w:r>
        <w:rPr>
          <w:rFonts w:hint="eastAsia"/>
        </w:rPr>
        <w:t>情境后过滤</w:t>
      </w:r>
      <w:r>
        <w:rPr>
          <w:rFonts w:hint="eastAsia"/>
        </w:rPr>
        <w:t xml:space="preserve"> c.</w:t>
      </w:r>
      <w:r>
        <w:rPr>
          <w:rFonts w:hint="eastAsia"/>
        </w:rPr>
        <w:t>情境化建模</w:t>
      </w:r>
    </w:p>
    <w:p w:rsidR="00DF372D" w:rsidRDefault="00DF372D" w:rsidP="00DF372D">
      <w:pPr>
        <w:pStyle w:val="2"/>
      </w:pPr>
      <w:r>
        <w:rPr>
          <w:rFonts w:hint="eastAsia"/>
        </w:rPr>
        <w:t>8</w:t>
      </w:r>
      <w:r>
        <w:t xml:space="preserve">.5.1 </w:t>
      </w:r>
      <w:r>
        <w:rPr>
          <w:rFonts w:hint="eastAsia"/>
        </w:rPr>
        <w:t>情境预过滤</w:t>
      </w:r>
    </w:p>
    <w:p w:rsidR="00BF64C8" w:rsidRDefault="00620079" w:rsidP="00BF64C8">
      <w:r>
        <w:tab/>
      </w:r>
      <w:r w:rsidR="00BF64C8">
        <w:rPr>
          <w:rFonts w:hint="eastAsia"/>
        </w:rPr>
        <w:t>情境预过滤形式基本过程如图</w:t>
      </w:r>
      <w:r w:rsidR="00BF64C8">
        <w:rPr>
          <w:rFonts w:hint="eastAsia"/>
        </w:rPr>
        <w:t>8</w:t>
      </w:r>
      <w:r w:rsidR="00BF64C8">
        <w:t>.5.</w:t>
      </w:r>
      <w:r w:rsidR="00BF64C8">
        <w:rPr>
          <w:rFonts w:hint="eastAsia"/>
        </w:rPr>
        <w:t>2</w:t>
      </w:r>
      <w:r w:rsidR="00BF64C8">
        <w:rPr>
          <w:rFonts w:hint="eastAsia"/>
        </w:rPr>
        <w:t>所示：</w:t>
      </w:r>
    </w:p>
    <w:p w:rsidR="00BF64C8" w:rsidRDefault="00BF64C8" w:rsidP="00BF64C8">
      <w:pPr>
        <w:spacing w:beforeLines="50" w:before="156" w:afterLines="50" w:after="156" w:line="360" w:lineRule="auto"/>
        <w:jc w:val="center"/>
      </w:pPr>
      <w:r>
        <w:rPr>
          <w:noProof/>
        </w:rPr>
        <w:drawing>
          <wp:inline distT="0" distB="0" distL="114300" distR="114300" wp14:anchorId="313AC23D" wp14:editId="363A74B4">
            <wp:extent cx="2638425" cy="5000625"/>
            <wp:effectExtent l="0" t="0" r="952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638425" cy="5000625"/>
                    </a:xfrm>
                    <a:prstGeom prst="rect">
                      <a:avLst/>
                    </a:prstGeom>
                    <a:noFill/>
                    <a:ln>
                      <a:noFill/>
                    </a:ln>
                  </pic:spPr>
                </pic:pic>
              </a:graphicData>
            </a:graphic>
          </wp:inline>
        </w:drawing>
      </w:r>
    </w:p>
    <w:p w:rsidR="00BF64C8" w:rsidRDefault="00BF64C8" w:rsidP="00BF64C8">
      <w:pPr>
        <w:spacing w:beforeLines="50" w:before="156" w:afterLines="50" w:after="156" w:line="360" w:lineRule="auto"/>
        <w:jc w:val="center"/>
      </w:pPr>
      <w:r>
        <w:rPr>
          <w:rFonts w:hint="eastAsia"/>
        </w:rPr>
        <w:lastRenderedPageBreak/>
        <w:t>（图</w:t>
      </w:r>
      <w:r>
        <w:rPr>
          <w:rFonts w:hint="eastAsia"/>
        </w:rPr>
        <w:t>8.5.2</w:t>
      </w:r>
      <w:r>
        <w:rPr>
          <w:rFonts w:hint="eastAsia"/>
        </w:rPr>
        <w:t>：情境预过滤形式基本过程）</w:t>
      </w:r>
    </w:p>
    <w:p w:rsidR="00BF64C8" w:rsidRDefault="00BF64C8" w:rsidP="00BF64C8">
      <w:pPr>
        <w:ind w:firstLine="420"/>
      </w:pPr>
      <w:r>
        <w:rPr>
          <w:rFonts w:hint="eastAsia"/>
        </w:rPr>
        <w:t>利用情景信息直接对原始数据进行过滤，过滤掉在此情景下不适用的“</w:t>
      </w:r>
      <w:r>
        <w:rPr>
          <w:rFonts w:hint="eastAsia"/>
        </w:rPr>
        <w:t>User-Item</w:t>
      </w:r>
      <w:r>
        <w:rPr>
          <w:rFonts w:hint="eastAsia"/>
        </w:rPr>
        <w:t>”评分数据，此时我们得到的“</w:t>
      </w:r>
      <w:r>
        <w:rPr>
          <w:rFonts w:hint="eastAsia"/>
        </w:rPr>
        <w:t>Contextualized data</w:t>
      </w:r>
      <w:r>
        <w:rPr>
          <w:rFonts w:hint="eastAsia"/>
        </w:rPr>
        <w:t>（上下文化数据）”，是符合此情境限定的，对于后续推荐真正有用的数据集。然后，以过滤后的数据集为输入，采用传统推荐算法产生结果。</w:t>
      </w:r>
    </w:p>
    <w:p w:rsidR="00BF64C8" w:rsidRDefault="00BF64C8" w:rsidP="00BF64C8">
      <w:pPr>
        <w:ind w:firstLine="420"/>
      </w:pPr>
      <w:r>
        <w:rPr>
          <w:rFonts w:hint="eastAsia"/>
        </w:rPr>
        <w:t>举个例子，我们现在规定时间限定为情景信息，进行基于时间预过滤的推荐。我们利用时间限定来对数据做一处理，用</w:t>
      </w:r>
      <w:r>
        <w:rPr>
          <w:rFonts w:hint="eastAsia"/>
        </w:rPr>
        <w:t xml:space="preserve">D[Time=t](User, Item, Rating) </w:t>
      </w:r>
      <w:r>
        <w:rPr>
          <w:rFonts w:hint="eastAsia"/>
        </w:rPr>
        <w:t>表示过滤后的评分数据集。这样一来，一时间段的不同为判定条件，将原始数据分成了不同的子集，在不同的时间内，我们用不同的书进行分析推荐，能够更好地分析在当段时间内的用户行为，为其做更精确的推荐。</w:t>
      </w:r>
    </w:p>
    <w:p w:rsidR="00BF64C8" w:rsidRDefault="00BF64C8" w:rsidP="00BF64C8">
      <w:pPr>
        <w:ind w:firstLine="420"/>
      </w:pPr>
      <w:r>
        <w:rPr>
          <w:rFonts w:hint="eastAsia"/>
        </w:rPr>
        <w:t>通过一定的条件对数据集划分子集，这一过程我们将它称为：情景化分片（</w:t>
      </w:r>
      <w:r>
        <w:rPr>
          <w:rFonts w:hint="eastAsia"/>
        </w:rPr>
        <w:t>contextual segment</w:t>
      </w:r>
      <w:r>
        <w:rPr>
          <w:rFonts w:hint="eastAsia"/>
        </w:rPr>
        <w:t>）。在此形势下，情景可以泛化，例如：将周一晚上十点扩大到周一晚上，再到工作日晚上，每天晚上，最后扩大至任意时间，我们将特殊情景泛化为范围更大的，更为一般的情景，这时只需要将不同子集进行合并操作，即可得到新情境下的数据集。</w:t>
      </w:r>
    </w:p>
    <w:p w:rsidR="00620079" w:rsidRPr="00BF64C8" w:rsidRDefault="00620079" w:rsidP="00620079">
      <w:pPr>
        <w:rPr>
          <w:rFonts w:hint="eastAsia"/>
        </w:rPr>
      </w:pPr>
    </w:p>
    <w:p w:rsidR="00DF372D" w:rsidRDefault="00DF372D" w:rsidP="00DF372D">
      <w:pPr>
        <w:pStyle w:val="2"/>
      </w:pPr>
      <w:r>
        <w:rPr>
          <w:rFonts w:hint="eastAsia"/>
        </w:rPr>
        <w:t>8</w:t>
      </w:r>
      <w:r>
        <w:t xml:space="preserve">.5.2 </w:t>
      </w:r>
      <w:r>
        <w:rPr>
          <w:rFonts w:hint="eastAsia"/>
        </w:rPr>
        <w:t>情境后过滤</w:t>
      </w:r>
    </w:p>
    <w:p w:rsidR="00BF64C8" w:rsidRDefault="00BF64C8" w:rsidP="00BF64C8">
      <w:pPr>
        <w:spacing w:beforeLines="50" w:before="156" w:afterLines="50" w:after="156" w:line="360" w:lineRule="auto"/>
        <w:ind w:firstLineChars="200" w:firstLine="480"/>
      </w:pPr>
      <w:r>
        <w:rPr>
          <w:rFonts w:hint="eastAsia"/>
        </w:rPr>
        <w:t>情境后过滤形式基本过程如图</w:t>
      </w:r>
      <w:r>
        <w:rPr>
          <w:rFonts w:hint="eastAsia"/>
        </w:rPr>
        <w:t>8.5.3</w:t>
      </w:r>
      <w:r>
        <w:rPr>
          <w:rFonts w:hint="eastAsia"/>
        </w:rPr>
        <w:t>所示：</w:t>
      </w:r>
    </w:p>
    <w:p w:rsidR="00BF64C8" w:rsidRDefault="00BF64C8" w:rsidP="00BF64C8">
      <w:pPr>
        <w:spacing w:beforeLines="50" w:before="156" w:afterLines="50" w:after="156" w:line="360" w:lineRule="auto"/>
        <w:jc w:val="center"/>
      </w:pPr>
      <w:r>
        <w:rPr>
          <w:noProof/>
        </w:rPr>
        <w:lastRenderedPageBreak/>
        <w:drawing>
          <wp:inline distT="0" distB="0" distL="114300" distR="114300" wp14:anchorId="26EC720B" wp14:editId="57DFCF29">
            <wp:extent cx="2295525" cy="4991100"/>
            <wp:effectExtent l="0" t="0" r="9525"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7"/>
                    <a:stretch>
                      <a:fillRect/>
                    </a:stretch>
                  </pic:blipFill>
                  <pic:spPr>
                    <a:xfrm>
                      <a:off x="0" y="0"/>
                      <a:ext cx="2295525" cy="4991100"/>
                    </a:xfrm>
                    <a:prstGeom prst="rect">
                      <a:avLst/>
                    </a:prstGeom>
                    <a:noFill/>
                    <a:ln>
                      <a:noFill/>
                    </a:ln>
                  </pic:spPr>
                </pic:pic>
              </a:graphicData>
            </a:graphic>
          </wp:inline>
        </w:drawing>
      </w:r>
    </w:p>
    <w:p w:rsidR="00BF64C8" w:rsidRDefault="00BF64C8" w:rsidP="00BF64C8">
      <w:pPr>
        <w:spacing w:beforeLines="50" w:before="156" w:afterLines="50" w:after="156" w:line="360" w:lineRule="auto"/>
        <w:ind w:firstLineChars="200" w:firstLine="480"/>
        <w:jc w:val="center"/>
        <w:rPr>
          <w:rFonts w:hint="eastAsia"/>
        </w:rPr>
      </w:pPr>
      <w:r>
        <w:rPr>
          <w:rFonts w:hint="eastAsia"/>
        </w:rPr>
        <w:t>（图</w:t>
      </w:r>
      <w:r>
        <w:rPr>
          <w:rFonts w:hint="eastAsia"/>
        </w:rPr>
        <w:t>8.5.3</w:t>
      </w:r>
      <w:r>
        <w:rPr>
          <w:rFonts w:hint="eastAsia"/>
        </w:rPr>
        <w:t>：情境后过滤形式基本过程）</w:t>
      </w:r>
    </w:p>
    <w:p w:rsidR="00BF64C8" w:rsidRDefault="00BF64C8" w:rsidP="00BF64C8">
      <w:pPr>
        <w:spacing w:beforeLines="50" w:before="156" w:afterLines="50" w:after="156" w:line="360" w:lineRule="auto"/>
        <w:ind w:firstLineChars="200" w:firstLine="480"/>
      </w:pPr>
      <w:r>
        <w:rPr>
          <w:rFonts w:hint="eastAsia"/>
        </w:rPr>
        <w:t>情景后过滤形式是指在推荐生成阶段不考虑情境信息的影响，首先基于传统推荐模型生成</w:t>
      </w:r>
      <w:r>
        <w:rPr>
          <w:rFonts w:hint="eastAsia"/>
        </w:rPr>
        <w:t xml:space="preserve">Top-N </w:t>
      </w:r>
      <w:r>
        <w:rPr>
          <w:rFonts w:hint="eastAsia"/>
        </w:rPr>
        <w:t>推荐列表，然后将得到的</w:t>
      </w:r>
      <w:r>
        <w:rPr>
          <w:rFonts w:hint="eastAsia"/>
        </w:rPr>
        <w:t xml:space="preserve">Top-N </w:t>
      </w:r>
      <w:r>
        <w:rPr>
          <w:rFonts w:hint="eastAsia"/>
        </w:rPr>
        <w:t>推荐列表根据情景信息进行一定的调整，然后生成符合情景条件的最终推荐结果。</w:t>
      </w:r>
    </w:p>
    <w:p w:rsidR="00BF64C8" w:rsidRDefault="00BF64C8" w:rsidP="009F0A01">
      <w:pPr>
        <w:spacing w:beforeLines="50" w:before="156" w:afterLines="50" w:after="156" w:line="360" w:lineRule="auto"/>
        <w:ind w:firstLineChars="200" w:firstLine="480"/>
        <w:rPr>
          <w:rFonts w:hint="eastAsia"/>
        </w:rPr>
      </w:pPr>
      <w:r>
        <w:rPr>
          <w:rFonts w:hint="eastAsia"/>
        </w:rPr>
        <w:t>调整的方式有两种：在给定的情境下从</w:t>
      </w:r>
      <w:r>
        <w:rPr>
          <w:rFonts w:hint="eastAsia"/>
        </w:rPr>
        <w:t xml:space="preserve">Top-N </w:t>
      </w:r>
      <w:r>
        <w:rPr>
          <w:rFonts w:hint="eastAsia"/>
        </w:rPr>
        <w:t>推荐列表中过滤掉无关的项目；基于给定的情境调整</w:t>
      </w:r>
      <w:r>
        <w:rPr>
          <w:rFonts w:hint="eastAsia"/>
        </w:rPr>
        <w:t xml:space="preserve">Top-N </w:t>
      </w:r>
      <w:r>
        <w:rPr>
          <w:rFonts w:hint="eastAsia"/>
        </w:rPr>
        <w:t>推荐列表的排序。</w:t>
      </w:r>
    </w:p>
    <w:p w:rsidR="00BF64C8" w:rsidRDefault="00BF64C8" w:rsidP="00BF64C8">
      <w:pPr>
        <w:spacing w:beforeLines="50" w:before="156" w:afterLines="50" w:after="156" w:line="360" w:lineRule="auto"/>
        <w:ind w:firstLineChars="200" w:firstLine="480"/>
      </w:pPr>
      <w:r>
        <w:rPr>
          <w:rFonts w:hint="eastAsia"/>
        </w:rPr>
        <w:t>情景后过滤的具体实现如图</w:t>
      </w:r>
      <w:r>
        <w:rPr>
          <w:rFonts w:hint="eastAsia"/>
        </w:rPr>
        <w:t>8.5.4</w:t>
      </w:r>
      <w:r>
        <w:rPr>
          <w:rFonts w:hint="eastAsia"/>
        </w:rPr>
        <w:t>所示：</w:t>
      </w:r>
    </w:p>
    <w:p w:rsidR="00BF64C8" w:rsidRDefault="00BF64C8" w:rsidP="00BF64C8">
      <w:pPr>
        <w:spacing w:beforeLines="50" w:before="156" w:afterLines="50" w:after="156" w:line="360" w:lineRule="auto"/>
        <w:jc w:val="center"/>
      </w:pPr>
      <w:r>
        <w:rPr>
          <w:noProof/>
        </w:rPr>
        <w:lastRenderedPageBreak/>
        <w:drawing>
          <wp:inline distT="0" distB="0" distL="114300" distR="114300" wp14:anchorId="401B3674" wp14:editId="6F04E2D2">
            <wp:extent cx="5266055" cy="1757045"/>
            <wp:effectExtent l="0" t="0" r="10795"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6055" cy="1757045"/>
                    </a:xfrm>
                    <a:prstGeom prst="rect">
                      <a:avLst/>
                    </a:prstGeom>
                    <a:noFill/>
                    <a:ln>
                      <a:noFill/>
                    </a:ln>
                  </pic:spPr>
                </pic:pic>
              </a:graphicData>
            </a:graphic>
          </wp:inline>
        </w:drawing>
      </w:r>
    </w:p>
    <w:p w:rsidR="00BF64C8" w:rsidRDefault="00BF64C8" w:rsidP="00BF64C8">
      <w:pPr>
        <w:spacing w:beforeLines="50" w:before="156" w:afterLines="50" w:after="156" w:line="360" w:lineRule="auto"/>
        <w:ind w:firstLineChars="200" w:firstLine="480"/>
        <w:jc w:val="center"/>
      </w:pPr>
      <w:r>
        <w:rPr>
          <w:rFonts w:hint="eastAsia"/>
        </w:rPr>
        <w:t>（图</w:t>
      </w:r>
      <w:r>
        <w:rPr>
          <w:rFonts w:hint="eastAsia"/>
        </w:rPr>
        <w:t>8.5.4</w:t>
      </w:r>
      <w:r>
        <w:rPr>
          <w:rFonts w:hint="eastAsia"/>
        </w:rPr>
        <w:t>：情景后过滤实现）</w:t>
      </w:r>
    </w:p>
    <w:p w:rsidR="00BF64C8" w:rsidRPr="00BF64C8" w:rsidRDefault="00BF64C8" w:rsidP="009F0A01">
      <w:pPr>
        <w:spacing w:beforeLines="50" w:before="156" w:afterLines="50" w:after="156" w:line="360" w:lineRule="auto"/>
        <w:ind w:firstLineChars="200" w:firstLine="480"/>
        <w:rPr>
          <w:rFonts w:hint="eastAsia"/>
        </w:rPr>
      </w:pPr>
      <w:r>
        <w:rPr>
          <w:rFonts w:hint="eastAsia"/>
        </w:rPr>
        <w:t>在经过传统推荐流程，得到初步推荐之后，我们将原有的</w:t>
      </w:r>
      <w:r>
        <w:rPr>
          <w:rFonts w:hint="eastAsia"/>
        </w:rPr>
        <w:t>U</w:t>
      </w:r>
      <w:r>
        <w:rPr>
          <w:rFonts w:hint="eastAsia"/>
        </w:rPr>
        <w:t>、</w:t>
      </w:r>
      <w:r>
        <w:rPr>
          <w:rFonts w:hint="eastAsia"/>
        </w:rPr>
        <w:t>I</w:t>
      </w:r>
      <w:r>
        <w:rPr>
          <w:rFonts w:hint="eastAsia"/>
        </w:rPr>
        <w:t>、</w:t>
      </w:r>
      <w:r>
        <w:rPr>
          <w:rFonts w:hint="eastAsia"/>
        </w:rPr>
        <w:t>C</w:t>
      </w:r>
      <w:r>
        <w:rPr>
          <w:rFonts w:hint="eastAsia"/>
        </w:rPr>
        <w:t>、</w:t>
      </w:r>
      <w:r>
        <w:rPr>
          <w:rFonts w:hint="eastAsia"/>
        </w:rPr>
        <w:t>R</w:t>
      </w:r>
      <w:r>
        <w:rPr>
          <w:rFonts w:hint="eastAsia"/>
        </w:rPr>
        <w:t>四维数据以及上下文情景信息与用户信息作为参数进行输入，得到项目调整规则，将已经得到的推荐进行调整，进而得出最终的符合上下文情景的更加切合实用的推荐条目。</w:t>
      </w:r>
    </w:p>
    <w:p w:rsidR="00DF372D" w:rsidRDefault="00DF372D" w:rsidP="00DF372D">
      <w:pPr>
        <w:pStyle w:val="1"/>
      </w:pPr>
      <w:r>
        <w:rPr>
          <w:rFonts w:hint="eastAsia"/>
        </w:rPr>
        <w:t>8</w:t>
      </w:r>
      <w:r>
        <w:t xml:space="preserve">.6 </w:t>
      </w:r>
      <w:r>
        <w:rPr>
          <w:rFonts w:hint="eastAsia"/>
        </w:rPr>
        <w:t>情境化建模</w:t>
      </w:r>
    </w:p>
    <w:p w:rsidR="009F0A01" w:rsidRDefault="009F0A01" w:rsidP="009F0A01">
      <w:r>
        <w:tab/>
      </w:r>
      <w:r>
        <w:rPr>
          <w:rFonts w:hint="eastAsia"/>
        </w:rPr>
        <w:t>与情境预过滤和情境后过滤不同，情境化建模指的是将情境信息融入推荐生成过程，对情境信息以一种计算机能够处理的方式进行定义和存储。在推荐生成过程中，直接在推荐函数中把情境信息作为预测用户评分的显式因素来考虑，生成的是真正的多维推荐函数。</w:t>
      </w:r>
    </w:p>
    <w:p w:rsidR="009F0A01" w:rsidRDefault="009F0A01" w:rsidP="009F0A01">
      <w:r>
        <w:tab/>
      </w:r>
      <w:r>
        <w:rPr>
          <w:rFonts w:hint="eastAsia"/>
        </w:rPr>
        <w:t>与情境预过滤和情境后过滤相比，情境化建模需要处理高维数据，在三者之中最为复杂，同时其最能有效挖掘用户、项目、情境三者之间的关联关系。情境化建模适用于情境信息与用户偏好耦合度紧密的情况。</w:t>
      </w:r>
    </w:p>
    <w:p w:rsidR="00EC4D5C" w:rsidRPr="009F0A01" w:rsidRDefault="00EC4D5C" w:rsidP="009F0A01">
      <w:pPr>
        <w:rPr>
          <w:rFonts w:hint="eastAsia"/>
        </w:rPr>
      </w:pPr>
      <w:r>
        <w:tab/>
      </w:r>
      <w:r>
        <w:rPr>
          <w:rFonts w:hint="eastAsia"/>
        </w:rPr>
        <w:t>情境化建模具有两种形式：启发式方法和基于模型对方法。</w:t>
      </w:r>
    </w:p>
    <w:p w:rsidR="00DF372D" w:rsidRDefault="00DF372D" w:rsidP="00DF372D">
      <w:pPr>
        <w:pStyle w:val="2"/>
      </w:pPr>
      <w:r>
        <w:rPr>
          <w:rFonts w:hint="eastAsia"/>
        </w:rPr>
        <w:lastRenderedPageBreak/>
        <w:t>8</w:t>
      </w:r>
      <w:r>
        <w:t xml:space="preserve">.6.1 </w:t>
      </w:r>
      <w:r>
        <w:rPr>
          <w:rFonts w:hint="eastAsia"/>
        </w:rPr>
        <w:t>启发式情境化建模</w:t>
      </w:r>
    </w:p>
    <w:p w:rsidR="00DF372D" w:rsidRDefault="00DF372D" w:rsidP="00DF372D">
      <w:pPr>
        <w:pStyle w:val="2"/>
      </w:pPr>
      <w:r>
        <w:rPr>
          <w:rFonts w:hint="eastAsia"/>
        </w:rPr>
        <w:t>8</w:t>
      </w:r>
      <w:r>
        <w:t xml:space="preserve">.6.2 </w:t>
      </w:r>
      <w:r>
        <w:rPr>
          <w:rFonts w:hint="eastAsia"/>
        </w:rPr>
        <w:t>基于张量分解的推荐</w:t>
      </w:r>
    </w:p>
    <w:p w:rsidR="00EC4D5C" w:rsidRDefault="00EC4D5C" w:rsidP="00EC4D5C">
      <w:pPr>
        <w:rPr>
          <w:rFonts w:hint="eastAsia"/>
        </w:rPr>
      </w:pPr>
      <w:r>
        <w:tab/>
      </w:r>
      <w:r w:rsidRPr="00530E48">
        <w:t>目前的主要</w:t>
      </w:r>
      <w:r>
        <w:rPr>
          <w:rFonts w:hint="eastAsia"/>
        </w:rPr>
        <w:t>推荐</w:t>
      </w:r>
      <w:r w:rsidRPr="00530E48">
        <w:t>算法包括基于内容、协同过滤和混合推荐算法</w:t>
      </w:r>
      <w:r>
        <w:rPr>
          <w:rFonts w:hint="eastAsia"/>
        </w:rPr>
        <w:t>等多种算法，其中</w:t>
      </w:r>
      <w:r w:rsidRPr="00530E48">
        <w:t>基于用户</w:t>
      </w:r>
      <w:r>
        <w:rPr>
          <w:rFonts w:hint="eastAsia"/>
        </w:rPr>
        <w:t>、</w:t>
      </w:r>
      <w:r w:rsidRPr="00530E48">
        <w:t>产品二元关系的矩阵分解是较有效的推荐方法</w:t>
      </w:r>
      <w:r>
        <w:rPr>
          <w:rFonts w:hint="eastAsia"/>
        </w:rPr>
        <w:t>。</w:t>
      </w:r>
      <w:r w:rsidRPr="00530E48">
        <w:t>随着社</w:t>
      </w:r>
      <w:r w:rsidRPr="00530E48">
        <w:rPr>
          <w:rFonts w:hint="eastAsia"/>
        </w:rPr>
        <w:t>会化标签的诞生，又产生了</w:t>
      </w:r>
      <w:r w:rsidRPr="00530E48">
        <w:t>基于张量分解的推荐算法</w:t>
      </w:r>
      <w:r>
        <w:rPr>
          <w:rFonts w:hint="eastAsia"/>
        </w:rPr>
        <w:t>，将用户、产品的二元关系扩展为包含情景的用户、产品、情景（上下文）三元关系。</w:t>
      </w:r>
    </w:p>
    <w:p w:rsidR="00EC4D5C" w:rsidRDefault="00EC4D5C" w:rsidP="00EC4D5C"/>
    <w:p w:rsidR="00EC4D5C" w:rsidRDefault="00EC4D5C" w:rsidP="00EC4D5C">
      <w:pPr>
        <w:pStyle w:val="3"/>
      </w:pPr>
      <w:r>
        <w:rPr>
          <w:rFonts w:hint="eastAsia"/>
        </w:rPr>
        <w:t>8</w:t>
      </w:r>
      <w:r>
        <w:t xml:space="preserve">.6.2.1 </w:t>
      </w:r>
      <w:r>
        <w:rPr>
          <w:rFonts w:hint="eastAsia"/>
        </w:rPr>
        <w:t>张量的概念</w:t>
      </w:r>
    </w:p>
    <w:p w:rsidR="00EC4D5C" w:rsidRDefault="00EC4D5C" w:rsidP="00EC4D5C">
      <w:pPr>
        <w:ind w:firstLine="420"/>
      </w:pPr>
      <w:r>
        <w:rPr>
          <w:rFonts w:hint="eastAsia"/>
        </w:rPr>
        <w:t>张量是一个线性映射的概念。向量是基于一个参考系下的具有方向的量，而张量则吸收了参考系的概念，如果这个量</w:t>
      </w:r>
      <w:r w:rsidRPr="00C46D56">
        <w:rPr>
          <w:rFonts w:hint="eastAsia"/>
        </w:rPr>
        <w:t>在不同的参考系下按照某种特定的法则进行变换</w:t>
      </w:r>
      <w:r w:rsidRPr="00C46D56">
        <w:t xml:space="preserve">, </w:t>
      </w:r>
      <w:r w:rsidRPr="00C46D56">
        <w:t>就是张量</w:t>
      </w:r>
      <w:r>
        <w:rPr>
          <w:rFonts w:hint="eastAsia"/>
        </w:rPr>
        <w:t>了。这种概念的好处在于统一不同参考系下的量和表示，使张量的使用脱离开参考系的约束，即张量包含参考系基的信息。</w:t>
      </w:r>
    </w:p>
    <w:p w:rsidR="00EC4D5C" w:rsidRDefault="00EC4D5C" w:rsidP="00EC4D5C">
      <w:r>
        <w:tab/>
      </w:r>
      <w:r>
        <w:rPr>
          <w:rFonts w:hint="eastAsia"/>
        </w:rPr>
        <w:t>以上理解主要从物理角度出发，而</w:t>
      </w:r>
      <w:r w:rsidRPr="00C46D56">
        <w:rPr>
          <w:rFonts w:hint="eastAsia"/>
        </w:rPr>
        <w:t>几何代数中定义的张量是基于向量和矩阵的推广，</w:t>
      </w:r>
      <w:r>
        <w:rPr>
          <w:rFonts w:hint="eastAsia"/>
        </w:rPr>
        <w:t>如果按照较为通俗的理解方式，</w:t>
      </w:r>
      <w:r w:rsidRPr="00C46D56">
        <w:rPr>
          <w:rFonts w:hint="eastAsia"/>
        </w:rPr>
        <w:t>我们可以将标量视为零阶张量，矢量视为一阶张量，那么矩阵就是二阶张量。</w:t>
      </w:r>
    </w:p>
    <w:p w:rsidR="00EC4D5C" w:rsidRDefault="00EC4D5C" w:rsidP="00EC4D5C">
      <w:pPr>
        <w:jc w:val="center"/>
      </w:pPr>
      <w:r>
        <w:rPr>
          <w:noProof/>
        </w:rPr>
        <w:drawing>
          <wp:inline distT="0" distB="0" distL="0" distR="0" wp14:anchorId="40BB000D" wp14:editId="60FDCA89">
            <wp:extent cx="3340100" cy="2146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8349" cy="2151601"/>
                    </a:xfrm>
                    <a:prstGeom prst="rect">
                      <a:avLst/>
                    </a:prstGeom>
                  </pic:spPr>
                </pic:pic>
              </a:graphicData>
            </a:graphic>
          </wp:inline>
        </w:drawing>
      </w:r>
    </w:p>
    <w:p w:rsidR="00EC4D5C" w:rsidRDefault="00EC4D5C" w:rsidP="00EC4D5C">
      <w:pPr>
        <w:pStyle w:val="3"/>
      </w:pPr>
      <w:r>
        <w:rPr>
          <w:rFonts w:hint="eastAsia"/>
        </w:rPr>
        <w:lastRenderedPageBreak/>
        <w:t>8</w:t>
      </w:r>
      <w:r>
        <w:t xml:space="preserve">.6.2.2 </w:t>
      </w:r>
      <w:r>
        <w:rPr>
          <w:rFonts w:hint="eastAsia"/>
        </w:rPr>
        <w:t>张量分解</w:t>
      </w:r>
    </w:p>
    <w:p w:rsidR="00EC4D5C" w:rsidRDefault="00EC4D5C" w:rsidP="00EC4D5C">
      <w:r>
        <w:rPr>
          <w:rFonts w:hint="eastAsia"/>
        </w:rPr>
        <w:t>1</w:t>
      </w:r>
      <w:r>
        <w:rPr>
          <w:rFonts w:hint="eastAsia"/>
        </w:rPr>
        <w:t>）矩阵分解的由来</w:t>
      </w:r>
    </w:p>
    <w:p w:rsidR="00EC4D5C" w:rsidRDefault="00EC4D5C" w:rsidP="00EC4D5C">
      <w:pPr>
        <w:ind w:firstLine="420"/>
      </w:pPr>
      <w:r>
        <w:rPr>
          <w:rFonts w:hint="eastAsia"/>
        </w:rPr>
        <w:t>矩阵补全</w:t>
      </w:r>
      <w:r>
        <w:t>是为了估计矩阵中缺失的部分（不可观察的部分），可以看做是用矩阵</w:t>
      </w:r>
      <w:r>
        <w:t>X</w:t>
      </w:r>
      <w:r>
        <w:t>近似矩阵</w:t>
      </w:r>
      <w:r>
        <w:t>M</w:t>
      </w:r>
      <w:r>
        <w:t>，然后用</w:t>
      </w:r>
      <w:r>
        <w:t>X</w:t>
      </w:r>
      <w:r>
        <w:t>中的元素作为矩阵</w:t>
      </w:r>
      <w:r>
        <w:t>M</w:t>
      </w:r>
      <w:r>
        <w:t>中不可观察部分的元素的估计。</w:t>
      </w:r>
    </w:p>
    <w:p w:rsidR="00EC4D5C" w:rsidRPr="002C58BC" w:rsidRDefault="00EC4D5C" w:rsidP="00EC4D5C">
      <w:r>
        <w:rPr>
          <w:rFonts w:hint="eastAsia"/>
        </w:rPr>
        <w:t>矩阵分解</w:t>
      </w:r>
      <w:r>
        <w:t>指用</w:t>
      </w:r>
      <w:r>
        <w:t xml:space="preserve"> A*B </w:t>
      </w:r>
      <w:r>
        <w:t>来近似矩阵</w:t>
      </w:r>
      <w:r>
        <w:t>M</w:t>
      </w:r>
      <w:r>
        <w:t>，那么</w:t>
      </w:r>
      <w:r>
        <w:t xml:space="preserve"> A*B </w:t>
      </w:r>
      <w:r>
        <w:t>的元素就可以用于估计</w:t>
      </w:r>
      <w:r>
        <w:t>M</w:t>
      </w:r>
      <w:r>
        <w:t>中对应不可见位置的元素值，而</w:t>
      </w:r>
      <w:r>
        <w:t>A*B</w:t>
      </w:r>
      <w:r>
        <w:t>可以看做是</w:t>
      </w:r>
      <w:r>
        <w:t>M</w:t>
      </w:r>
      <w:r>
        <w:t>的分解。</w:t>
      </w:r>
    </w:p>
    <w:p w:rsidR="00EC4D5C" w:rsidRDefault="00EC4D5C" w:rsidP="00EC4D5C">
      <w:pPr>
        <w:ind w:firstLine="420"/>
      </w:pPr>
      <w:r>
        <w:rPr>
          <w:rFonts w:hint="eastAsia"/>
        </w:rPr>
        <w:t>因为协同过滤本质上是考虑大量用户的偏好信息（协同），来对某一用户的偏好做出预测（过滤），那么当我们把这样的偏好用评分矩阵</w:t>
      </w:r>
      <w:r>
        <w:t>M</w:t>
      </w:r>
      <w:r>
        <w:t>表达后，这即等价于用</w:t>
      </w:r>
      <w:r>
        <w:t>M</w:t>
      </w:r>
      <w:r>
        <w:t>其他行的已知值（每一行包含一个用户对所有商品的已知评分），来估计并填充某一行的缺失值。若要对所有用户进行预测，便是填充整个矩阵，这是所谓</w:t>
      </w:r>
      <w:r>
        <w:t>“</w:t>
      </w:r>
      <w:r>
        <w:t>协同过滤本质是矩阵填充</w:t>
      </w:r>
      <w:r>
        <w:t>”</w:t>
      </w:r>
      <w:r>
        <w:t>。</w:t>
      </w:r>
    </w:p>
    <w:p w:rsidR="00EC4D5C" w:rsidRDefault="00EC4D5C" w:rsidP="00EC4D5C">
      <w:pPr>
        <w:ind w:firstLine="420"/>
      </w:pPr>
      <w:r>
        <w:rPr>
          <w:rFonts w:hint="eastAsia"/>
        </w:rPr>
        <w:t>那么，这里的矩阵填充如何来做呢？矩阵分解是一种主流方法。这是因为，协同过滤有一个隐含的重要假设，可简单表述为：如果用户</w:t>
      </w:r>
      <w:r>
        <w:t>A</w:t>
      </w:r>
      <w:r>
        <w:t>和用户</w:t>
      </w:r>
      <w:r>
        <w:t>B</w:t>
      </w:r>
      <w:r>
        <w:t>同时偏好商品</w:t>
      </w:r>
      <w:r>
        <w:t>X</w:t>
      </w:r>
      <w:r>
        <w:t>，那么用户</w:t>
      </w:r>
      <w:r>
        <w:t>A</w:t>
      </w:r>
      <w:r>
        <w:t>和用户</w:t>
      </w:r>
      <w:r>
        <w:t>B</w:t>
      </w:r>
      <w:r>
        <w:t>对其他商品的偏好性有更大的几率相似。这个假设反映在矩阵</w:t>
      </w:r>
      <w:r>
        <w:t>M</w:t>
      </w:r>
      <w:r>
        <w:t>上即是矩阵的低秩。极端情况之一是若所有用户对不同商品的偏好保持一致，那么填充完的</w:t>
      </w:r>
      <w:r>
        <w:t>M</w:t>
      </w:r>
      <w:r>
        <w:t>每行应两两相等，即秩为</w:t>
      </w:r>
      <w:r>
        <w:t>1</w:t>
      </w:r>
      <w:r>
        <w:t>。</w:t>
      </w:r>
    </w:p>
    <w:p w:rsidR="00EC4D5C" w:rsidRDefault="00EC4D5C" w:rsidP="00EC4D5C">
      <w:pPr>
        <w:ind w:firstLine="420"/>
      </w:pPr>
      <w:r>
        <w:rPr>
          <w:rFonts w:hint="eastAsia"/>
        </w:rPr>
        <w:t>所以这时我们可以对矩阵</w:t>
      </w:r>
      <w:r>
        <w:t>M</w:t>
      </w:r>
      <w:r>
        <w:t>进行低秩矩阵分解，用</w:t>
      </w:r>
      <w:r>
        <w:t>U*V</w:t>
      </w:r>
      <w:r>
        <w:t>来逼近</w:t>
      </w:r>
      <w:r>
        <w:t>M</w:t>
      </w:r>
      <w:r>
        <w:t>，以用于填充</w:t>
      </w:r>
      <w:r>
        <w:rPr>
          <w:rFonts w:hint="eastAsia"/>
        </w:rPr>
        <w:t>。如果我们使用一个</w:t>
      </w:r>
      <w:r>
        <w:t>m*r</w:t>
      </w:r>
      <w:r>
        <w:rPr>
          <w:rFonts w:hint="eastAsia"/>
        </w:rPr>
        <w:t>的矩阵</w:t>
      </w:r>
      <w:r>
        <w:rPr>
          <w:rFonts w:hint="eastAsia"/>
        </w:rPr>
        <w:t>U</w:t>
      </w:r>
      <w:r>
        <w:rPr>
          <w:rFonts w:hint="eastAsia"/>
        </w:rPr>
        <w:t>和一个</w:t>
      </w:r>
      <w:r>
        <w:t>r*n</w:t>
      </w:r>
      <w:r>
        <w:rPr>
          <w:rFonts w:hint="eastAsia"/>
        </w:rPr>
        <w:t>的矩阵</w:t>
      </w:r>
      <w:r>
        <w:rPr>
          <w:rFonts w:hint="eastAsia"/>
        </w:rPr>
        <w:t>V</w:t>
      </w:r>
      <w:r>
        <w:t>来近似</w:t>
      </w:r>
      <w:r>
        <w:t>M</w:t>
      </w:r>
      <w:r>
        <w:rPr>
          <w:rFonts w:hint="eastAsia"/>
        </w:rPr>
        <w:t>，即使用</w:t>
      </w:r>
      <w:r>
        <w:t>秩为</w:t>
      </w:r>
      <w:r>
        <w:t>r</w:t>
      </w:r>
      <w:r>
        <w:t>的矩阵</w:t>
      </w:r>
      <w:r>
        <w:rPr>
          <w:rFonts w:hint="eastAsia"/>
        </w:rPr>
        <w:t>U*V</w:t>
      </w:r>
      <w:r>
        <w:rPr>
          <w:rFonts w:hint="eastAsia"/>
        </w:rPr>
        <w:t>近似</w:t>
      </w:r>
      <w:r>
        <w:t>m*n</w:t>
      </w:r>
      <w:r>
        <w:rPr>
          <w:rFonts w:hint="eastAsia"/>
        </w:rPr>
        <w:t>的</w:t>
      </w:r>
      <w:r>
        <w:rPr>
          <w:rFonts w:hint="eastAsia"/>
        </w:rPr>
        <w:t>M</w:t>
      </w:r>
      <w:r>
        <w:t>达到预测效果</w:t>
      </w:r>
      <w:r>
        <w:rPr>
          <w:rFonts w:hint="eastAsia"/>
        </w:rPr>
        <w:t>。即利用了</w:t>
      </w:r>
      <w:r>
        <w:rPr>
          <w:rFonts w:hint="eastAsia"/>
        </w:rPr>
        <w:t>M</w:t>
      </w:r>
      <w:r>
        <w:rPr>
          <w:rFonts w:hint="eastAsia"/>
        </w:rPr>
        <w:t>的</w:t>
      </w:r>
      <w:r>
        <w:t>低秩性</w:t>
      </w:r>
      <w:r>
        <w:rPr>
          <w:rFonts w:hint="eastAsia"/>
        </w:rPr>
        <w:t>。</w:t>
      </w:r>
    </w:p>
    <w:p w:rsidR="00EC4D5C" w:rsidRDefault="00EC4D5C" w:rsidP="00EC4D5C">
      <w:r>
        <w:rPr>
          <w:rFonts w:hint="eastAsia"/>
        </w:rPr>
        <w:t>以下这种方法和思想将从二维的矩阵拓展到张量空间。</w:t>
      </w:r>
    </w:p>
    <w:p w:rsidR="00EC4D5C" w:rsidRDefault="00EC4D5C" w:rsidP="00EC4D5C">
      <w:r>
        <w:rPr>
          <w:rFonts w:hint="eastAsia"/>
        </w:rPr>
        <w:t>2</w:t>
      </w:r>
      <w:r>
        <w:rPr>
          <w:rFonts w:hint="eastAsia"/>
        </w:rPr>
        <w:t>）张量的</w:t>
      </w:r>
      <w:r>
        <w:rPr>
          <w:rFonts w:hint="eastAsia"/>
        </w:rPr>
        <w:t>Tucker</w:t>
      </w:r>
      <w:r>
        <w:rPr>
          <w:rFonts w:hint="eastAsia"/>
        </w:rPr>
        <w:t>分解</w:t>
      </w:r>
    </w:p>
    <w:p w:rsidR="00EC4D5C" w:rsidRDefault="00EC4D5C" w:rsidP="00EC4D5C">
      <w:r>
        <w:tab/>
      </w:r>
      <w:r>
        <w:rPr>
          <w:rFonts w:hint="eastAsia"/>
        </w:rPr>
        <w:t>张量的</w:t>
      </w:r>
      <w:r>
        <w:rPr>
          <w:rFonts w:hint="eastAsia"/>
        </w:rPr>
        <w:t>Tucker</w:t>
      </w:r>
      <w:r>
        <w:rPr>
          <w:rFonts w:hint="eastAsia"/>
        </w:rPr>
        <w:t>分解是一种张量的分解方法，这种方法是</w:t>
      </w:r>
      <w:r>
        <w:rPr>
          <w:rFonts w:hint="eastAsia"/>
        </w:rPr>
        <w:t>PCA</w:t>
      </w:r>
      <w:r>
        <w:rPr>
          <w:rFonts w:hint="eastAsia"/>
        </w:rPr>
        <w:t>和张量</w:t>
      </w:r>
      <w:r>
        <w:rPr>
          <w:rFonts w:hint="eastAsia"/>
        </w:rPr>
        <w:t>CP</w:t>
      </w:r>
      <w:r>
        <w:rPr>
          <w:rFonts w:hint="eastAsia"/>
        </w:rPr>
        <w:t>分</w:t>
      </w:r>
      <w:r>
        <w:rPr>
          <w:rFonts w:hint="eastAsia"/>
        </w:rPr>
        <w:lastRenderedPageBreak/>
        <w:t>解的延申和高阶推广，</w:t>
      </w:r>
      <w:r w:rsidRPr="0062655B">
        <w:t>如果核张量的各个维数相同并且是对角的</w:t>
      </w:r>
      <w:r w:rsidRPr="0062655B">
        <w:t>,</w:t>
      </w:r>
      <w:r w:rsidRPr="0062655B">
        <w:t>则</w:t>
      </w:r>
      <w:r w:rsidRPr="0062655B">
        <w:t>Tucker</w:t>
      </w:r>
      <w:r w:rsidRPr="0062655B">
        <w:t>分解就退化成了</w:t>
      </w:r>
      <w:r w:rsidRPr="0062655B">
        <w:t>CP</w:t>
      </w:r>
      <w:r w:rsidRPr="0062655B">
        <w:t>分解</w:t>
      </w:r>
      <w:r>
        <w:rPr>
          <w:rFonts w:hint="eastAsia"/>
        </w:rPr>
        <w:t>，</w:t>
      </w:r>
      <w:r w:rsidRPr="0062655B">
        <w:rPr>
          <w:rFonts w:hint="eastAsia"/>
        </w:rPr>
        <w:t>如果固定两个因子矩阵，</w:t>
      </w:r>
      <w:r w:rsidRPr="0062655B">
        <w:t>则</w:t>
      </w:r>
      <w:r w:rsidRPr="0062655B">
        <w:t xml:space="preserve">Tucker </w:t>
      </w:r>
      <w:r w:rsidRPr="0062655B">
        <w:t>分解就退化成了普通的</w:t>
      </w:r>
      <w:r w:rsidRPr="0062655B">
        <w:t>PCA</w:t>
      </w:r>
      <w:r>
        <w:rPr>
          <w:rFonts w:hint="eastAsia"/>
        </w:rPr>
        <w:t>。</w:t>
      </w:r>
    </w:p>
    <w:p w:rsidR="00EC4D5C" w:rsidRDefault="00EC4D5C" w:rsidP="00EC4D5C">
      <w:pPr>
        <w:jc w:val="center"/>
      </w:pPr>
      <w:r>
        <w:rPr>
          <w:noProof/>
        </w:rPr>
        <w:drawing>
          <wp:inline distT="0" distB="0" distL="0" distR="0" wp14:anchorId="6AE10525" wp14:editId="558F5ECC">
            <wp:extent cx="3855720" cy="167809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9004" cy="1688231"/>
                    </a:xfrm>
                    <a:prstGeom prst="rect">
                      <a:avLst/>
                    </a:prstGeom>
                  </pic:spPr>
                </pic:pic>
              </a:graphicData>
            </a:graphic>
          </wp:inline>
        </w:drawing>
      </w:r>
    </w:p>
    <w:p w:rsidR="00EC4D5C" w:rsidRDefault="00EC4D5C" w:rsidP="00EC4D5C">
      <w:pPr>
        <w:ind w:firstLine="420"/>
      </w:pPr>
      <w:r w:rsidRPr="0062655B">
        <w:rPr>
          <w:rFonts w:hint="eastAsia"/>
        </w:rPr>
        <w:t>对于一个三阶张量</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I×J×K</m:t>
            </m:r>
          </m:sup>
        </m:sSup>
      </m:oMath>
      <w:r w:rsidRPr="0062655B">
        <w:t xml:space="preserve">, </w:t>
      </w:r>
      <w:r w:rsidRPr="0062655B">
        <w:t>由</w:t>
      </w:r>
      <w:r w:rsidRPr="0062655B">
        <w:t>Tucker</w:t>
      </w:r>
      <w:r w:rsidRPr="0062655B">
        <w:t>分解可以得到</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I×P</m:t>
            </m:r>
          </m:sup>
        </m:sSup>
      </m:oMath>
      <w:r>
        <w:rPr>
          <w:rFonts w:hint="eastAsia"/>
        </w:rPr>
        <w:t>,</w:t>
      </w:r>
      <w:r>
        <w:t xml:space="preserve">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J×Q</m:t>
            </m:r>
          </m:sup>
        </m:sSup>
      </m:oMath>
      <w:r>
        <w:rPr>
          <w:rFonts w:hint="eastAsia"/>
        </w:rPr>
        <w:t>,</w:t>
      </w:r>
      <w:r>
        <w:t xml:space="preserve"> </w:t>
      </w:r>
      <m:oMath>
        <m:r>
          <w:rPr>
            <w:rFonts w:ascii="Cambria Math" w:hAnsi="Cambria Math"/>
          </w:rPr>
          <m:t>C∈</m:t>
        </m:r>
        <m:sSup>
          <m:sSupPr>
            <m:ctrlPr>
              <w:rPr>
                <w:rFonts w:ascii="Cambria Math" w:hAnsi="Cambria Math"/>
                <w:i/>
              </w:rPr>
            </m:ctrlPr>
          </m:sSupPr>
          <m:e>
            <m:r>
              <m:rPr>
                <m:scr m:val="double-struck"/>
              </m:rPr>
              <w:rPr>
                <w:rFonts w:ascii="Cambria Math" w:hAnsi="Cambria Math"/>
              </w:rPr>
              <m:t>R</m:t>
            </m:r>
          </m:e>
          <m:sup>
            <m:r>
              <w:rPr>
                <w:rFonts w:ascii="Cambria Math" w:hAnsi="Cambria Math"/>
              </w:rPr>
              <m:t>K×R</m:t>
            </m:r>
          </m:sup>
        </m:sSup>
      </m:oMath>
      <w:r>
        <w:rPr>
          <w:rFonts w:hint="eastAsia"/>
        </w:rPr>
        <w:t>三个因子矩阵</w:t>
      </w:r>
      <w:r w:rsidRPr="0062655B">
        <w:t>和一个核张量</w:t>
      </w:r>
      <w:r w:rsidRPr="0062655B">
        <w:t xml:space="preserve"> </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P</m:t>
            </m:r>
            <m:r>
              <w:rPr>
                <w:rFonts w:ascii="Cambria Math" w:hAnsi="Cambria Math"/>
              </w:rPr>
              <m:t>×</m:t>
            </m:r>
            <m:r>
              <w:rPr>
                <w:rFonts w:ascii="Cambria Math" w:hAnsi="Cambria Math" w:hint="eastAsia"/>
              </w:rPr>
              <m:t>Q</m:t>
            </m:r>
            <m:r>
              <w:rPr>
                <w:rFonts w:ascii="Cambria Math" w:hAnsi="Cambria Math"/>
              </w:rPr>
              <m:t>×</m:t>
            </m:r>
            <m:r>
              <w:rPr>
                <w:rFonts w:ascii="Cambria Math" w:hAnsi="Cambria Math" w:hint="eastAsia"/>
              </w:rPr>
              <m:t>R</m:t>
            </m:r>
          </m:sup>
        </m:sSup>
      </m:oMath>
      <w:r>
        <w:rPr>
          <w:rFonts w:hint="eastAsia"/>
        </w:rPr>
        <w:t>，</w:t>
      </w:r>
      <w:r w:rsidRPr="0062655B">
        <w:t>每个</w:t>
      </w:r>
      <w:r>
        <w:rPr>
          <w:rFonts w:hint="eastAsia"/>
        </w:rPr>
        <w:t>模</w:t>
      </w:r>
      <w:r w:rsidRPr="0062655B">
        <w:t>上的因子矩阵称为张量在每个</w:t>
      </w:r>
      <w:r>
        <w:rPr>
          <w:rFonts w:hint="eastAsia"/>
        </w:rPr>
        <w:t>模</w:t>
      </w:r>
      <w:r w:rsidRPr="0062655B">
        <w:t>上的基矩阵或者是主成分</w:t>
      </w:r>
      <w:r>
        <w:rPr>
          <w:rFonts w:hint="eastAsia"/>
        </w:rPr>
        <w:t>，故该分解方法被称为高阶</w:t>
      </w:r>
      <w:r>
        <w:rPr>
          <w:rFonts w:hint="eastAsia"/>
        </w:rPr>
        <w:t>PCA</w:t>
      </w:r>
      <w:r>
        <w:rPr>
          <w:rFonts w:hint="eastAsia"/>
        </w:rPr>
        <w:t>。</w:t>
      </w:r>
    </w:p>
    <w:p w:rsidR="00EC4D5C" w:rsidRDefault="00EC4D5C" w:rsidP="00EC4D5C">
      <w:pPr>
        <w:ind w:firstLine="420"/>
      </w:pPr>
      <w:r>
        <w:rPr>
          <w:rFonts w:hint="eastAsia"/>
        </w:rPr>
        <w:t>其中核张量</w:t>
      </w:r>
      <m:oMath>
        <m:r>
          <m:rPr>
            <m:scr m:val="script"/>
          </m:rPr>
          <w:rPr>
            <w:rFonts w:ascii="Cambria Math" w:hAnsi="Cambria Math"/>
          </w:rPr>
          <m:t>g∈</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P</m:t>
            </m:r>
            <m:r>
              <w:rPr>
                <w:rFonts w:ascii="Cambria Math" w:hAnsi="Cambria Math"/>
              </w:rPr>
              <m:t>×</m:t>
            </m:r>
            <m:r>
              <w:rPr>
                <w:rFonts w:ascii="Cambria Math" w:hAnsi="Cambria Math" w:hint="eastAsia"/>
              </w:rPr>
              <m:t>Q</m:t>
            </m:r>
            <m:r>
              <w:rPr>
                <w:rFonts w:ascii="Cambria Math" w:hAnsi="Cambria Math"/>
              </w:rPr>
              <m:t>×</m:t>
            </m:r>
            <m:r>
              <w:rPr>
                <w:rFonts w:ascii="Cambria Math" w:hAnsi="Cambria Math" w:hint="eastAsia"/>
              </w:rPr>
              <m:t>R</m:t>
            </m:r>
          </m:sup>
        </m:sSup>
      </m:oMath>
      <w:r>
        <w:rPr>
          <w:rFonts w:hint="eastAsia"/>
        </w:rPr>
        <w:t>衡量了不同维特征的关联程度，而特征矩阵（基矩阵）表明了可理解的不同维特征（用户、产品、情景等标签）和核向量的关联。往往在分解最后还要加上高斯噪声项</w:t>
      </w:r>
      <m:oMath>
        <m:r>
          <m:rPr>
            <m:sty m:val="p"/>
          </m:rPr>
          <w:rPr>
            <w:rFonts w:ascii="Cambria Math" w:hAnsi="Cambria Math"/>
          </w:rPr>
          <m:t>ℇ</m:t>
        </m:r>
      </m:oMath>
      <w:r>
        <w:rPr>
          <w:rFonts w:hint="eastAsia"/>
        </w:rPr>
        <w:t>，即</w:t>
      </w:r>
    </w:p>
    <w:p w:rsidR="00EC4D5C" w:rsidRDefault="00EC4D5C" w:rsidP="00EC4D5C">
      <m:oMathPara>
        <m:oMath>
          <m:sSub>
            <m:sSubPr>
              <m:ctrlPr>
                <w:rPr>
                  <w:rFonts w:ascii="Cambria Math" w:hAnsi="Cambria Math"/>
                  <w:i/>
                </w:rPr>
              </m:ctrlPr>
            </m:sSubPr>
            <m:e>
              <m:r>
                <w:rPr>
                  <w:rFonts w:ascii="Cambria Math" w:hAnsi="Cambria Math"/>
                </w:rPr>
                <m:t>x</m:t>
              </m:r>
            </m:e>
            <m:sub>
              <m:r>
                <w:rPr>
                  <w:rFonts w:ascii="Cambria Math" w:hAnsi="Cambria Math"/>
                </w:rPr>
                <m:t>i,j,k</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 xml:space="preserve">q=1 </m:t>
                  </m:r>
                </m:sub>
                <m:sup>
                  <m:r>
                    <w:rPr>
                      <w:rFonts w:ascii="Cambria Math" w:hAnsi="Cambria Math"/>
                    </w:rPr>
                    <m:t>Q</m:t>
                  </m:r>
                </m:sup>
                <m:e>
                  <m:nary>
                    <m:naryPr>
                      <m:chr m:val="∑"/>
                      <m:limLoc m:val="undOvr"/>
                      <m:ctrlPr>
                        <w:rPr>
                          <w:rFonts w:ascii="Cambria Math" w:hAnsi="Cambria Math"/>
                          <w:i/>
                        </w:rPr>
                      </m:ctrlPr>
                    </m:naryPr>
                    <m:sub>
                      <m:r>
                        <w:rPr>
                          <w:rFonts w:ascii="Cambria Math" w:hAnsi="Cambria Math"/>
                        </w:rPr>
                        <m:t>r=1</m:t>
                      </m:r>
                    </m:sub>
                    <m:sup>
                      <m:r>
                        <w:rPr>
                          <w:rFonts w:ascii="Cambria Math" w:hAnsi="Cambria Math"/>
                        </w:rPr>
                        <m:t>R</m:t>
                      </m:r>
                    </m:sup>
                    <m:e>
                      <m:sSub>
                        <m:sSubPr>
                          <m:ctrlPr>
                            <w:rPr>
                              <w:rFonts w:ascii="Cambria Math" w:hAnsi="Cambria Math"/>
                              <w:i/>
                            </w:rPr>
                          </m:ctrlPr>
                        </m:sSubPr>
                        <m:e>
                          <m:r>
                            <w:rPr>
                              <w:rFonts w:ascii="Cambria Math" w:hAnsi="Cambria Math"/>
                            </w:rPr>
                            <m:t>a</m:t>
                          </m:r>
                        </m:e>
                        <m:sub>
                          <m:r>
                            <w:rPr>
                              <w:rFonts w:ascii="Cambria Math" w:hAnsi="Cambria Math"/>
                            </w:rPr>
                            <m:t>ip</m:t>
                          </m:r>
                        </m:sub>
                      </m:sSub>
                      <m:sSub>
                        <m:sSubPr>
                          <m:ctrlPr>
                            <w:rPr>
                              <w:rFonts w:ascii="Cambria Math" w:hAnsi="Cambria Math"/>
                              <w:i/>
                            </w:rPr>
                          </m:ctrlPr>
                        </m:sSubPr>
                        <m:e>
                          <m:r>
                            <w:rPr>
                              <w:rFonts w:ascii="Cambria Math" w:hAnsi="Cambria Math"/>
                            </w:rPr>
                            <m:t>b</m:t>
                          </m:r>
                        </m:e>
                        <m:sub>
                          <m:r>
                            <w:rPr>
                              <w:rFonts w:ascii="Cambria Math" w:hAnsi="Cambria Math"/>
                            </w:rPr>
                            <m:t>jq</m:t>
                          </m:r>
                        </m:sub>
                      </m:sSub>
                      <m:sSub>
                        <m:sSubPr>
                          <m:ctrlPr>
                            <w:rPr>
                              <w:rFonts w:ascii="Cambria Math" w:hAnsi="Cambria Math"/>
                              <w:i/>
                            </w:rPr>
                          </m:ctrlPr>
                        </m:sSubPr>
                        <m:e>
                          <m:r>
                            <w:rPr>
                              <w:rFonts w:ascii="Cambria Math" w:hAnsi="Cambria Math"/>
                            </w:rPr>
                            <m:t>c</m:t>
                          </m:r>
                        </m:e>
                        <m:sub>
                          <m:r>
                            <w:rPr>
                              <w:rFonts w:ascii="Cambria Math" w:hAnsi="Cambria Math"/>
                            </w:rPr>
                            <m:t>kr</m:t>
                          </m:r>
                        </m:sub>
                      </m:sSub>
                      <m:sSub>
                        <m:sSubPr>
                          <m:ctrlPr>
                            <w:rPr>
                              <w:rFonts w:ascii="Cambria Math" w:hAnsi="Cambria Math"/>
                              <w:i/>
                            </w:rPr>
                          </m:ctrlPr>
                        </m:sSubPr>
                        <m:e>
                          <m:r>
                            <m:rPr>
                              <m:scr m:val="script"/>
                            </m:rPr>
                            <w:rPr>
                              <w:rFonts w:ascii="Cambria Math" w:hAnsi="Cambria Math"/>
                            </w:rPr>
                            <m:t>g</m:t>
                          </m:r>
                        </m:e>
                        <m:sub>
                          <m:r>
                            <w:rPr>
                              <w:rFonts w:ascii="Cambria Math" w:hAnsi="Cambria Math"/>
                            </w:rPr>
                            <m:t>pqr</m:t>
                          </m:r>
                        </m:sub>
                      </m:sSub>
                    </m:e>
                  </m:nary>
                </m:e>
              </m:nary>
            </m:e>
          </m:nary>
          <m:r>
            <w:rPr>
              <w:rFonts w:ascii="Cambria Math" w:hAnsi="Cambria Math"/>
            </w:rPr>
            <m:t>+</m:t>
          </m:r>
          <m:sSub>
            <m:sSubPr>
              <m:ctrlPr>
                <w:rPr>
                  <w:rFonts w:ascii="Cambria Math" w:hAnsi="Cambria Math"/>
                </w:rPr>
              </m:ctrlPr>
            </m:sSubPr>
            <m:e>
              <m:r>
                <m:rPr>
                  <m:sty m:val="p"/>
                </m:rPr>
                <w:rPr>
                  <w:rFonts w:ascii="Cambria Math" w:hAnsi="Cambria Math"/>
                </w:rPr>
                <m:t>ℇ</m:t>
              </m:r>
            </m:e>
            <m:sub>
              <m:r>
                <w:rPr>
                  <w:rFonts w:ascii="Cambria Math" w:hAnsi="Cambria Math"/>
                </w:rPr>
                <m:t>i,j,k</m:t>
              </m:r>
            </m:sub>
          </m:sSub>
        </m:oMath>
      </m:oMathPara>
    </w:p>
    <w:p w:rsidR="00EC4D5C" w:rsidRDefault="00EC4D5C" w:rsidP="00EC4D5C">
      <w:r>
        <w:rPr>
          <w:rFonts w:hint="eastAsia"/>
        </w:rPr>
        <w:t>3</w:t>
      </w:r>
      <w:r>
        <w:rPr>
          <w:rFonts w:hint="eastAsia"/>
        </w:rPr>
        <w:t>）</w:t>
      </w:r>
      <w:r>
        <w:rPr>
          <w:rFonts w:hint="eastAsia"/>
        </w:rPr>
        <w:t>Tucker</w:t>
      </w:r>
      <w:r>
        <w:rPr>
          <w:rFonts w:hint="eastAsia"/>
        </w:rPr>
        <w:t>分解的运算</w:t>
      </w:r>
    </w:p>
    <w:p w:rsidR="00EC4D5C" w:rsidRDefault="00EC4D5C" w:rsidP="00EC4D5C">
      <w:pPr>
        <w:ind w:firstLine="420"/>
      </w:pPr>
      <w:r w:rsidRPr="0021262B">
        <w:rPr>
          <w:rFonts w:hint="eastAsia"/>
        </w:rPr>
        <w:t>对于固定的</w:t>
      </w:r>
      <w:r w:rsidRPr="0021262B">
        <w:t>n</w:t>
      </w:r>
      <w:r w:rsidRPr="0021262B">
        <w:t>秩</w:t>
      </w:r>
      <w:r>
        <w:rPr>
          <w:rFonts w:hint="eastAsia"/>
        </w:rPr>
        <w:t>张量</w:t>
      </w:r>
      <w:r w:rsidRPr="0021262B">
        <w:t>，</w:t>
      </w:r>
      <w:r w:rsidRPr="0021262B">
        <w:t>Tucker</w:t>
      </w:r>
      <w:r w:rsidRPr="0021262B">
        <w:t>分解的唯一性不能保证，一般加上一些约束，如分解得到的因子单位正交约束等。比如</w:t>
      </w:r>
      <w:r w:rsidRPr="0021262B">
        <w:t>HOSVD(High Order SVD)</w:t>
      </w:r>
      <w:r w:rsidRPr="0021262B">
        <w:t>求解算法</w:t>
      </w:r>
      <w:r w:rsidRPr="0021262B">
        <w:t>,</w:t>
      </w:r>
      <w:r w:rsidRPr="0021262B">
        <w:t>它通过张量的每一个</w:t>
      </w:r>
      <w:r>
        <w:rPr>
          <w:rFonts w:hint="eastAsia"/>
        </w:rPr>
        <w:t>模</w:t>
      </w:r>
      <w:r w:rsidRPr="0021262B">
        <w:t>上做</w:t>
      </w:r>
      <w:r w:rsidRPr="0021262B">
        <w:t>SVD</w:t>
      </w:r>
      <w:r w:rsidRPr="0021262B">
        <w:t>分解对各个</w:t>
      </w:r>
      <w:r w:rsidRPr="0021262B">
        <w:t>mode</w:t>
      </w:r>
      <w:r w:rsidRPr="0021262B">
        <w:t>上的因子矩阵进行求解</w:t>
      </w:r>
      <w:r w:rsidRPr="0021262B">
        <w:t>,</w:t>
      </w:r>
      <w:r w:rsidRPr="0021262B">
        <w:t>最后计算张量在各个</w:t>
      </w:r>
      <w:r>
        <w:rPr>
          <w:rFonts w:hint="eastAsia"/>
        </w:rPr>
        <w:t>模</w:t>
      </w:r>
      <w:r w:rsidRPr="0021262B">
        <w:t>上的投影之后的张量作为核张量。它的算法过程如下图所示。</w:t>
      </w:r>
    </w:p>
    <w:p w:rsidR="00EC4D5C" w:rsidRDefault="00EC4D5C" w:rsidP="00EC4D5C">
      <w:pPr>
        <w:ind w:firstLine="420"/>
        <w:jc w:val="left"/>
        <w:rPr>
          <w:rFonts w:hint="eastAsia"/>
        </w:rPr>
      </w:pPr>
      <w:r>
        <w:rPr>
          <w:rFonts w:hint="eastAsia"/>
          <w:noProof/>
        </w:rPr>
        <w:lastRenderedPageBreak/>
        <w:drawing>
          <wp:inline distT="0" distB="0" distL="0" distR="0" wp14:anchorId="1DFEA70A" wp14:editId="4D5ADF28">
            <wp:extent cx="5486400" cy="1206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sv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9687" cy="1213820"/>
                    </a:xfrm>
                    <a:prstGeom prst="rect">
                      <a:avLst/>
                    </a:prstGeom>
                  </pic:spPr>
                </pic:pic>
              </a:graphicData>
            </a:graphic>
          </wp:inline>
        </w:drawing>
      </w:r>
    </w:p>
    <w:p w:rsidR="00EC4D5C" w:rsidRDefault="00EC4D5C" w:rsidP="00EC4D5C">
      <w:pPr>
        <w:ind w:firstLine="420"/>
      </w:pPr>
      <w:r w:rsidRPr="0021262B">
        <w:rPr>
          <w:rFonts w:hint="eastAsia"/>
        </w:rPr>
        <w:t>虽然利用</w:t>
      </w:r>
      <w:r w:rsidRPr="0021262B">
        <w:t>SVD</w:t>
      </w:r>
      <w:r w:rsidRPr="0021262B">
        <w:t>对每个</w:t>
      </w:r>
      <w:r>
        <w:rPr>
          <w:rFonts w:hint="eastAsia"/>
        </w:rPr>
        <w:t>模</w:t>
      </w:r>
      <w:r w:rsidRPr="0021262B">
        <w:t>做一次</w:t>
      </w:r>
      <w:r w:rsidRPr="0021262B">
        <w:t>Tucker1</w:t>
      </w:r>
      <w:r w:rsidRPr="0021262B">
        <w:t>分解</w:t>
      </w:r>
      <w:r w:rsidRPr="0021262B">
        <w:t>,</w:t>
      </w:r>
      <w:r w:rsidRPr="0021262B">
        <w:t>但是</w:t>
      </w:r>
      <w:r w:rsidRPr="0021262B">
        <w:t xml:space="preserve">HOSVD </w:t>
      </w:r>
      <w:r w:rsidRPr="0021262B">
        <w:t>不能保证得到一个较好的近似，但</w:t>
      </w:r>
      <w:r w:rsidRPr="0021262B">
        <w:t>HOSVD</w:t>
      </w:r>
      <w:r w:rsidRPr="0021262B">
        <w:t>的结果可以作为一个其他迭代算法（如</w:t>
      </w:r>
      <w:r w:rsidRPr="0021262B">
        <w:t>HOOI</w:t>
      </w:r>
      <w:r w:rsidRPr="0021262B">
        <w:t>）的很好的初始化</w:t>
      </w:r>
      <w:r>
        <w:rPr>
          <w:rFonts w:hint="eastAsia"/>
        </w:rPr>
        <w:t>。</w:t>
      </w:r>
    </w:p>
    <w:p w:rsidR="00EC4D5C" w:rsidRPr="00EC4D5C" w:rsidRDefault="00EC4D5C" w:rsidP="00EC4D5C">
      <w:pPr>
        <w:ind w:firstLine="420"/>
        <w:jc w:val="left"/>
        <w:rPr>
          <w:rFonts w:hint="eastAsia"/>
        </w:rPr>
      </w:pPr>
      <w:r>
        <w:rPr>
          <w:noProof/>
          <w:lang w:val="zh-CN"/>
        </w:rPr>
        <w:drawing>
          <wp:inline distT="0" distB="0" distL="0" distR="0" wp14:anchorId="3E3D8D5C" wp14:editId="5A64CEEC">
            <wp:extent cx="5384165" cy="1765222"/>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o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18880" cy="1776604"/>
                    </a:xfrm>
                    <a:prstGeom prst="rect">
                      <a:avLst/>
                    </a:prstGeom>
                  </pic:spPr>
                </pic:pic>
              </a:graphicData>
            </a:graphic>
          </wp:inline>
        </w:drawing>
      </w:r>
    </w:p>
    <w:p w:rsidR="00DF372D" w:rsidRDefault="00DF372D" w:rsidP="00DF372D">
      <w:pPr>
        <w:pStyle w:val="2"/>
      </w:pPr>
      <w:r>
        <w:rPr>
          <w:rFonts w:hint="eastAsia"/>
        </w:rPr>
        <w:t>8</w:t>
      </w:r>
      <w:r>
        <w:t xml:space="preserve">.6.3 </w:t>
      </w:r>
      <w:r>
        <w:rPr>
          <w:rFonts w:hint="eastAsia"/>
        </w:rPr>
        <w:t>基于因子分解机的推荐</w:t>
      </w:r>
    </w:p>
    <w:p w:rsidR="00625754" w:rsidRDefault="00C82107" w:rsidP="00625754">
      <w:r>
        <w:rPr>
          <w:rFonts w:hint="eastAsia"/>
        </w:rPr>
        <w:t>1</w:t>
      </w:r>
      <w:r>
        <w:rPr>
          <w:rFonts w:hint="eastAsia"/>
        </w:rPr>
        <w:t>）因子分解机的优势</w:t>
      </w:r>
    </w:p>
    <w:p w:rsidR="00C82107" w:rsidRDefault="00C82107" w:rsidP="00C82107">
      <w:pPr>
        <w:spacing w:line="360" w:lineRule="auto"/>
        <w:ind w:firstLine="480"/>
        <w:rPr>
          <w:rFonts w:asciiTheme="minorEastAsia" w:hAnsiTheme="minorEastAsia"/>
        </w:rPr>
      </w:pPr>
      <w:r>
        <w:rPr>
          <w:rFonts w:asciiTheme="minorEastAsia" w:hAnsiTheme="minorEastAsia"/>
        </w:rPr>
        <w:t>因子分解机是一种基于矩阵分解的机器学习算法</w:t>
      </w:r>
      <w:r>
        <w:rPr>
          <w:rFonts w:asciiTheme="minorEastAsia" w:hAnsiTheme="minorEastAsia" w:hint="eastAsia"/>
        </w:rPr>
        <w:t>。对于因子分解机</w:t>
      </w:r>
      <w:r>
        <w:rPr>
          <w:rFonts w:asciiTheme="minorEastAsia" w:hAnsiTheme="minorEastAsia" w:hint="eastAsia"/>
        </w:rPr>
        <w:t>F</w:t>
      </w:r>
      <w:r>
        <w:rPr>
          <w:rFonts w:asciiTheme="minorEastAsia" w:hAnsiTheme="minorEastAsia"/>
        </w:rPr>
        <w:t>M</w:t>
      </w:r>
      <w:r>
        <w:rPr>
          <w:rFonts w:asciiTheme="minorEastAsia" w:hAnsiTheme="minorEastAsia"/>
        </w:rPr>
        <w:t>来说</w:t>
      </w:r>
      <w:r>
        <w:rPr>
          <w:rFonts w:asciiTheme="minorEastAsia" w:hAnsiTheme="minorEastAsia" w:hint="eastAsia"/>
        </w:rPr>
        <w:t>，</w:t>
      </w:r>
      <w:r>
        <w:rPr>
          <w:rFonts w:asciiTheme="minorEastAsia" w:hAnsiTheme="minorEastAsia"/>
        </w:rPr>
        <w:t>最大的特点是对于稀疏的数据具有很好的学习能力</w:t>
      </w:r>
      <w:r>
        <w:rPr>
          <w:rFonts w:asciiTheme="minorEastAsia" w:hAnsiTheme="minorEastAsia" w:hint="eastAsia"/>
        </w:rPr>
        <w:t>。</w:t>
      </w:r>
      <w:r>
        <w:rPr>
          <w:rFonts w:asciiTheme="minorEastAsia" w:hAnsiTheme="minorEastAsia"/>
        </w:rPr>
        <w:t>现实中稀疏的数据很多</w:t>
      </w:r>
      <w:r>
        <w:rPr>
          <w:rFonts w:asciiTheme="minorEastAsia" w:hAnsiTheme="minorEastAsia" w:hint="eastAsia"/>
        </w:rPr>
        <w:t>。</w:t>
      </w:r>
    </w:p>
    <w:p w:rsidR="00C82107" w:rsidRDefault="00C82107" w:rsidP="00625754">
      <w:r>
        <w:rPr>
          <w:rFonts w:hint="eastAsia"/>
        </w:rPr>
        <w:t>2</w:t>
      </w:r>
      <w:r>
        <w:rPr>
          <w:rFonts w:hint="eastAsia"/>
        </w:rPr>
        <w:t>）因子分解机模型</w:t>
      </w:r>
    </w:p>
    <w:p w:rsidR="00C82107" w:rsidRPr="009F204F" w:rsidRDefault="00C82107" w:rsidP="00C82107">
      <w:pPr>
        <w:spacing w:line="360" w:lineRule="auto"/>
        <w:ind w:firstLine="480"/>
        <w:rPr>
          <w:rFonts w:asciiTheme="minorEastAsia" w:hAnsiTheme="minorEastAsia"/>
        </w:rPr>
      </w:pPr>
      <w:r w:rsidRPr="009F204F">
        <w:rPr>
          <w:rFonts w:asciiTheme="minorEastAsia" w:hAnsiTheme="minorEastAsia" w:hint="eastAsia"/>
        </w:rPr>
        <w:t>对于度为</w:t>
      </w:r>
      <w:r w:rsidRPr="009F204F">
        <w:rPr>
          <w:rFonts w:asciiTheme="minorEastAsia" w:hAnsiTheme="minorEastAsia" w:hint="eastAsia"/>
        </w:rPr>
        <w:t>2</w:t>
      </w:r>
      <w:r w:rsidRPr="009F204F">
        <w:rPr>
          <w:rFonts w:asciiTheme="minorEastAsia" w:hAnsiTheme="minorEastAsia" w:hint="eastAsia"/>
        </w:rPr>
        <w:t>的因子分解机</w:t>
      </w:r>
      <w:r w:rsidRPr="009F204F">
        <w:rPr>
          <w:rFonts w:asciiTheme="minorEastAsia" w:hAnsiTheme="minorEastAsia" w:hint="eastAsia"/>
        </w:rPr>
        <w:t>FM</w:t>
      </w:r>
      <w:r w:rsidRPr="009F204F">
        <w:rPr>
          <w:rFonts w:asciiTheme="minorEastAsia" w:hAnsiTheme="minorEastAsia" w:hint="eastAsia"/>
        </w:rPr>
        <w:t>的模型为：</w:t>
      </w:r>
    </w:p>
    <w:p w:rsidR="00C82107" w:rsidRPr="009F204F" w:rsidRDefault="00C82107" w:rsidP="00C82107">
      <w:pPr>
        <w:spacing w:line="360" w:lineRule="auto"/>
        <w:jc w:val="center"/>
        <w:rPr>
          <w:rFonts w:asciiTheme="minorEastAsia" w:hAnsiTheme="minorEastAsia"/>
        </w:rPr>
      </w:pPr>
      <w:r>
        <w:rPr>
          <w:rFonts w:asciiTheme="minorEastAsia" w:hAnsiTheme="minorEastAsia" w:hint="eastAsia"/>
          <w:noProof/>
        </w:rPr>
        <w:drawing>
          <wp:inline distT="0" distB="0" distL="0" distR="0" wp14:anchorId="110181A2" wp14:editId="01D6D5FC">
            <wp:extent cx="3248478" cy="63826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23">
                      <a:extLst>
                        <a:ext uri="{28A0092B-C50C-407E-A947-70E740481C1C}">
                          <a14:useLocalDpi xmlns:a14="http://schemas.microsoft.com/office/drawing/2010/main" val="0"/>
                        </a:ext>
                      </a:extLst>
                    </a:blip>
                    <a:stretch>
                      <a:fillRect/>
                    </a:stretch>
                  </pic:blipFill>
                  <pic:spPr>
                    <a:xfrm>
                      <a:off x="0" y="0"/>
                      <a:ext cx="3248478" cy="638264"/>
                    </a:xfrm>
                    <a:prstGeom prst="rect">
                      <a:avLst/>
                    </a:prstGeom>
                  </pic:spPr>
                </pic:pic>
              </a:graphicData>
            </a:graphic>
          </wp:inline>
        </w:drawing>
      </w:r>
    </w:p>
    <w:p w:rsidR="00C82107" w:rsidRDefault="00C82107" w:rsidP="00C82107">
      <w:pPr>
        <w:spacing w:line="360" w:lineRule="auto"/>
        <w:ind w:firstLine="480"/>
        <w:rPr>
          <w:rFonts w:asciiTheme="minorEastAsia" w:hAnsiTheme="minorEastAsia"/>
        </w:rPr>
      </w:pPr>
      <w:r w:rsidRPr="009F204F">
        <w:rPr>
          <w:rFonts w:asciiTheme="minorEastAsia" w:hAnsiTheme="minorEastAsia" w:hint="eastAsia"/>
        </w:rPr>
        <w:t>其中，参数</w:t>
      </w:r>
      <m:oMath>
        <m:sSub>
          <m:sSubPr>
            <m:ctrlPr>
              <w:rPr>
                <w:rFonts w:ascii="Cambria Math" w:hAnsi="Cambria Math"/>
              </w:rPr>
            </m:ctrlPr>
          </m:sSubPr>
          <m:e>
            <m:r>
              <w:rPr>
                <w:rFonts w:ascii="Cambria Math" w:hAnsi="Cambria Math" w:hint="eastAsia"/>
              </w:rPr>
              <m:t>w</m:t>
            </m:r>
          </m:e>
          <m:sub>
            <m:r>
              <w:rPr>
                <w:rFonts w:ascii="Cambria Math" w:hAnsi="Cambria Math"/>
              </w:rPr>
              <m:t>0</m:t>
            </m:r>
          </m:sub>
        </m:sSub>
        <m:r>
          <w:rPr>
            <w:rFonts w:ascii="Cambria Math" w:hAnsi="Cambria Math"/>
          </w:rPr>
          <m:t>∈R</m:t>
        </m:r>
      </m:oMath>
      <w:r>
        <w:rPr>
          <w:rFonts w:asciiTheme="minorEastAsia" w:hAnsiTheme="minorEastAsia" w:hint="eastAsia"/>
        </w:rPr>
        <w:t>，</w:t>
      </w:r>
      <m:oMath>
        <m:r>
          <m:rPr>
            <m:sty m:val="p"/>
          </m:rPr>
          <w:rPr>
            <w:rFonts w:ascii="Cambria Math" w:hAnsi="Cambria Math" w:hint="eastAsia"/>
          </w:rPr>
          <m:t>w</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rPr>
          <w:rFonts w:asciiTheme="minorEastAsia" w:hAnsiTheme="minorEastAsia" w:hint="eastAsia"/>
        </w:rPr>
        <w:t>，</w:t>
      </w:r>
      <m:oMath>
        <m:r>
          <m:rPr>
            <m:sty m:val="p"/>
          </m:rPr>
          <w:rPr>
            <w:rFonts w:ascii="Cambria Math" w:hAnsi="Cambria Math" w:hint="eastAsia"/>
          </w:rPr>
          <m:t>v</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n+k</m:t>
            </m:r>
          </m:sup>
        </m:sSup>
      </m:oMath>
      <w:r>
        <w:rPr>
          <w:rFonts w:asciiTheme="minorEastAsia" w:hAnsiTheme="minorEastAsia" w:hint="eastAsia"/>
        </w:rPr>
        <w:t>，</w:t>
      </w:r>
      <m:oMath>
        <m:r>
          <m:rPr>
            <m:sty m:val="p"/>
          </m:rPr>
          <w:rPr>
            <w:rFonts w:ascii="Cambria Math" w:hAnsi="Cambria Math"/>
          </w:rPr>
          <m:t>&lt;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&gt;</m:t>
        </m:r>
      </m:oMath>
      <w:r w:rsidRPr="009F204F">
        <w:rPr>
          <w:rFonts w:asciiTheme="minorEastAsia" w:hAnsiTheme="minorEastAsia" w:hint="eastAsia"/>
        </w:rPr>
        <w:t>表示的是两个大小为的向量和向量的点积：</w:t>
      </w:r>
    </w:p>
    <w:p w:rsidR="00C82107" w:rsidRPr="00A255C4" w:rsidRDefault="00C82107" w:rsidP="00C82107">
      <w:pPr>
        <w:spacing w:line="360" w:lineRule="auto"/>
        <w:ind w:firstLine="480"/>
        <w:rPr>
          <w:rFonts w:asciiTheme="minorEastAsia" w:hAnsiTheme="minorEastAsia" w:hint="eastAsia"/>
        </w:rPr>
      </w:pPr>
      <m:oMathPara>
        <m:oMath>
          <m:r>
            <m:rPr>
              <m:sty m:val="p"/>
            </m:rPr>
            <w:rPr>
              <w:rFonts w:ascii="Cambria Math" w:hAnsi="Cambria Math"/>
            </w:rPr>
            <w:lastRenderedPageBreak/>
            <m:t>&lt;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&gt; := </m:t>
          </m:r>
          <m:nary>
            <m:naryPr>
              <m:chr m:val="∑"/>
              <m:limLoc m:val="undOvr"/>
              <m:ctrlPr>
                <w:rPr>
                  <w:rFonts w:ascii="Cambria Math" w:hAnsi="Cambria Math"/>
                  <w:i/>
                </w:rPr>
              </m:ctrlPr>
            </m:naryPr>
            <m:sub>
              <m:r>
                <w:rPr>
                  <w:rFonts w:ascii="Cambria Math" w:hAnsi="Cambria Math"/>
                </w:rPr>
                <m:t>f=1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i,f</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j,f</m:t>
                  </m:r>
                </m:sub>
              </m:sSub>
            </m:e>
          </m:nary>
        </m:oMath>
      </m:oMathPara>
    </w:p>
    <w:p w:rsidR="00C82107" w:rsidRPr="009F204F" w:rsidRDefault="00C82107" w:rsidP="00C82107">
      <w:pPr>
        <w:spacing w:line="360" w:lineRule="auto"/>
        <w:ind w:firstLine="480"/>
        <w:rPr>
          <w:rFonts w:asciiTheme="minorEastAsia" w:hAnsiTheme="minorEastAsia"/>
        </w:rPr>
      </w:pPr>
      <w:r w:rsidRPr="009F204F">
        <w:rPr>
          <w:rFonts w:asciiTheme="minorEastAsia" w:hAnsiTheme="minorEastAsia" w:hint="eastAsia"/>
        </w:rPr>
        <w:t>其中，</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oMath>
      <w:r w:rsidRPr="009F204F">
        <w:rPr>
          <w:rFonts w:asciiTheme="minorEastAsia" w:hAnsiTheme="minorEastAsia" w:hint="eastAsia"/>
        </w:rPr>
        <w:t>表示的是系数矩阵的第</w:t>
      </w:r>
      <w:proofErr w:type="spellStart"/>
      <w:r>
        <w:rPr>
          <w:rFonts w:asciiTheme="minorEastAsia" w:hAnsiTheme="minorEastAsia" w:hint="eastAsia"/>
        </w:rPr>
        <w:t>i</w:t>
      </w:r>
      <w:proofErr w:type="spellEnd"/>
      <w:r>
        <w:rPr>
          <w:rFonts w:asciiTheme="minorEastAsia" w:hAnsiTheme="minorEastAsia" w:hint="eastAsia"/>
        </w:rPr>
        <w:t>维向量，且</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,k∈</m:t>
        </m:r>
        <m:sSup>
          <m:sSupPr>
            <m:ctrlPr>
              <w:rPr>
                <w:rFonts w:ascii="Cambria Math" w:hAnsi="Cambria Math"/>
                <w:i/>
              </w:rPr>
            </m:ctrlPr>
          </m:sSupPr>
          <m:e>
            <m:r>
              <w:rPr>
                <w:rFonts w:ascii="Cambria Math" w:hAnsi="Cambria Math"/>
              </w:rPr>
              <m:t>N</m:t>
            </m:r>
          </m:e>
          <m:sup>
            <m:r>
              <w:rPr>
                <w:rFonts w:ascii="Cambria Math" w:hAnsi="Cambria Math"/>
              </w:rPr>
              <m:t>+</m:t>
            </m:r>
          </m:sup>
        </m:sSup>
      </m:oMath>
      <w:r w:rsidRPr="009F204F">
        <w:rPr>
          <w:rFonts w:asciiTheme="minorEastAsia" w:hAnsiTheme="minorEastAsia" w:hint="eastAsia"/>
        </w:rPr>
        <w:t>称为超参数。在因子分解机</w:t>
      </w:r>
      <w:r w:rsidRPr="009F204F">
        <w:rPr>
          <w:rFonts w:asciiTheme="minorEastAsia" w:hAnsiTheme="minorEastAsia" w:hint="eastAsia"/>
        </w:rPr>
        <w:t>FM</w:t>
      </w:r>
      <w:r w:rsidRPr="009F204F">
        <w:rPr>
          <w:rFonts w:asciiTheme="minorEastAsia" w:hAnsiTheme="minorEastAsia" w:hint="eastAsia"/>
        </w:rPr>
        <w:t>模型中，前面两部分是传统的线性模型，最后一部分将两个互异特征分量之间的相互关系考虑进来。</w:t>
      </w:r>
    </w:p>
    <w:p w:rsidR="00C82107" w:rsidRDefault="00C82107" w:rsidP="00C82107">
      <w:pPr>
        <w:spacing w:line="360" w:lineRule="auto"/>
        <w:ind w:firstLineChars="200" w:firstLine="480"/>
        <w:rPr>
          <w:rFonts w:asciiTheme="minorEastAsia" w:hAnsiTheme="minorEastAsia"/>
        </w:rPr>
      </w:pPr>
      <w:r w:rsidRPr="009F204F">
        <w:rPr>
          <w:rFonts w:asciiTheme="minorEastAsia" w:hAnsiTheme="minorEastAsia" w:hint="eastAsia"/>
        </w:rPr>
        <w:t>因子分解机</w:t>
      </w:r>
      <w:r w:rsidRPr="009F204F">
        <w:rPr>
          <w:rFonts w:asciiTheme="minorEastAsia" w:hAnsiTheme="minorEastAsia" w:hint="eastAsia"/>
        </w:rPr>
        <w:t>FM</w:t>
      </w:r>
      <w:r w:rsidRPr="009F204F">
        <w:rPr>
          <w:rFonts w:asciiTheme="minorEastAsia" w:hAnsiTheme="minorEastAsia" w:hint="eastAsia"/>
        </w:rPr>
        <w:t>也可以推广到高阶的形式，即将更多互异特征分量之间的相互关系考虑进来。</w:t>
      </w:r>
    </w:p>
    <w:p w:rsidR="0088179B" w:rsidRDefault="0088179B" w:rsidP="0088179B">
      <w:pPr>
        <w:spacing w:line="360" w:lineRule="auto"/>
        <w:rPr>
          <w:rFonts w:asciiTheme="minorEastAsia" w:hAnsiTheme="minorEastAsia"/>
        </w:rPr>
      </w:pPr>
      <w:r>
        <w:rPr>
          <w:rFonts w:asciiTheme="minorEastAsia" w:hAnsiTheme="minorEastAsia" w:hint="eastAsia"/>
        </w:rPr>
        <w:t>3</w:t>
      </w:r>
      <w:r>
        <w:rPr>
          <w:rFonts w:asciiTheme="minorEastAsia" w:hAnsiTheme="minorEastAsia" w:hint="eastAsia"/>
        </w:rPr>
        <w:t>）推荐模型</w:t>
      </w:r>
    </w:p>
    <w:p w:rsidR="0088179B" w:rsidRPr="00F4165D" w:rsidRDefault="0088179B" w:rsidP="0088179B">
      <w:pPr>
        <w:spacing w:line="360" w:lineRule="auto"/>
        <w:ind w:firstLine="420"/>
        <w:rPr>
          <w:rFonts w:asciiTheme="minorEastAsia" w:hAnsiTheme="minorEastAsia"/>
        </w:rPr>
      </w:pPr>
      <w:r>
        <w:rPr>
          <w:rFonts w:asciiTheme="minorEastAsia" w:hAnsiTheme="minorEastAsia"/>
        </w:rPr>
        <w:t>如</w:t>
      </w:r>
      <w:r>
        <w:rPr>
          <w:rFonts w:asciiTheme="minorEastAsia" w:hAnsiTheme="minorEastAsia" w:hint="eastAsia"/>
        </w:rPr>
        <w:t>下图</w:t>
      </w:r>
      <w:bookmarkStart w:id="0" w:name="_GoBack"/>
      <w:bookmarkEnd w:id="0"/>
      <w:r>
        <w:rPr>
          <w:rFonts w:asciiTheme="minorEastAsia" w:hAnsiTheme="minorEastAsia"/>
        </w:rPr>
        <w:t>所示</w:t>
      </w:r>
      <w:r>
        <w:rPr>
          <w:rFonts w:asciiTheme="minorEastAsia" w:hAnsiTheme="minorEastAsia" w:hint="eastAsia"/>
        </w:rPr>
        <w:t>，</w:t>
      </w:r>
      <w:r>
        <w:rPr>
          <w:rFonts w:asciiTheme="minorEastAsia" w:hAnsiTheme="minorEastAsia"/>
        </w:rPr>
        <w:t>该图表示的是一个推荐模型</w:t>
      </w:r>
      <w:r>
        <w:rPr>
          <w:rFonts w:asciiTheme="minorEastAsia" w:hAnsiTheme="minorEastAsia" w:hint="eastAsia"/>
        </w:rPr>
        <w:t>。</w:t>
      </w:r>
      <w:r w:rsidRPr="00F4165D">
        <w:rPr>
          <w:rFonts w:asciiTheme="minorEastAsia" w:hAnsiTheme="minorEastAsia" w:hint="eastAsia"/>
        </w:rPr>
        <w:t>每一条购买记录都可以使用一个向量表示，上图中</w:t>
      </w:r>
      <w:r w:rsidRPr="00F4165D">
        <w:rPr>
          <w:rFonts w:asciiTheme="minorEastAsia" w:hAnsiTheme="minorEastAsia" w:hint="eastAsia"/>
        </w:rPr>
        <w:t>x1</w:t>
      </w:r>
      <w:r w:rsidRPr="00F4165D">
        <w:rPr>
          <w:rFonts w:asciiTheme="minorEastAsia" w:hAnsiTheme="minorEastAsia" w:hint="eastAsia"/>
        </w:rPr>
        <w:t>、</w:t>
      </w:r>
      <w:r w:rsidRPr="00F4165D">
        <w:rPr>
          <w:rFonts w:asciiTheme="minorEastAsia" w:hAnsiTheme="minorEastAsia" w:hint="eastAsia"/>
        </w:rPr>
        <w:t>x2</w:t>
      </w:r>
      <w:r w:rsidRPr="00F4165D">
        <w:rPr>
          <w:rFonts w:asciiTheme="minorEastAsia" w:hAnsiTheme="minorEastAsia" w:hint="eastAsia"/>
        </w:rPr>
        <w:t>、</w:t>
      </w:r>
      <w:r w:rsidRPr="00F4165D">
        <w:rPr>
          <w:rFonts w:asciiTheme="minorEastAsia" w:hAnsiTheme="minorEastAsia" w:hint="eastAsia"/>
        </w:rPr>
        <w:t>x3</w:t>
      </w:r>
      <w:r w:rsidRPr="00F4165D">
        <w:rPr>
          <w:rFonts w:asciiTheme="minorEastAsia" w:hAnsiTheme="minorEastAsia" w:hint="eastAsia"/>
        </w:rPr>
        <w:t>都是代表了同一个用户，但是看了三个不同的电影，后面还有些其他特征等等。最后每一个记录有个对应的类标签</w:t>
      </w:r>
      <w:r>
        <w:rPr>
          <w:rFonts w:asciiTheme="minorEastAsia" w:hAnsiTheme="minorEastAsia" w:hint="eastAsia"/>
        </w:rPr>
        <w:t>y</w:t>
      </w:r>
      <w:r w:rsidRPr="00F4165D">
        <w:rPr>
          <w:rFonts w:asciiTheme="minorEastAsia" w:hAnsiTheme="minorEastAsia" w:hint="eastAsia"/>
        </w:rPr>
        <w:t>。但是这样的数据表</w:t>
      </w:r>
      <w:r>
        <w:rPr>
          <w:rFonts w:asciiTheme="minorEastAsia" w:hAnsiTheme="minorEastAsia" w:hint="eastAsia"/>
        </w:rPr>
        <w:t>示很稀疏，但是每一个特征都要考虑</w:t>
      </w:r>
      <w:r w:rsidRPr="00F4165D">
        <w:rPr>
          <w:rFonts w:asciiTheme="minorEastAsia" w:hAnsiTheme="minorEastAsia" w:hint="eastAsia"/>
        </w:rPr>
        <w:t>而且特征之</w:t>
      </w:r>
      <w:r>
        <w:rPr>
          <w:rFonts w:asciiTheme="minorEastAsia" w:hAnsiTheme="minorEastAsia" w:hint="eastAsia"/>
        </w:rPr>
        <w:t>间很有可能有关联，所以在实际建模中还要考虑特征之间的交互</w:t>
      </w:r>
      <w:r w:rsidRPr="00F4165D">
        <w:rPr>
          <w:rFonts w:asciiTheme="minorEastAsia" w:hAnsiTheme="minorEastAsia" w:hint="eastAsia"/>
        </w:rPr>
        <w:t>。交互项一般用一个新的权重</w:t>
      </w:r>
      <w:r>
        <w:rPr>
          <w:rFonts w:asciiTheme="minorEastAsia" w:hAnsiTheme="minorEastAsia" w:hint="eastAsia"/>
        </w:rPr>
        <w:t>w</w:t>
      </w:r>
      <w:r w:rsidRPr="00F4165D">
        <w:rPr>
          <w:rFonts w:asciiTheme="minorEastAsia" w:hAnsiTheme="minorEastAsia" w:hint="eastAsia"/>
        </w:rPr>
        <w:t>和项目之间的乘积表示，以二阶交互为例，需要两个交互项都是非零的情况下才能产生一个非零的交互项。这就导致了数据更加稀疏。为了解决稀疏性，可以借助矩阵分解的思想。矩阵分解会讲一个巨大的稀疏矩阵分解成两个隐矩阵，通常隐矩阵的维度要远小于原来矩阵的维度，因此可以有效的降低稀疏性。</w:t>
      </w:r>
    </w:p>
    <w:p w:rsidR="0088179B" w:rsidRPr="00852A22" w:rsidRDefault="0088179B" w:rsidP="0088179B">
      <w:pPr>
        <w:spacing w:line="360" w:lineRule="auto"/>
        <w:jc w:val="center"/>
        <w:rPr>
          <w:rFonts w:asciiTheme="minorEastAsia" w:hAnsiTheme="minorEastAsia"/>
        </w:rPr>
      </w:pPr>
      <w:r>
        <w:rPr>
          <w:rFonts w:asciiTheme="minorEastAsia" w:hAnsiTheme="minorEastAsia" w:hint="eastAsia"/>
          <w:noProof/>
        </w:rPr>
        <w:drawing>
          <wp:inline distT="0" distB="0" distL="0" distR="0" wp14:anchorId="688B0BDD" wp14:editId="395319E4">
            <wp:extent cx="5274310" cy="1511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rsidR="0088179B" w:rsidRDefault="0088179B" w:rsidP="0088179B">
      <w:pPr>
        <w:spacing w:line="360" w:lineRule="auto"/>
        <w:rPr>
          <w:rFonts w:asciiTheme="minorEastAsia" w:hAnsiTheme="minorEastAsia" w:hint="eastAsia"/>
        </w:rPr>
      </w:pPr>
    </w:p>
    <w:p w:rsidR="00C82107" w:rsidRPr="00C82107" w:rsidRDefault="00C82107" w:rsidP="00625754">
      <w:pPr>
        <w:rPr>
          <w:rFonts w:hint="eastAsia"/>
        </w:rPr>
      </w:pPr>
    </w:p>
    <w:sectPr w:rsidR="00C82107" w:rsidRPr="00C82107" w:rsidSect="0041078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Songti SC">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604020202020204"/>
    <w:charset w:val="86"/>
    <w:family w:val="swiss"/>
    <w:pitch w:val="variable"/>
    <w:sig w:usb0="80000287" w:usb1="28CF3C52" w:usb2="00000016" w:usb3="00000000" w:csb0="0004001F" w:csb1="00000000"/>
  </w:font>
  <w:font w:name="ABCDEE-宋体">
    <w:altName w:val="宋体"/>
    <w:panose1 w:val="020B0604020202020204"/>
    <w:charset w:val="86"/>
    <w:family w:val="roman"/>
    <w:notTrueType/>
    <w:pitch w:val="default"/>
    <w:sig w:usb0="00002A87" w:usb1="080E0000" w:usb2="00000010" w:usb3="00000000" w:csb0="0004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2D"/>
    <w:rsid w:val="001B6F62"/>
    <w:rsid w:val="00410786"/>
    <w:rsid w:val="005F700A"/>
    <w:rsid w:val="00620079"/>
    <w:rsid w:val="00625754"/>
    <w:rsid w:val="006E6498"/>
    <w:rsid w:val="0088179B"/>
    <w:rsid w:val="00934413"/>
    <w:rsid w:val="009F0A01"/>
    <w:rsid w:val="00BF64C8"/>
    <w:rsid w:val="00C37F3D"/>
    <w:rsid w:val="00C82107"/>
    <w:rsid w:val="00CC55CB"/>
    <w:rsid w:val="00DF372D"/>
    <w:rsid w:val="00E8135C"/>
    <w:rsid w:val="00EA05B9"/>
    <w:rsid w:val="00EC4D5C"/>
    <w:rsid w:val="00F75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87540"/>
  <w15:chartTrackingRefBased/>
  <w15:docId w15:val="{C1C06BB0-700E-CD4B-B71B-4F6647B2A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F372D"/>
    <w:pPr>
      <w:widowControl w:val="0"/>
      <w:jc w:val="both"/>
    </w:pPr>
    <w:rPr>
      <w:rFonts w:eastAsia="Songti SC"/>
      <w:sz w:val="24"/>
    </w:rPr>
  </w:style>
  <w:style w:type="paragraph" w:styleId="1">
    <w:name w:val="heading 1"/>
    <w:basedOn w:val="a"/>
    <w:next w:val="a"/>
    <w:link w:val="10"/>
    <w:uiPriority w:val="9"/>
    <w:qFormat/>
    <w:rsid w:val="00DF372D"/>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rsid w:val="00DF372D"/>
    <w:pPr>
      <w:keepNext/>
      <w:keepLines/>
      <w:spacing w:before="260" w:after="260" w:line="416" w:lineRule="auto"/>
      <w:outlineLvl w:val="1"/>
    </w:pPr>
    <w:rPr>
      <w:rFonts w:asciiTheme="majorHAnsi" w:hAnsiTheme="majorHAnsi" w:cstheme="majorBidi"/>
      <w:bCs/>
      <w:sz w:val="28"/>
      <w:szCs w:val="32"/>
    </w:rPr>
  </w:style>
  <w:style w:type="paragraph" w:styleId="3">
    <w:name w:val="heading 3"/>
    <w:basedOn w:val="a"/>
    <w:next w:val="a"/>
    <w:link w:val="30"/>
    <w:uiPriority w:val="9"/>
    <w:unhideWhenUsed/>
    <w:qFormat/>
    <w:rsid w:val="00EC4D5C"/>
    <w:pPr>
      <w:keepNext/>
      <w:keepLines/>
      <w:spacing w:before="260" w:after="260" w:line="416" w:lineRule="auto"/>
      <w:outlineLvl w:val="2"/>
    </w:pPr>
    <w:rPr>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DF372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DF372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F372D"/>
    <w:rPr>
      <w:rFonts w:eastAsia="Songti SC"/>
      <w:b/>
      <w:bCs/>
      <w:kern w:val="44"/>
      <w:sz w:val="30"/>
      <w:szCs w:val="44"/>
    </w:rPr>
  </w:style>
  <w:style w:type="character" w:customStyle="1" w:styleId="20">
    <w:name w:val="标题 2 字符"/>
    <w:basedOn w:val="a0"/>
    <w:link w:val="2"/>
    <w:uiPriority w:val="9"/>
    <w:rsid w:val="00DF372D"/>
    <w:rPr>
      <w:rFonts w:asciiTheme="majorHAnsi" w:eastAsia="Songti SC" w:hAnsiTheme="majorHAnsi" w:cstheme="majorBidi"/>
      <w:bCs/>
      <w:sz w:val="28"/>
      <w:szCs w:val="32"/>
    </w:rPr>
  </w:style>
  <w:style w:type="paragraph" w:styleId="a5">
    <w:name w:val="List Paragraph"/>
    <w:basedOn w:val="a"/>
    <w:uiPriority w:val="34"/>
    <w:qFormat/>
    <w:rsid w:val="00934413"/>
    <w:pPr>
      <w:ind w:firstLineChars="200" w:firstLine="420"/>
    </w:pPr>
  </w:style>
  <w:style w:type="character" w:styleId="a6">
    <w:name w:val="Placeholder Text"/>
    <w:basedOn w:val="a0"/>
    <w:uiPriority w:val="99"/>
    <w:semiHidden/>
    <w:rsid w:val="00F7502B"/>
    <w:rPr>
      <w:color w:val="808080"/>
    </w:rPr>
  </w:style>
  <w:style w:type="character" w:customStyle="1" w:styleId="ff1900000">
    <w:name w:val="ff1900000"/>
    <w:basedOn w:val="a0"/>
    <w:rsid w:val="00620079"/>
  </w:style>
  <w:style w:type="character" w:customStyle="1" w:styleId="30">
    <w:name w:val="标题 3 字符"/>
    <w:basedOn w:val="a0"/>
    <w:link w:val="3"/>
    <w:uiPriority w:val="9"/>
    <w:rsid w:val="00EC4D5C"/>
    <w:rPr>
      <w:rFonts w:eastAsia="Songti SC"/>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843735">
      <w:bodyDiv w:val="1"/>
      <w:marLeft w:val="0"/>
      <w:marRight w:val="0"/>
      <w:marTop w:val="0"/>
      <w:marBottom w:val="0"/>
      <w:divBdr>
        <w:top w:val="none" w:sz="0" w:space="0" w:color="auto"/>
        <w:left w:val="none" w:sz="0" w:space="0" w:color="auto"/>
        <w:bottom w:val="none" w:sz="0" w:space="0" w:color="auto"/>
        <w:right w:val="none" w:sz="0" w:space="0" w:color="auto"/>
      </w:divBdr>
    </w:div>
    <w:div w:id="657072657">
      <w:bodyDiv w:val="1"/>
      <w:marLeft w:val="0"/>
      <w:marRight w:val="0"/>
      <w:marTop w:val="0"/>
      <w:marBottom w:val="0"/>
      <w:divBdr>
        <w:top w:val="none" w:sz="0" w:space="0" w:color="auto"/>
        <w:left w:val="none" w:sz="0" w:space="0" w:color="auto"/>
        <w:bottom w:val="none" w:sz="0" w:space="0" w:color="auto"/>
        <w:right w:val="none" w:sz="0" w:space="0" w:color="auto"/>
      </w:divBdr>
    </w:div>
    <w:div w:id="1309359394">
      <w:bodyDiv w:val="1"/>
      <w:marLeft w:val="0"/>
      <w:marRight w:val="0"/>
      <w:marTop w:val="0"/>
      <w:marBottom w:val="0"/>
      <w:divBdr>
        <w:top w:val="none" w:sz="0" w:space="0" w:color="auto"/>
        <w:left w:val="none" w:sz="0" w:space="0" w:color="auto"/>
        <w:bottom w:val="none" w:sz="0" w:space="0" w:color="auto"/>
        <w:right w:val="none" w:sz="0" w:space="0" w:color="auto"/>
      </w:divBdr>
    </w:div>
    <w:div w:id="1650597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diagramQuickStyle" Target="diagrams/quickStyle1.xm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diagramLayout" Target="diagrams/layout1.xm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diagramData" Target="diagrams/data1.xml"/><Relationship Id="rId24" Type="http://schemas.openxmlformats.org/officeDocument/2006/relationships/image" Target="media/image15.png"/><Relationship Id="rId5" Type="http://schemas.openxmlformats.org/officeDocument/2006/relationships/image" Target="media/image1.png"/><Relationship Id="rId15" Type="http://schemas.microsoft.com/office/2007/relationships/diagramDrawing" Target="diagrams/drawing1.xml"/><Relationship Id="rId23"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F3AA1B95-8096-483E-937F-B7117F22143A}" type="doc">
      <dgm:prSet loTypeId="urn:microsoft.com/office/officeart/2005/8/layout/process1" loCatId="process" qsTypeId="urn:microsoft.com/office/officeart/2005/8/quickstyle/simple1#2" qsCatId="simple" csTypeId="urn:microsoft.com/office/officeart/2005/8/colors/accent1_2#2" csCatId="accent1" phldr="0"/>
      <dgm:spPr/>
    </dgm:pt>
    <dgm:pt modelId="{B9356EF3-F2BD-44EF-8989-A8C6F68A9C26}">
      <dgm:prSet phldrT="[文本]" phldr="0" custT="0"/>
      <dgm:spPr/>
      <dgm:t>
        <a:bodyPr vert="horz" wrap="square"/>
        <a:lstStyle/>
        <a:p>
          <a:pPr>
            <a:lnSpc>
              <a:spcPct val="100000"/>
            </a:lnSpc>
            <a:spcBef>
              <a:spcPct val="0"/>
            </a:spcBef>
            <a:spcAft>
              <a:spcPct val="35000"/>
            </a:spcAft>
          </a:pPr>
          <a:r>
            <a:rPr lang="en-US" altLang="zh-CN"/>
            <a:t>Data</a:t>
          </a:r>
        </a:p>
        <a:p>
          <a:pPr>
            <a:lnSpc>
              <a:spcPct val="100000"/>
            </a:lnSpc>
            <a:spcBef>
              <a:spcPct val="0"/>
            </a:spcBef>
            <a:spcAft>
              <a:spcPct val="35000"/>
            </a:spcAft>
          </a:pPr>
          <a:r>
            <a:rPr lang="en-US" altLang="zh-CN"/>
            <a:t>U * I * R</a:t>
          </a:r>
        </a:p>
      </dgm:t>
    </dgm:pt>
    <dgm:pt modelId="{42B40A37-3B74-4139-88E7-27DB8ADAFB3B}" type="parTrans" cxnId="{5AFC2501-BA04-4A18-BE45-D6F822AAECF5}">
      <dgm:prSet/>
      <dgm:spPr/>
      <dgm:t>
        <a:bodyPr/>
        <a:lstStyle/>
        <a:p>
          <a:endParaRPr lang="zh-CN" altLang="en-US"/>
        </a:p>
      </dgm:t>
    </dgm:pt>
    <dgm:pt modelId="{E862CC6F-EE5F-4708-AD0C-4AFC083AC1E9}" type="sibTrans" cxnId="{5AFC2501-BA04-4A18-BE45-D6F822AAECF5}">
      <dgm:prSet/>
      <dgm:spPr/>
      <dgm:t>
        <a:bodyPr/>
        <a:lstStyle/>
        <a:p>
          <a:endParaRPr lang="zh-CN" altLang="en-US"/>
        </a:p>
      </dgm:t>
    </dgm:pt>
    <dgm:pt modelId="{EDABB1AF-A433-4877-8BF8-9FA85F924A2C}">
      <dgm:prSet phldrT="[文本]" phldr="0" custT="0"/>
      <dgm:spPr/>
      <dgm:t>
        <a:bodyPr vert="horz" wrap="square"/>
        <a:lstStyle/>
        <a:p>
          <a:pPr>
            <a:lnSpc>
              <a:spcPct val="100000"/>
            </a:lnSpc>
            <a:spcBef>
              <a:spcPct val="0"/>
            </a:spcBef>
            <a:spcAft>
              <a:spcPct val="35000"/>
            </a:spcAft>
          </a:pPr>
          <a:r>
            <a:rPr lang="en-US" altLang="zh-CN"/>
            <a:t>2D Recommender</a:t>
          </a:r>
        </a:p>
        <a:p>
          <a:pPr>
            <a:lnSpc>
              <a:spcPct val="100000"/>
            </a:lnSpc>
            <a:spcBef>
              <a:spcPct val="0"/>
            </a:spcBef>
            <a:spcAft>
              <a:spcPct val="35000"/>
            </a:spcAft>
          </a:pPr>
          <a:r>
            <a:rPr lang="en-US" altLang="zh-CN"/>
            <a:t>U * I —&gt; R</a:t>
          </a:r>
          <a:endParaRPr lang="zh-CN" altLang="en-US"/>
        </a:p>
      </dgm:t>
    </dgm:pt>
    <dgm:pt modelId="{22507475-337D-4D08-A27D-19453A1EC4B8}" type="parTrans" cxnId="{A3B859E2-074A-403E-9FE0-4C7203E214CC}">
      <dgm:prSet/>
      <dgm:spPr/>
      <dgm:t>
        <a:bodyPr/>
        <a:lstStyle/>
        <a:p>
          <a:endParaRPr lang="zh-CN" altLang="en-US"/>
        </a:p>
      </dgm:t>
    </dgm:pt>
    <dgm:pt modelId="{3E1956DE-23F8-4761-8F76-7ABD5A8AE770}" type="sibTrans" cxnId="{A3B859E2-074A-403E-9FE0-4C7203E214CC}">
      <dgm:prSet/>
      <dgm:spPr/>
      <dgm:t>
        <a:bodyPr/>
        <a:lstStyle/>
        <a:p>
          <a:endParaRPr lang="zh-CN" altLang="en-US"/>
        </a:p>
      </dgm:t>
    </dgm:pt>
    <dgm:pt modelId="{16C98B6D-CC9A-459C-A148-3249240D3586}">
      <dgm:prSet phldrT="[文本]" phldr="0" custT="0"/>
      <dgm:spPr/>
      <dgm:t>
        <a:bodyPr vert="horz" wrap="square"/>
        <a:lstStyle/>
        <a:p>
          <a:pPr>
            <a:lnSpc>
              <a:spcPct val="100000"/>
            </a:lnSpc>
            <a:spcBef>
              <a:spcPct val="0"/>
            </a:spcBef>
            <a:spcAft>
              <a:spcPct val="35000"/>
            </a:spcAft>
          </a:pPr>
          <a:r>
            <a:rPr lang="en-US" altLang="zh-CN"/>
            <a:t>Recommendations</a:t>
          </a:r>
        </a:p>
        <a:p>
          <a:pPr>
            <a:lnSpc>
              <a:spcPct val="100000"/>
            </a:lnSpc>
            <a:spcBef>
              <a:spcPct val="0"/>
            </a:spcBef>
            <a:spcAft>
              <a:spcPct val="35000"/>
            </a:spcAft>
          </a:pPr>
          <a:r>
            <a:rPr lang="en-US" altLang="zh-CN"/>
            <a:t>i1,i2,i3,...</a:t>
          </a:r>
          <a:endParaRPr lang="zh-CN" altLang="en-US"/>
        </a:p>
      </dgm:t>
    </dgm:pt>
    <dgm:pt modelId="{B2C4969C-7F63-4CB2-9C9A-A6F67CF17685}" type="parTrans" cxnId="{65352F64-F780-484A-B322-9FA5E3D8A90C}">
      <dgm:prSet/>
      <dgm:spPr/>
      <dgm:t>
        <a:bodyPr/>
        <a:lstStyle/>
        <a:p>
          <a:endParaRPr lang="zh-CN" altLang="en-US"/>
        </a:p>
      </dgm:t>
    </dgm:pt>
    <dgm:pt modelId="{D9B5BE56-AD46-4CF8-8D6E-63CE26896AAC}" type="sibTrans" cxnId="{65352F64-F780-484A-B322-9FA5E3D8A90C}">
      <dgm:prSet/>
      <dgm:spPr/>
      <dgm:t>
        <a:bodyPr/>
        <a:lstStyle/>
        <a:p>
          <a:endParaRPr lang="zh-CN" altLang="en-US"/>
        </a:p>
      </dgm:t>
    </dgm:pt>
    <dgm:pt modelId="{23E08954-DEFC-4A8C-B951-725E72315086}" type="pres">
      <dgm:prSet presAssocID="{F3AA1B95-8096-483E-937F-B7117F22143A}" presName="Name0" presStyleCnt="0">
        <dgm:presLayoutVars>
          <dgm:dir/>
          <dgm:resizeHandles val="exact"/>
        </dgm:presLayoutVars>
      </dgm:prSet>
      <dgm:spPr/>
    </dgm:pt>
    <dgm:pt modelId="{A9558FAE-AE26-43A7-A5EC-E1594E2B2F93}" type="pres">
      <dgm:prSet presAssocID="{B9356EF3-F2BD-44EF-8989-A8C6F68A9C26}" presName="node" presStyleLbl="node1" presStyleIdx="0" presStyleCnt="3">
        <dgm:presLayoutVars>
          <dgm:bulletEnabled val="1"/>
        </dgm:presLayoutVars>
      </dgm:prSet>
      <dgm:spPr/>
    </dgm:pt>
    <dgm:pt modelId="{56077158-A490-49C0-92A3-E1F3F4A134D1}" type="pres">
      <dgm:prSet presAssocID="{E862CC6F-EE5F-4708-AD0C-4AFC083AC1E9}" presName="sibTrans" presStyleLbl="sibTrans2D1" presStyleIdx="0" presStyleCnt="2"/>
      <dgm:spPr/>
    </dgm:pt>
    <dgm:pt modelId="{866543E3-7169-4994-AA48-DBEAD952B2D7}" type="pres">
      <dgm:prSet presAssocID="{E862CC6F-EE5F-4708-AD0C-4AFC083AC1E9}" presName="connectorText" presStyleLbl="sibTrans2D1" presStyleIdx="0" presStyleCnt="2"/>
      <dgm:spPr/>
    </dgm:pt>
    <dgm:pt modelId="{0C6A0E2D-4913-46C1-A93F-3832E34B4A9D}" type="pres">
      <dgm:prSet presAssocID="{EDABB1AF-A433-4877-8BF8-9FA85F924A2C}" presName="node" presStyleLbl="node1" presStyleIdx="1" presStyleCnt="3">
        <dgm:presLayoutVars>
          <dgm:bulletEnabled val="1"/>
        </dgm:presLayoutVars>
      </dgm:prSet>
      <dgm:spPr/>
    </dgm:pt>
    <dgm:pt modelId="{18462591-2085-43A2-8617-BA9721C35F9F}" type="pres">
      <dgm:prSet presAssocID="{3E1956DE-23F8-4761-8F76-7ABD5A8AE770}" presName="sibTrans" presStyleLbl="sibTrans2D1" presStyleIdx="1" presStyleCnt="2"/>
      <dgm:spPr/>
    </dgm:pt>
    <dgm:pt modelId="{F0328CDC-AC5A-41D2-969E-7D80009105F2}" type="pres">
      <dgm:prSet presAssocID="{3E1956DE-23F8-4761-8F76-7ABD5A8AE770}" presName="connectorText" presStyleLbl="sibTrans2D1" presStyleIdx="1" presStyleCnt="2"/>
      <dgm:spPr/>
    </dgm:pt>
    <dgm:pt modelId="{507274D1-9FFA-4CA1-8C30-ADC25E352D22}" type="pres">
      <dgm:prSet presAssocID="{16C98B6D-CC9A-459C-A148-3249240D3586}" presName="node" presStyleLbl="node1" presStyleIdx="2" presStyleCnt="3">
        <dgm:presLayoutVars>
          <dgm:bulletEnabled val="1"/>
        </dgm:presLayoutVars>
      </dgm:prSet>
      <dgm:spPr/>
    </dgm:pt>
  </dgm:ptLst>
  <dgm:cxnLst>
    <dgm:cxn modelId="{5AFC2501-BA04-4A18-BE45-D6F822AAECF5}" srcId="{F3AA1B95-8096-483E-937F-B7117F22143A}" destId="{B9356EF3-F2BD-44EF-8989-A8C6F68A9C26}" srcOrd="0" destOrd="0" parTransId="{42B40A37-3B74-4139-88E7-27DB8ADAFB3B}" sibTransId="{E862CC6F-EE5F-4708-AD0C-4AFC083AC1E9}"/>
    <dgm:cxn modelId="{124EE515-2196-4772-9F05-CD9E964673C0}" type="presOf" srcId="{B9356EF3-F2BD-44EF-8989-A8C6F68A9C26}" destId="{A9558FAE-AE26-43A7-A5EC-E1594E2B2F93}" srcOrd="0" destOrd="0" presId="urn:microsoft.com/office/officeart/2005/8/layout/process1"/>
    <dgm:cxn modelId="{AED9B822-4740-4427-80C3-B8B81BABCFCE}" type="presOf" srcId="{E862CC6F-EE5F-4708-AD0C-4AFC083AC1E9}" destId="{56077158-A490-49C0-92A3-E1F3F4A134D1}" srcOrd="0" destOrd="0" presId="urn:microsoft.com/office/officeart/2005/8/layout/process1"/>
    <dgm:cxn modelId="{A7905042-98A0-4DAF-8D4D-423AFB3285FD}" type="presOf" srcId="{F3AA1B95-8096-483E-937F-B7117F22143A}" destId="{23E08954-DEFC-4A8C-B951-725E72315086}" srcOrd="0" destOrd="0" presId="urn:microsoft.com/office/officeart/2005/8/layout/process1"/>
    <dgm:cxn modelId="{166F5F59-5C43-4A1D-8EC9-5FAEC9D66E4C}" type="presOf" srcId="{EDABB1AF-A433-4877-8BF8-9FA85F924A2C}" destId="{0C6A0E2D-4913-46C1-A93F-3832E34B4A9D}" srcOrd="0" destOrd="0" presId="urn:microsoft.com/office/officeart/2005/8/layout/process1"/>
    <dgm:cxn modelId="{EF6BF95D-3E2D-4384-BE16-9CDF0B47BAC4}" type="presOf" srcId="{3E1956DE-23F8-4761-8F76-7ABD5A8AE770}" destId="{18462591-2085-43A2-8617-BA9721C35F9F}" srcOrd="0" destOrd="0" presId="urn:microsoft.com/office/officeart/2005/8/layout/process1"/>
    <dgm:cxn modelId="{65352F64-F780-484A-B322-9FA5E3D8A90C}" srcId="{F3AA1B95-8096-483E-937F-B7117F22143A}" destId="{16C98B6D-CC9A-459C-A148-3249240D3586}" srcOrd="2" destOrd="0" parTransId="{B2C4969C-7F63-4CB2-9C9A-A6F67CF17685}" sibTransId="{D9B5BE56-AD46-4CF8-8D6E-63CE26896AAC}"/>
    <dgm:cxn modelId="{C7543C8C-DEFE-4648-AB2D-5B4EFE6D5213}" type="presOf" srcId="{E862CC6F-EE5F-4708-AD0C-4AFC083AC1E9}" destId="{866543E3-7169-4994-AA48-DBEAD952B2D7}" srcOrd="1" destOrd="0" presId="urn:microsoft.com/office/officeart/2005/8/layout/process1"/>
    <dgm:cxn modelId="{5FED299D-3832-4A57-BCB5-256296A33BE5}" type="presOf" srcId="{3E1956DE-23F8-4761-8F76-7ABD5A8AE770}" destId="{F0328CDC-AC5A-41D2-969E-7D80009105F2}" srcOrd="1" destOrd="0" presId="urn:microsoft.com/office/officeart/2005/8/layout/process1"/>
    <dgm:cxn modelId="{0B11C6A7-C0D1-4607-8283-155EDA658B90}" type="presOf" srcId="{16C98B6D-CC9A-459C-A148-3249240D3586}" destId="{507274D1-9FFA-4CA1-8C30-ADC25E352D22}" srcOrd="0" destOrd="0" presId="urn:microsoft.com/office/officeart/2005/8/layout/process1"/>
    <dgm:cxn modelId="{A3B859E2-074A-403E-9FE0-4C7203E214CC}" srcId="{F3AA1B95-8096-483E-937F-B7117F22143A}" destId="{EDABB1AF-A433-4877-8BF8-9FA85F924A2C}" srcOrd="1" destOrd="0" parTransId="{22507475-337D-4D08-A27D-19453A1EC4B8}" sibTransId="{3E1956DE-23F8-4761-8F76-7ABD5A8AE770}"/>
    <dgm:cxn modelId="{22FC0399-1AB8-472E-B257-D862B1F618EF}" type="presParOf" srcId="{23E08954-DEFC-4A8C-B951-725E72315086}" destId="{A9558FAE-AE26-43A7-A5EC-E1594E2B2F93}" srcOrd="0" destOrd="0" presId="urn:microsoft.com/office/officeart/2005/8/layout/process1"/>
    <dgm:cxn modelId="{87906B98-F2AC-4D32-9DA1-4E31F07C6945}" type="presParOf" srcId="{23E08954-DEFC-4A8C-B951-725E72315086}" destId="{56077158-A490-49C0-92A3-E1F3F4A134D1}" srcOrd="1" destOrd="0" presId="urn:microsoft.com/office/officeart/2005/8/layout/process1"/>
    <dgm:cxn modelId="{26225A3F-60F7-45D8-8015-0B1E759C1584}" type="presParOf" srcId="{56077158-A490-49C0-92A3-E1F3F4A134D1}" destId="{866543E3-7169-4994-AA48-DBEAD952B2D7}" srcOrd="0" destOrd="0" presId="urn:microsoft.com/office/officeart/2005/8/layout/process1"/>
    <dgm:cxn modelId="{CD87D25D-3E6F-49FC-B443-5899EA70FE4E}" type="presParOf" srcId="{23E08954-DEFC-4A8C-B951-725E72315086}" destId="{0C6A0E2D-4913-46C1-A93F-3832E34B4A9D}" srcOrd="2" destOrd="0" presId="urn:microsoft.com/office/officeart/2005/8/layout/process1"/>
    <dgm:cxn modelId="{FAD8A39A-73C7-4AFD-BA9A-2FF8193BAE70}" type="presParOf" srcId="{23E08954-DEFC-4A8C-B951-725E72315086}" destId="{18462591-2085-43A2-8617-BA9721C35F9F}" srcOrd="3" destOrd="0" presId="urn:microsoft.com/office/officeart/2005/8/layout/process1"/>
    <dgm:cxn modelId="{D1F57981-0F52-4827-8537-228AF447620B}" type="presParOf" srcId="{18462591-2085-43A2-8617-BA9721C35F9F}" destId="{F0328CDC-AC5A-41D2-969E-7D80009105F2}" srcOrd="0" destOrd="0" presId="urn:microsoft.com/office/officeart/2005/8/layout/process1"/>
    <dgm:cxn modelId="{C2D1D096-6BE3-4910-9DB6-37A21D44CEAC}" type="presParOf" srcId="{23E08954-DEFC-4A8C-B951-725E72315086}" destId="{507274D1-9FFA-4CA1-8C30-ADC25E352D22}" srcOrd="4" destOrd="0" presId="urn:microsoft.com/office/officeart/2005/8/layout/process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558FAE-AE26-43A7-A5EC-E1594E2B2F93}">
      <dsp:nvSpPr>
        <dsp:cNvPr id="0" name=""/>
        <dsp:cNvSpPr/>
      </dsp:nvSpPr>
      <dsp:spPr>
        <a:xfrm>
          <a:off x="4464"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Data</a:t>
          </a:r>
        </a:p>
        <a:p>
          <a:pPr marL="0" lvl="0" indent="0" algn="ctr" defTabSz="488950">
            <a:lnSpc>
              <a:spcPct val="100000"/>
            </a:lnSpc>
            <a:spcBef>
              <a:spcPct val="0"/>
            </a:spcBef>
            <a:spcAft>
              <a:spcPct val="35000"/>
            </a:spcAft>
            <a:buNone/>
          </a:pPr>
          <a:r>
            <a:rPr lang="en-US" altLang="zh-CN" sz="1100" kern="1200"/>
            <a:t>U * I * R</a:t>
          </a:r>
        </a:p>
      </dsp:txBody>
      <dsp:txXfrm>
        <a:off x="27916" y="475909"/>
        <a:ext cx="1287588" cy="753791"/>
      </dsp:txXfrm>
    </dsp:sp>
    <dsp:sp modelId="{56077158-A490-49C0-92A3-E1F3F4A134D1}">
      <dsp:nvSpPr>
        <dsp:cNvPr id="0" name=""/>
        <dsp:cNvSpPr/>
      </dsp:nvSpPr>
      <dsp:spPr>
        <a:xfrm>
          <a:off x="1472406"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1472406" y="753518"/>
        <a:ext cx="198038" cy="198572"/>
      </dsp:txXfrm>
    </dsp:sp>
    <dsp:sp modelId="{0C6A0E2D-4913-46C1-A93F-3832E34B4A9D}">
      <dsp:nvSpPr>
        <dsp:cNvPr id="0" name=""/>
        <dsp:cNvSpPr/>
      </dsp:nvSpPr>
      <dsp:spPr>
        <a:xfrm>
          <a:off x="1872753"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2D Recommender</a:t>
          </a:r>
        </a:p>
        <a:p>
          <a:pPr marL="0" lvl="0" indent="0" algn="ctr" defTabSz="488950">
            <a:lnSpc>
              <a:spcPct val="100000"/>
            </a:lnSpc>
            <a:spcBef>
              <a:spcPct val="0"/>
            </a:spcBef>
            <a:spcAft>
              <a:spcPct val="35000"/>
            </a:spcAft>
            <a:buNone/>
          </a:pPr>
          <a:r>
            <a:rPr lang="en-US" altLang="zh-CN" sz="1100" kern="1200"/>
            <a:t>U * I —&gt; R</a:t>
          </a:r>
          <a:endParaRPr lang="zh-CN" altLang="en-US" sz="1100" kern="1200"/>
        </a:p>
      </dsp:txBody>
      <dsp:txXfrm>
        <a:off x="1896205" y="475909"/>
        <a:ext cx="1287588" cy="753791"/>
      </dsp:txXfrm>
    </dsp:sp>
    <dsp:sp modelId="{18462591-2085-43A2-8617-BA9721C35F9F}">
      <dsp:nvSpPr>
        <dsp:cNvPr id="0" name=""/>
        <dsp:cNvSpPr/>
      </dsp:nvSpPr>
      <dsp:spPr>
        <a:xfrm>
          <a:off x="3340695" y="687327"/>
          <a:ext cx="282912" cy="330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zh-CN" altLang="en-US" sz="900" kern="1200"/>
        </a:p>
      </dsp:txBody>
      <dsp:txXfrm>
        <a:off x="3340695" y="753518"/>
        <a:ext cx="198038" cy="198572"/>
      </dsp:txXfrm>
    </dsp:sp>
    <dsp:sp modelId="{507274D1-9FFA-4CA1-8C30-ADC25E352D22}">
      <dsp:nvSpPr>
        <dsp:cNvPr id="0" name=""/>
        <dsp:cNvSpPr/>
      </dsp:nvSpPr>
      <dsp:spPr>
        <a:xfrm>
          <a:off x="3741042" y="452457"/>
          <a:ext cx="1334492" cy="80069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100000"/>
            </a:lnSpc>
            <a:spcBef>
              <a:spcPct val="0"/>
            </a:spcBef>
            <a:spcAft>
              <a:spcPct val="35000"/>
            </a:spcAft>
            <a:buNone/>
          </a:pPr>
          <a:r>
            <a:rPr lang="en-US" altLang="zh-CN" sz="1100" kern="1200"/>
            <a:t>Recommendations</a:t>
          </a:r>
        </a:p>
        <a:p>
          <a:pPr marL="0" lvl="0" indent="0" algn="ctr" defTabSz="488950">
            <a:lnSpc>
              <a:spcPct val="100000"/>
            </a:lnSpc>
            <a:spcBef>
              <a:spcPct val="0"/>
            </a:spcBef>
            <a:spcAft>
              <a:spcPct val="35000"/>
            </a:spcAft>
            <a:buNone/>
          </a:pPr>
          <a:r>
            <a:rPr lang="en-US" altLang="zh-CN" sz="1100" kern="1200"/>
            <a:t>i1,i2,i3,...</a:t>
          </a:r>
          <a:endParaRPr lang="zh-CN" altLang="en-US" sz="1100" kern="1200"/>
        </a:p>
      </dsp:txBody>
      <dsp:txXfrm>
        <a:off x="3764494" y="475909"/>
        <a:ext cx="1287588" cy="75379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0301C-455E-3743-86DB-93730B057B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15</Pages>
  <Words>901</Words>
  <Characters>5138</Characters>
  <Application>Microsoft Office Word</Application>
  <DocSecurity>0</DocSecurity>
  <Lines>42</Lines>
  <Paragraphs>12</Paragraphs>
  <ScaleCrop>false</ScaleCrop>
  <Company/>
  <LinksUpToDate>false</LinksUpToDate>
  <CharactersWithSpaces>6027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cp:revision>
  <dcterms:created xsi:type="dcterms:W3CDTF">2019-05-06T04:41:00Z</dcterms:created>
  <dcterms:modified xsi:type="dcterms:W3CDTF">2019-05-06T08:08:00Z</dcterms:modified>
</cp:coreProperties>
</file>