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299C4" w14:textId="77777777" w:rsidR="00C639A4" w:rsidRPr="00A87DFF" w:rsidRDefault="00000000" w:rsidP="00A87DFF">
      <w:pPr>
        <w:spacing w:before="80" w:after="100" w:line="252" w:lineRule="auto"/>
        <w:rPr>
          <w:b/>
          <w:bCs/>
        </w:rPr>
      </w:pPr>
      <w:bookmarkStart w:id="0" w:name="OLE_LINK1"/>
      <w:r w:rsidRPr="00A87DFF">
        <w:rPr>
          <w:b/>
          <w:bCs/>
        </w:rPr>
        <w:t>Table 1. Datasets and locked protocol</w:t>
      </w:r>
    </w:p>
    <w:tbl>
      <w:tblPr>
        <w:tblStyle w:val="aff1"/>
        <w:tblW w:w="11049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2521"/>
        <w:gridCol w:w="2636"/>
        <w:gridCol w:w="1016"/>
        <w:gridCol w:w="860"/>
        <w:gridCol w:w="1159"/>
        <w:gridCol w:w="1272"/>
        <w:gridCol w:w="1585"/>
      </w:tblGrid>
      <w:tr w:rsidR="00487754" w:rsidRPr="00335AD2" w14:paraId="7C271D8F" w14:textId="77777777" w:rsidTr="00DB2DFB">
        <w:trPr>
          <w:trHeight w:val="278"/>
          <w:tblHeader/>
          <w:jc w:val="center"/>
        </w:trPr>
        <w:tc>
          <w:tcPr>
            <w:tcW w:w="2521" w:type="dxa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1581BCBD" w14:textId="77777777" w:rsidR="00487754" w:rsidRPr="00335AD2" w:rsidRDefault="00487754">
            <w:pPr>
              <w:jc w:val="center"/>
              <w:rPr>
                <w:b/>
                <w:sz w:val="16"/>
              </w:rPr>
            </w:pPr>
            <w:bookmarkStart w:id="1" w:name="_Hlk232933725"/>
            <w:r>
              <w:rPr>
                <w:b/>
                <w:sz w:val="16"/>
              </w:rPr>
              <w:t>Dataset</w:t>
            </w:r>
          </w:p>
        </w:tc>
        <w:tc>
          <w:tcPr>
            <w:tcW w:w="2636" w:type="dxa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2D324B8B" w14:textId="77777777" w:rsidR="00487754" w:rsidRPr="00335AD2" w:rsidRDefault="00487754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Task</w:t>
            </w:r>
          </w:p>
        </w:tc>
        <w:tc>
          <w:tcPr>
            <w:tcW w:w="1016" w:type="dxa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7D88E5C4" w14:textId="77777777" w:rsidR="00487754" w:rsidRPr="00335AD2" w:rsidRDefault="00487754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Foreground classes (n)</w:t>
            </w:r>
          </w:p>
        </w:tc>
        <w:tc>
          <w:tcPr>
            <w:tcW w:w="860" w:type="dxa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07E37AFB" w14:textId="77777777" w:rsidR="00487754" w:rsidRPr="00335AD2" w:rsidRDefault="00487754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Train (n)</w:t>
            </w:r>
          </w:p>
        </w:tc>
        <w:tc>
          <w:tcPr>
            <w:tcW w:w="1159" w:type="dxa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3CF19C84" w14:textId="77777777" w:rsidR="00487754" w:rsidRPr="00335AD2" w:rsidRDefault="00487754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Validation (n)</w:t>
            </w:r>
          </w:p>
        </w:tc>
        <w:tc>
          <w:tcPr>
            <w:tcW w:w="1272" w:type="dxa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1C0E49AC" w14:textId="77777777" w:rsidR="00487754" w:rsidRPr="00335AD2" w:rsidRDefault="00487754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Test (n)</w:t>
            </w:r>
          </w:p>
        </w:tc>
        <w:tc>
          <w:tcPr>
            <w:tcW w:w="1585" w:type="dxa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6B2D1D87" w14:textId="77777777" w:rsidR="00487754" w:rsidRPr="00335AD2" w:rsidRDefault="00487754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Sample unit</w:t>
            </w:r>
          </w:p>
        </w:tc>
      </w:tr>
      <w:bookmarkEnd w:id="1"/>
      <w:tr w:rsidR="00487754" w14:paraId="2DFB1B39" w14:textId="77777777" w:rsidTr="00DB2DFB">
        <w:trPr>
          <w:trHeight w:val="195"/>
          <w:jc w:val="center"/>
        </w:trPr>
        <w:tc>
          <w:tcPr>
            <w:tcW w:w="2521" w:type="dxa"/>
            <w:tcBorders>
              <w:top w:val="single" w:sz="6" w:space="0" w:color="auto"/>
              <w:bottom w:val="nil"/>
            </w:tcBorders>
            <w:shd w:val="clear" w:color="auto" w:fill="FFFFFF" w:themeFill="background1"/>
            <w:vAlign w:val="center"/>
          </w:tcPr>
          <w:p w14:paraId="03A5F8E1" w14:textId="77777777" w:rsidR="00487754" w:rsidRDefault="00487754">
            <w:r>
              <w:rPr>
                <w:sz w:val="15"/>
              </w:rPr>
              <w:t>ISIC2018 (Codella et al., 2019)</w:t>
            </w:r>
          </w:p>
        </w:tc>
        <w:tc>
          <w:tcPr>
            <w:tcW w:w="2636" w:type="dxa"/>
            <w:tcBorders>
              <w:top w:val="single" w:sz="6" w:space="0" w:color="auto"/>
              <w:bottom w:val="nil"/>
            </w:tcBorders>
            <w:shd w:val="clear" w:color="auto" w:fill="FFFFFF" w:themeFill="background1"/>
            <w:vAlign w:val="center"/>
          </w:tcPr>
          <w:p w14:paraId="11498205" w14:textId="77777777" w:rsidR="00487754" w:rsidRDefault="00487754">
            <w:r>
              <w:rPr>
                <w:sz w:val="15"/>
              </w:rPr>
              <w:t>binary skin lesion segmentation (2D)</w:t>
            </w:r>
          </w:p>
        </w:tc>
        <w:tc>
          <w:tcPr>
            <w:tcW w:w="1016" w:type="dxa"/>
            <w:tcBorders>
              <w:top w:val="single" w:sz="6" w:space="0" w:color="auto"/>
              <w:bottom w:val="nil"/>
            </w:tcBorders>
            <w:shd w:val="clear" w:color="auto" w:fill="FFFFFF" w:themeFill="background1"/>
            <w:vAlign w:val="center"/>
          </w:tcPr>
          <w:p w14:paraId="4C0DA8B9" w14:textId="77777777" w:rsidR="00487754" w:rsidRDefault="00487754"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860" w:type="dxa"/>
            <w:tcBorders>
              <w:top w:val="single" w:sz="6" w:space="0" w:color="auto"/>
              <w:bottom w:val="nil"/>
            </w:tcBorders>
            <w:shd w:val="clear" w:color="auto" w:fill="FFFFFF" w:themeFill="background1"/>
            <w:vAlign w:val="center"/>
          </w:tcPr>
          <w:p w14:paraId="430E8FCF" w14:textId="77777777" w:rsidR="00487754" w:rsidRDefault="00487754">
            <w:pPr>
              <w:jc w:val="center"/>
            </w:pPr>
            <w:r>
              <w:rPr>
                <w:sz w:val="15"/>
              </w:rPr>
              <w:t>2,075</w:t>
            </w:r>
          </w:p>
        </w:tc>
        <w:tc>
          <w:tcPr>
            <w:tcW w:w="1159" w:type="dxa"/>
            <w:tcBorders>
              <w:top w:val="single" w:sz="6" w:space="0" w:color="auto"/>
              <w:bottom w:val="nil"/>
            </w:tcBorders>
            <w:shd w:val="clear" w:color="auto" w:fill="FFFFFF" w:themeFill="background1"/>
            <w:vAlign w:val="center"/>
          </w:tcPr>
          <w:p w14:paraId="20AFC06F" w14:textId="77777777" w:rsidR="00487754" w:rsidRDefault="00487754">
            <w:pPr>
              <w:jc w:val="center"/>
            </w:pPr>
            <w:r>
              <w:rPr>
                <w:sz w:val="15"/>
              </w:rPr>
              <w:t>519</w:t>
            </w:r>
          </w:p>
        </w:tc>
        <w:tc>
          <w:tcPr>
            <w:tcW w:w="1272" w:type="dxa"/>
            <w:tcBorders>
              <w:top w:val="single" w:sz="6" w:space="0" w:color="auto"/>
              <w:bottom w:val="nil"/>
            </w:tcBorders>
            <w:shd w:val="clear" w:color="auto" w:fill="FFFFFF" w:themeFill="background1"/>
            <w:vAlign w:val="center"/>
          </w:tcPr>
          <w:p w14:paraId="117619B3" w14:textId="77777777" w:rsidR="00487754" w:rsidRDefault="00487754">
            <w:pPr>
              <w:jc w:val="center"/>
            </w:pPr>
            <w:r>
              <w:rPr>
                <w:sz w:val="15"/>
              </w:rPr>
              <w:t>none in manifest family</w:t>
            </w:r>
          </w:p>
        </w:tc>
        <w:tc>
          <w:tcPr>
            <w:tcW w:w="1585" w:type="dxa"/>
            <w:tcBorders>
              <w:top w:val="single" w:sz="6" w:space="0" w:color="auto"/>
              <w:bottom w:val="nil"/>
            </w:tcBorders>
            <w:shd w:val="clear" w:color="auto" w:fill="FFFFFF" w:themeFill="background1"/>
            <w:vAlign w:val="center"/>
          </w:tcPr>
          <w:p w14:paraId="7AC4A46B" w14:textId="77777777" w:rsidR="00487754" w:rsidRDefault="00487754">
            <w:r>
              <w:rPr>
                <w:sz w:val="15"/>
              </w:rPr>
              <w:t>images</w:t>
            </w:r>
          </w:p>
        </w:tc>
      </w:tr>
      <w:tr w:rsidR="00487754" w14:paraId="60442939" w14:textId="77777777" w:rsidTr="00DB2DFB">
        <w:trPr>
          <w:trHeight w:val="195"/>
          <w:jc w:val="center"/>
        </w:trPr>
        <w:tc>
          <w:tcPr>
            <w:tcW w:w="2521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1550351F" w14:textId="77777777" w:rsidR="00487754" w:rsidRDefault="00487754">
            <w:r>
              <w:rPr>
                <w:sz w:val="15"/>
              </w:rPr>
              <w:t>ACDC (Bernard et al., 2018)</w:t>
            </w:r>
          </w:p>
        </w:tc>
        <w:tc>
          <w:tcPr>
            <w:tcW w:w="2636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4112B0D1" w14:textId="77777777" w:rsidR="00487754" w:rsidRDefault="00487754">
            <w:r>
              <w:rPr>
                <w:sz w:val="15"/>
              </w:rPr>
              <w:t>cardiac MRI segmentation (2D slices)</w:t>
            </w:r>
          </w:p>
        </w:tc>
        <w:tc>
          <w:tcPr>
            <w:tcW w:w="1016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05161181" w14:textId="77777777" w:rsidR="00487754" w:rsidRDefault="00487754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860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3AAA3198" w14:textId="77777777" w:rsidR="00487754" w:rsidRDefault="00487754">
            <w:pPr>
              <w:jc w:val="center"/>
            </w:pPr>
            <w:r>
              <w:rPr>
                <w:sz w:val="15"/>
              </w:rPr>
              <w:t>1,350</w:t>
            </w:r>
          </w:p>
        </w:tc>
        <w:tc>
          <w:tcPr>
            <w:tcW w:w="1159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2E3D62BF" w14:textId="77777777" w:rsidR="00487754" w:rsidRDefault="00487754">
            <w:pPr>
              <w:jc w:val="center"/>
            </w:pPr>
            <w:r>
              <w:rPr>
                <w:sz w:val="15"/>
              </w:rPr>
              <w:t>186</w:t>
            </w:r>
          </w:p>
        </w:tc>
        <w:tc>
          <w:tcPr>
            <w:tcW w:w="1272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0401FAA7" w14:textId="77777777" w:rsidR="00487754" w:rsidRDefault="00487754">
            <w:pPr>
              <w:jc w:val="center"/>
            </w:pPr>
            <w:r>
              <w:rPr>
                <w:sz w:val="15"/>
              </w:rPr>
              <w:t>366</w:t>
            </w:r>
          </w:p>
        </w:tc>
        <w:tc>
          <w:tcPr>
            <w:tcW w:w="1585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5AF99429" w14:textId="77777777" w:rsidR="00487754" w:rsidRDefault="00487754">
            <w:r>
              <w:rPr>
                <w:sz w:val="15"/>
              </w:rPr>
              <w:t>slices (70/10/20 patients)</w:t>
            </w:r>
          </w:p>
        </w:tc>
      </w:tr>
      <w:tr w:rsidR="00487754" w14:paraId="128640A6" w14:textId="77777777" w:rsidTr="00DB2DFB">
        <w:trPr>
          <w:trHeight w:val="129"/>
          <w:jc w:val="center"/>
        </w:trPr>
        <w:tc>
          <w:tcPr>
            <w:tcW w:w="2521" w:type="dxa"/>
            <w:shd w:val="clear" w:color="auto" w:fill="FFFFFF" w:themeFill="background1"/>
            <w:vAlign w:val="center"/>
          </w:tcPr>
          <w:p w14:paraId="31EE6605" w14:textId="77777777" w:rsidR="00487754" w:rsidRDefault="00487754">
            <w:r>
              <w:rPr>
                <w:sz w:val="15"/>
              </w:rPr>
              <w:t>Synapse (Landman et al., 2015)</w:t>
            </w:r>
          </w:p>
        </w:tc>
        <w:tc>
          <w:tcPr>
            <w:tcW w:w="2636" w:type="dxa"/>
            <w:shd w:val="clear" w:color="auto" w:fill="FFFFFF" w:themeFill="background1"/>
            <w:vAlign w:val="center"/>
          </w:tcPr>
          <w:p w14:paraId="21CCA064" w14:textId="77777777" w:rsidR="00487754" w:rsidRDefault="00487754">
            <w:r>
              <w:rPr>
                <w:sz w:val="15"/>
              </w:rPr>
              <w:t>abdominal multi-organ CT segmentation (2D slices)</w:t>
            </w: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4231D63F" w14:textId="77777777" w:rsidR="00487754" w:rsidRDefault="00487754"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0CF51864" w14:textId="77777777" w:rsidR="00487754" w:rsidRDefault="00487754">
            <w:pPr>
              <w:jc w:val="center"/>
            </w:pPr>
            <w:r>
              <w:rPr>
                <w:sz w:val="15"/>
              </w:rPr>
              <w:t>1,738</w:t>
            </w:r>
          </w:p>
        </w:tc>
        <w:tc>
          <w:tcPr>
            <w:tcW w:w="1159" w:type="dxa"/>
            <w:shd w:val="clear" w:color="auto" w:fill="FFFFFF" w:themeFill="background1"/>
            <w:vAlign w:val="center"/>
          </w:tcPr>
          <w:p w14:paraId="31B55E37" w14:textId="77777777" w:rsidR="00487754" w:rsidRDefault="00487754">
            <w:pPr>
              <w:jc w:val="center"/>
            </w:pPr>
            <w:r>
              <w:rPr>
                <w:sz w:val="15"/>
              </w:rPr>
              <w:t>473</w:t>
            </w:r>
          </w:p>
        </w:tc>
        <w:tc>
          <w:tcPr>
            <w:tcW w:w="1272" w:type="dxa"/>
            <w:shd w:val="clear" w:color="auto" w:fill="FFFFFF" w:themeFill="background1"/>
            <w:vAlign w:val="center"/>
          </w:tcPr>
          <w:p w14:paraId="15EC2C10" w14:textId="77777777" w:rsidR="00487754" w:rsidRDefault="00487754">
            <w:pPr>
              <w:jc w:val="center"/>
            </w:pPr>
            <w:r>
              <w:rPr>
                <w:sz w:val="15"/>
              </w:rPr>
              <w:t>1,568</w:t>
            </w:r>
          </w:p>
        </w:tc>
        <w:tc>
          <w:tcPr>
            <w:tcW w:w="1585" w:type="dxa"/>
            <w:shd w:val="clear" w:color="auto" w:fill="FFFFFF" w:themeFill="background1"/>
            <w:vAlign w:val="center"/>
          </w:tcPr>
          <w:p w14:paraId="2063319D" w14:textId="77777777" w:rsidR="00487754" w:rsidRDefault="00487754">
            <w:r>
              <w:rPr>
                <w:sz w:val="15"/>
              </w:rPr>
              <w:t>slices (14/4/12 cases)</w:t>
            </w:r>
          </w:p>
        </w:tc>
      </w:tr>
    </w:tbl>
    <w:p w14:paraId="76877797" w14:textId="77777777" w:rsidR="00C639A4" w:rsidRDefault="00000000">
      <w:r>
        <w:br w:type="page"/>
      </w:r>
    </w:p>
    <w:p w14:paraId="0E441E20" w14:textId="77777777" w:rsidR="00C124EA" w:rsidRPr="00C124EA" w:rsidRDefault="00C124EA" w:rsidP="00C124EA">
      <w:pPr>
        <w:rPr>
          <w:b/>
          <w:bCs/>
        </w:rPr>
      </w:pPr>
      <w:bookmarkStart w:id="2" w:name="OLE_LINK4"/>
      <w:bookmarkEnd w:id="0"/>
      <w:r w:rsidRPr="00C124EA">
        <w:rPr>
          <w:b/>
          <w:bCs/>
        </w:rPr>
        <w:lastRenderedPageBreak/>
        <w:t>Table 2. Matched three-seed main results</w:t>
      </w:r>
    </w:p>
    <w:tbl>
      <w:tblPr>
        <w:tblW w:w="8622" w:type="dxa"/>
        <w:jc w:val="center"/>
        <w:tblCellSpacing w:w="15" w:type="dxa"/>
        <w:tblBorders>
          <w:top w:val="single" w:sz="12" w:space="0" w:color="auto"/>
          <w:bottom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1198"/>
        <w:gridCol w:w="1277"/>
        <w:gridCol w:w="1277"/>
        <w:gridCol w:w="1185"/>
        <w:gridCol w:w="1185"/>
        <w:gridCol w:w="1092"/>
      </w:tblGrid>
      <w:tr w:rsidR="000643C1" w:rsidRPr="00335AD2" w14:paraId="31273860" w14:textId="77777777" w:rsidTr="00FB3CFB">
        <w:trPr>
          <w:trHeight w:val="299"/>
          <w:tblHeader/>
          <w:tblCellSpacing w:w="15" w:type="dxa"/>
          <w:jc w:val="center"/>
        </w:trPr>
        <w:tc>
          <w:tcPr>
            <w:tcW w:w="1363" w:type="dxa"/>
            <w:tcBorders>
              <w:top w:val="nil"/>
              <w:bottom w:val="nil"/>
            </w:tcBorders>
            <w:vAlign w:val="center"/>
            <w:hideMark/>
          </w:tcPr>
          <w:p w14:paraId="66447249" w14:textId="77777777" w:rsidR="000643C1" w:rsidRPr="00335AD2" w:rsidRDefault="000643C1" w:rsidP="000643C1">
            <w:pPr>
              <w:spacing w:after="0" w:line="240" w:lineRule="auto"/>
              <w:jc w:val="center"/>
              <w:rPr>
                <w:b/>
                <w:sz w:val="16"/>
              </w:rPr>
            </w:pPr>
            <w:r w:rsidRPr="00335AD2">
              <w:rPr>
                <w:b/>
                <w:sz w:val="16"/>
              </w:rPr>
              <w:t>Dataset</w:t>
            </w:r>
          </w:p>
        </w:tc>
        <w:tc>
          <w:tcPr>
            <w:tcW w:w="1168" w:type="dxa"/>
            <w:tcBorders>
              <w:top w:val="nil"/>
              <w:bottom w:val="nil"/>
            </w:tcBorders>
            <w:vAlign w:val="center"/>
            <w:hideMark/>
          </w:tcPr>
          <w:p w14:paraId="6AE1515A" w14:textId="77777777" w:rsidR="000643C1" w:rsidRPr="00335AD2" w:rsidRDefault="000643C1" w:rsidP="000643C1">
            <w:pPr>
              <w:spacing w:after="0" w:line="240" w:lineRule="auto"/>
              <w:jc w:val="center"/>
              <w:rPr>
                <w:b/>
                <w:sz w:val="16"/>
              </w:rPr>
            </w:pPr>
            <w:r w:rsidRPr="00335AD2">
              <w:rPr>
                <w:b/>
                <w:sz w:val="16"/>
              </w:rPr>
              <w:t>Method</w:t>
            </w:r>
          </w:p>
        </w:tc>
        <w:tc>
          <w:tcPr>
            <w:tcW w:w="1247" w:type="dxa"/>
            <w:tcBorders>
              <w:top w:val="nil"/>
              <w:bottom w:val="nil"/>
            </w:tcBorders>
            <w:vAlign w:val="center"/>
            <w:hideMark/>
          </w:tcPr>
          <w:p w14:paraId="60FAED0B" w14:textId="51F7F22D" w:rsidR="000643C1" w:rsidRPr="00335AD2" w:rsidRDefault="000643C1" w:rsidP="000643C1">
            <w:pPr>
              <w:spacing w:after="0" w:line="240" w:lineRule="auto"/>
              <w:jc w:val="center"/>
              <w:rPr>
                <w:b/>
                <w:sz w:val="16"/>
              </w:rPr>
            </w:pPr>
            <w:r w:rsidRPr="00335AD2">
              <w:rPr>
                <w:b/>
                <w:sz w:val="16"/>
              </w:rPr>
              <w:t>DSC</w:t>
            </w:r>
            <w:r w:rsidRPr="001D1770">
              <w:rPr>
                <w:b/>
                <w:sz w:val="16"/>
              </w:rPr>
              <w:t xml:space="preserve"> ↑</w:t>
            </w:r>
          </w:p>
        </w:tc>
        <w:tc>
          <w:tcPr>
            <w:tcW w:w="1247" w:type="dxa"/>
            <w:tcBorders>
              <w:top w:val="nil"/>
              <w:bottom w:val="nil"/>
            </w:tcBorders>
            <w:vAlign w:val="center"/>
            <w:hideMark/>
          </w:tcPr>
          <w:p w14:paraId="1564A8DF" w14:textId="526F52D7" w:rsidR="000643C1" w:rsidRPr="00335AD2" w:rsidRDefault="000643C1" w:rsidP="000643C1">
            <w:pPr>
              <w:spacing w:after="0" w:line="240" w:lineRule="auto"/>
              <w:jc w:val="center"/>
              <w:rPr>
                <w:b/>
                <w:sz w:val="16"/>
              </w:rPr>
            </w:pPr>
            <w:proofErr w:type="spellStart"/>
            <w:r w:rsidRPr="00335AD2">
              <w:rPr>
                <w:b/>
                <w:sz w:val="16"/>
              </w:rPr>
              <w:t>IoU</w:t>
            </w:r>
            <w:proofErr w:type="spellEnd"/>
            <w:r w:rsidRPr="001D1770">
              <w:rPr>
                <w:b/>
                <w:sz w:val="16"/>
              </w:rPr>
              <w:t xml:space="preserve"> ↑</w:t>
            </w:r>
          </w:p>
        </w:tc>
        <w:tc>
          <w:tcPr>
            <w:tcW w:w="1155" w:type="dxa"/>
            <w:tcBorders>
              <w:top w:val="nil"/>
              <w:bottom w:val="nil"/>
            </w:tcBorders>
            <w:vAlign w:val="center"/>
          </w:tcPr>
          <w:p w14:paraId="3BC20686" w14:textId="1BBAE380" w:rsidR="000643C1" w:rsidRPr="00335AD2" w:rsidRDefault="000643C1" w:rsidP="000643C1">
            <w:pPr>
              <w:spacing w:after="0" w:line="240" w:lineRule="auto"/>
              <w:jc w:val="center"/>
              <w:rPr>
                <w:b/>
                <w:sz w:val="16"/>
              </w:rPr>
            </w:pPr>
            <w:r w:rsidRPr="00335AD2">
              <w:rPr>
                <w:b/>
                <w:sz w:val="16"/>
              </w:rPr>
              <w:t>Boundary F1</w:t>
            </w:r>
            <w:r w:rsidRPr="001D1770">
              <w:rPr>
                <w:b/>
                <w:sz w:val="16"/>
              </w:rPr>
              <w:t xml:space="preserve"> ↑</w:t>
            </w:r>
          </w:p>
        </w:tc>
        <w:tc>
          <w:tcPr>
            <w:tcW w:w="1155" w:type="dxa"/>
            <w:tcBorders>
              <w:top w:val="nil"/>
              <w:bottom w:val="nil"/>
            </w:tcBorders>
            <w:vAlign w:val="center"/>
            <w:hideMark/>
          </w:tcPr>
          <w:p w14:paraId="51AF3FBD" w14:textId="78ADB9E9" w:rsidR="000643C1" w:rsidRPr="00335AD2" w:rsidRDefault="000643C1" w:rsidP="000643C1">
            <w:pPr>
              <w:spacing w:after="0" w:line="240" w:lineRule="auto"/>
              <w:jc w:val="center"/>
              <w:rPr>
                <w:b/>
                <w:sz w:val="16"/>
              </w:rPr>
            </w:pPr>
            <w:r w:rsidRPr="00335AD2">
              <w:rPr>
                <w:b/>
                <w:sz w:val="16"/>
              </w:rPr>
              <w:t>HD95 (</w:t>
            </w:r>
            <w:proofErr w:type="spellStart"/>
            <w:r w:rsidRPr="00335AD2">
              <w:rPr>
                <w:b/>
                <w:sz w:val="16"/>
              </w:rPr>
              <w:t>px</w:t>
            </w:r>
            <w:proofErr w:type="spellEnd"/>
            <w:r w:rsidRPr="00335AD2">
              <w:rPr>
                <w:b/>
                <w:sz w:val="16"/>
              </w:rPr>
              <w:t>)</w:t>
            </w:r>
            <w:r w:rsidRPr="001D1770">
              <w:rPr>
                <w:b/>
                <w:sz w:val="16"/>
              </w:rPr>
              <w:t xml:space="preserve"> ↓</w:t>
            </w:r>
          </w:p>
        </w:tc>
        <w:tc>
          <w:tcPr>
            <w:tcW w:w="1047" w:type="dxa"/>
            <w:tcBorders>
              <w:top w:val="nil"/>
              <w:bottom w:val="nil"/>
            </w:tcBorders>
            <w:vAlign w:val="center"/>
            <w:hideMark/>
          </w:tcPr>
          <w:p w14:paraId="4B2D0F80" w14:textId="4873A463" w:rsidR="000643C1" w:rsidRPr="00335AD2" w:rsidRDefault="000643C1" w:rsidP="000643C1">
            <w:pPr>
              <w:spacing w:after="0" w:line="240" w:lineRule="auto"/>
              <w:jc w:val="center"/>
              <w:rPr>
                <w:b/>
                <w:sz w:val="16"/>
              </w:rPr>
            </w:pPr>
            <w:r w:rsidRPr="00335AD2">
              <w:rPr>
                <w:b/>
                <w:sz w:val="16"/>
              </w:rPr>
              <w:t>ASSD (</w:t>
            </w:r>
            <w:proofErr w:type="spellStart"/>
            <w:r w:rsidRPr="00335AD2">
              <w:rPr>
                <w:b/>
                <w:sz w:val="16"/>
              </w:rPr>
              <w:t>px</w:t>
            </w:r>
            <w:proofErr w:type="spellEnd"/>
            <w:r w:rsidRPr="00335AD2">
              <w:rPr>
                <w:b/>
                <w:sz w:val="16"/>
              </w:rPr>
              <w:t>)</w:t>
            </w:r>
            <w:r w:rsidRPr="001D1770">
              <w:rPr>
                <w:b/>
                <w:sz w:val="16"/>
              </w:rPr>
              <w:t xml:space="preserve"> ↓</w:t>
            </w:r>
          </w:p>
        </w:tc>
      </w:tr>
      <w:tr w:rsidR="000643C1" w:rsidRPr="00335AD2" w14:paraId="2BD52657" w14:textId="77777777" w:rsidTr="00FB3CFB">
        <w:trPr>
          <w:trHeight w:val="307"/>
          <w:tblCellSpacing w:w="15" w:type="dxa"/>
          <w:jc w:val="center"/>
        </w:trPr>
        <w:tc>
          <w:tcPr>
            <w:tcW w:w="1363" w:type="dxa"/>
            <w:tcBorders>
              <w:top w:val="single" w:sz="6" w:space="0" w:color="auto"/>
              <w:bottom w:val="nil"/>
            </w:tcBorders>
            <w:vAlign w:val="center"/>
            <w:hideMark/>
          </w:tcPr>
          <w:p w14:paraId="48AA891A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335AD2">
              <w:rPr>
                <w:bCs/>
                <w:sz w:val="16"/>
              </w:rPr>
              <w:t>ISIC2018 (</w:t>
            </w:r>
            <w:proofErr w:type="spellStart"/>
            <w:r w:rsidRPr="00335AD2">
              <w:rPr>
                <w:bCs/>
                <w:sz w:val="16"/>
              </w:rPr>
              <w:t>val</w:t>
            </w:r>
            <w:proofErr w:type="spellEnd"/>
            <w:r w:rsidRPr="00335AD2">
              <w:rPr>
                <w:bCs/>
                <w:sz w:val="16"/>
              </w:rPr>
              <w:t>)</w:t>
            </w:r>
          </w:p>
        </w:tc>
        <w:tc>
          <w:tcPr>
            <w:tcW w:w="1168" w:type="dxa"/>
            <w:tcBorders>
              <w:top w:val="single" w:sz="6" w:space="0" w:color="auto"/>
              <w:bottom w:val="nil"/>
            </w:tcBorders>
            <w:vAlign w:val="center"/>
            <w:hideMark/>
          </w:tcPr>
          <w:p w14:paraId="515A7632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335AD2">
              <w:rPr>
                <w:bCs/>
                <w:sz w:val="16"/>
              </w:rPr>
              <w:t>U-Net</w:t>
            </w:r>
          </w:p>
        </w:tc>
        <w:tc>
          <w:tcPr>
            <w:tcW w:w="1247" w:type="dxa"/>
            <w:tcBorders>
              <w:top w:val="single" w:sz="6" w:space="0" w:color="auto"/>
              <w:bottom w:val="nil"/>
            </w:tcBorders>
            <w:vAlign w:val="center"/>
            <w:hideMark/>
          </w:tcPr>
          <w:p w14:paraId="16754E82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color w:val="EE0000"/>
                <w:sz w:val="16"/>
              </w:rPr>
            </w:pPr>
            <w:r w:rsidRPr="00335AD2">
              <w:rPr>
                <w:bCs/>
                <w:color w:val="EE0000"/>
                <w:sz w:val="16"/>
              </w:rPr>
              <w:t>0.883 ± 0.005</w:t>
            </w:r>
          </w:p>
        </w:tc>
        <w:tc>
          <w:tcPr>
            <w:tcW w:w="1247" w:type="dxa"/>
            <w:tcBorders>
              <w:top w:val="single" w:sz="6" w:space="0" w:color="auto"/>
              <w:bottom w:val="nil"/>
            </w:tcBorders>
            <w:vAlign w:val="center"/>
            <w:hideMark/>
          </w:tcPr>
          <w:p w14:paraId="2D518BBF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335AD2">
              <w:rPr>
                <w:bCs/>
                <w:sz w:val="16"/>
              </w:rPr>
              <w:t>0.809 ± 0.005</w:t>
            </w:r>
          </w:p>
        </w:tc>
        <w:tc>
          <w:tcPr>
            <w:tcW w:w="1155" w:type="dxa"/>
            <w:tcBorders>
              <w:top w:val="single" w:sz="6" w:space="0" w:color="auto"/>
              <w:bottom w:val="nil"/>
            </w:tcBorders>
            <w:vAlign w:val="center"/>
          </w:tcPr>
          <w:p w14:paraId="79B4D413" w14:textId="6BB6717A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335AD2">
              <w:rPr>
                <w:bCs/>
                <w:sz w:val="16"/>
              </w:rPr>
              <w:t>0.552 ± 0.006</w:t>
            </w:r>
          </w:p>
        </w:tc>
        <w:tc>
          <w:tcPr>
            <w:tcW w:w="1155" w:type="dxa"/>
            <w:tcBorders>
              <w:top w:val="single" w:sz="6" w:space="0" w:color="auto"/>
              <w:bottom w:val="nil"/>
            </w:tcBorders>
            <w:vAlign w:val="center"/>
            <w:hideMark/>
          </w:tcPr>
          <w:p w14:paraId="2C6AF2E8" w14:textId="1D81054B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335AD2">
              <w:rPr>
                <w:bCs/>
                <w:sz w:val="16"/>
              </w:rPr>
              <w:t>18.51 ± 0.79</w:t>
            </w:r>
          </w:p>
        </w:tc>
        <w:tc>
          <w:tcPr>
            <w:tcW w:w="1047" w:type="dxa"/>
            <w:tcBorders>
              <w:top w:val="single" w:sz="6" w:space="0" w:color="auto"/>
              <w:bottom w:val="nil"/>
            </w:tcBorders>
            <w:vAlign w:val="center"/>
            <w:hideMark/>
          </w:tcPr>
          <w:p w14:paraId="1DF583ED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335AD2">
              <w:rPr>
                <w:bCs/>
                <w:sz w:val="16"/>
              </w:rPr>
              <w:t>5.92 ± 0.15</w:t>
            </w:r>
          </w:p>
        </w:tc>
      </w:tr>
      <w:tr w:rsidR="000643C1" w:rsidRPr="00335AD2" w14:paraId="69C9C134" w14:textId="77777777" w:rsidTr="00FB3CFB">
        <w:trPr>
          <w:trHeight w:val="307"/>
          <w:tblCellSpacing w:w="15" w:type="dxa"/>
          <w:jc w:val="center"/>
        </w:trPr>
        <w:tc>
          <w:tcPr>
            <w:tcW w:w="1363" w:type="dxa"/>
            <w:vAlign w:val="center"/>
            <w:hideMark/>
          </w:tcPr>
          <w:p w14:paraId="2B2C90ED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</w:p>
        </w:tc>
        <w:tc>
          <w:tcPr>
            <w:tcW w:w="1168" w:type="dxa"/>
            <w:vAlign w:val="center"/>
            <w:hideMark/>
          </w:tcPr>
          <w:p w14:paraId="67C0AC36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335AD2">
              <w:rPr>
                <w:bCs/>
                <w:sz w:val="16"/>
              </w:rPr>
              <w:t>BDS-Lite</w:t>
            </w:r>
          </w:p>
        </w:tc>
        <w:tc>
          <w:tcPr>
            <w:tcW w:w="1247" w:type="dxa"/>
            <w:vAlign w:val="center"/>
            <w:hideMark/>
          </w:tcPr>
          <w:p w14:paraId="659B84D5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335AD2">
              <w:rPr>
                <w:bCs/>
                <w:sz w:val="16"/>
              </w:rPr>
              <w:t>0.883 ± 0.007</w:t>
            </w:r>
          </w:p>
        </w:tc>
        <w:tc>
          <w:tcPr>
            <w:tcW w:w="1247" w:type="dxa"/>
            <w:vAlign w:val="center"/>
            <w:hideMark/>
          </w:tcPr>
          <w:p w14:paraId="1A43CAD4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color w:val="EE0000"/>
                <w:sz w:val="16"/>
              </w:rPr>
            </w:pPr>
            <w:r w:rsidRPr="00335AD2">
              <w:rPr>
                <w:bCs/>
                <w:color w:val="EE0000"/>
                <w:sz w:val="16"/>
              </w:rPr>
              <w:t>0.811 ± 0.009</w:t>
            </w:r>
          </w:p>
        </w:tc>
        <w:tc>
          <w:tcPr>
            <w:tcW w:w="1155" w:type="dxa"/>
            <w:vAlign w:val="center"/>
          </w:tcPr>
          <w:p w14:paraId="0730936B" w14:textId="512C3634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color w:val="EE0000"/>
                <w:sz w:val="16"/>
              </w:rPr>
            </w:pPr>
            <w:r w:rsidRPr="00335AD2">
              <w:rPr>
                <w:bCs/>
                <w:color w:val="EE0000"/>
                <w:sz w:val="16"/>
              </w:rPr>
              <w:t>0.560 ± 0.012</w:t>
            </w:r>
          </w:p>
        </w:tc>
        <w:tc>
          <w:tcPr>
            <w:tcW w:w="1155" w:type="dxa"/>
            <w:vAlign w:val="center"/>
            <w:hideMark/>
          </w:tcPr>
          <w:p w14:paraId="35C8ECA0" w14:textId="2938E832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color w:val="EE0000"/>
                <w:sz w:val="16"/>
              </w:rPr>
            </w:pPr>
            <w:r w:rsidRPr="00335AD2">
              <w:rPr>
                <w:bCs/>
                <w:color w:val="EE0000"/>
                <w:sz w:val="16"/>
              </w:rPr>
              <w:t>17.44 ± 1.58</w:t>
            </w:r>
          </w:p>
        </w:tc>
        <w:tc>
          <w:tcPr>
            <w:tcW w:w="1047" w:type="dxa"/>
            <w:vAlign w:val="center"/>
            <w:hideMark/>
          </w:tcPr>
          <w:p w14:paraId="782A8625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color w:val="EE0000"/>
                <w:sz w:val="16"/>
              </w:rPr>
            </w:pPr>
            <w:r w:rsidRPr="00335AD2">
              <w:rPr>
                <w:bCs/>
                <w:color w:val="EE0000"/>
                <w:sz w:val="16"/>
              </w:rPr>
              <w:t>5.68 ± 0.45</w:t>
            </w:r>
          </w:p>
        </w:tc>
      </w:tr>
      <w:tr w:rsidR="000643C1" w:rsidRPr="00335AD2" w14:paraId="69E4690B" w14:textId="77777777" w:rsidTr="00FB3CFB">
        <w:trPr>
          <w:trHeight w:val="307"/>
          <w:tblCellSpacing w:w="15" w:type="dxa"/>
          <w:jc w:val="center"/>
        </w:trPr>
        <w:tc>
          <w:tcPr>
            <w:tcW w:w="1363" w:type="dxa"/>
            <w:vAlign w:val="center"/>
            <w:hideMark/>
          </w:tcPr>
          <w:p w14:paraId="7C05D8BB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</w:p>
        </w:tc>
        <w:tc>
          <w:tcPr>
            <w:tcW w:w="1168" w:type="dxa"/>
            <w:vAlign w:val="center"/>
            <w:hideMark/>
          </w:tcPr>
          <w:p w14:paraId="07586CE8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  <w:proofErr w:type="spellStart"/>
            <w:r w:rsidRPr="00335AD2">
              <w:rPr>
                <w:bCs/>
                <w:sz w:val="16"/>
              </w:rPr>
              <w:t>U-Net+GSL</w:t>
            </w:r>
            <w:proofErr w:type="spellEnd"/>
          </w:p>
        </w:tc>
        <w:tc>
          <w:tcPr>
            <w:tcW w:w="1247" w:type="dxa"/>
            <w:vAlign w:val="center"/>
            <w:hideMark/>
          </w:tcPr>
          <w:p w14:paraId="6656B434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335AD2">
              <w:rPr>
                <w:bCs/>
                <w:sz w:val="16"/>
              </w:rPr>
              <w:t>0.866 ± 0.001</w:t>
            </w:r>
          </w:p>
        </w:tc>
        <w:tc>
          <w:tcPr>
            <w:tcW w:w="1247" w:type="dxa"/>
            <w:vAlign w:val="center"/>
            <w:hideMark/>
          </w:tcPr>
          <w:p w14:paraId="274C2A60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335AD2">
              <w:rPr>
                <w:bCs/>
                <w:sz w:val="16"/>
              </w:rPr>
              <w:t>0.790 ± 0.001</w:t>
            </w:r>
          </w:p>
        </w:tc>
        <w:tc>
          <w:tcPr>
            <w:tcW w:w="1155" w:type="dxa"/>
            <w:vAlign w:val="center"/>
          </w:tcPr>
          <w:p w14:paraId="68AC6D07" w14:textId="28283D7D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335AD2">
              <w:rPr>
                <w:bCs/>
                <w:sz w:val="16"/>
              </w:rPr>
              <w:t>0.540 ± 0.008</w:t>
            </w:r>
          </w:p>
        </w:tc>
        <w:tc>
          <w:tcPr>
            <w:tcW w:w="1155" w:type="dxa"/>
            <w:vAlign w:val="center"/>
            <w:hideMark/>
          </w:tcPr>
          <w:p w14:paraId="3002658A" w14:textId="6D942DC2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335AD2">
              <w:rPr>
                <w:bCs/>
                <w:sz w:val="16"/>
              </w:rPr>
              <w:t>19.80 ± 0.88</w:t>
            </w:r>
          </w:p>
        </w:tc>
        <w:tc>
          <w:tcPr>
            <w:tcW w:w="1047" w:type="dxa"/>
            <w:vAlign w:val="center"/>
            <w:hideMark/>
          </w:tcPr>
          <w:p w14:paraId="66FE2F9B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335AD2">
              <w:rPr>
                <w:bCs/>
                <w:sz w:val="16"/>
              </w:rPr>
              <w:t>6.66 ± 0.08</w:t>
            </w:r>
          </w:p>
        </w:tc>
      </w:tr>
      <w:tr w:rsidR="000643C1" w:rsidRPr="00335AD2" w14:paraId="49C6224B" w14:textId="77777777" w:rsidTr="00FB3CFB">
        <w:trPr>
          <w:trHeight w:val="299"/>
          <w:tblCellSpacing w:w="15" w:type="dxa"/>
          <w:jc w:val="center"/>
        </w:trPr>
        <w:tc>
          <w:tcPr>
            <w:tcW w:w="1363" w:type="dxa"/>
            <w:vAlign w:val="center"/>
            <w:hideMark/>
          </w:tcPr>
          <w:p w14:paraId="7A9EB71D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335AD2">
              <w:rPr>
                <w:bCs/>
                <w:sz w:val="16"/>
              </w:rPr>
              <w:t>ACDC (test)</w:t>
            </w:r>
          </w:p>
        </w:tc>
        <w:tc>
          <w:tcPr>
            <w:tcW w:w="1168" w:type="dxa"/>
            <w:vAlign w:val="center"/>
            <w:hideMark/>
          </w:tcPr>
          <w:p w14:paraId="35E3D7DC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335AD2">
              <w:rPr>
                <w:bCs/>
                <w:sz w:val="16"/>
              </w:rPr>
              <w:t>U-Net</w:t>
            </w:r>
          </w:p>
        </w:tc>
        <w:tc>
          <w:tcPr>
            <w:tcW w:w="1247" w:type="dxa"/>
            <w:vAlign w:val="center"/>
            <w:hideMark/>
          </w:tcPr>
          <w:p w14:paraId="00DCE460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color w:val="EE0000"/>
                <w:sz w:val="16"/>
              </w:rPr>
            </w:pPr>
            <w:r w:rsidRPr="00335AD2">
              <w:rPr>
                <w:bCs/>
                <w:color w:val="EE0000"/>
                <w:sz w:val="16"/>
              </w:rPr>
              <w:t>0.789 ± 0.002</w:t>
            </w:r>
          </w:p>
        </w:tc>
        <w:tc>
          <w:tcPr>
            <w:tcW w:w="1247" w:type="dxa"/>
            <w:vAlign w:val="center"/>
            <w:hideMark/>
          </w:tcPr>
          <w:p w14:paraId="3531D4FF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color w:val="EE0000"/>
                <w:sz w:val="16"/>
              </w:rPr>
            </w:pPr>
            <w:r w:rsidRPr="00335AD2">
              <w:rPr>
                <w:bCs/>
                <w:color w:val="EE0000"/>
                <w:sz w:val="16"/>
              </w:rPr>
              <w:t>0.711 ± 0.002</w:t>
            </w:r>
          </w:p>
        </w:tc>
        <w:tc>
          <w:tcPr>
            <w:tcW w:w="1155" w:type="dxa"/>
            <w:vAlign w:val="center"/>
          </w:tcPr>
          <w:p w14:paraId="4E7CE065" w14:textId="2ACB9AA9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color w:val="EE0000"/>
                <w:sz w:val="16"/>
              </w:rPr>
            </w:pPr>
            <w:r w:rsidRPr="00335AD2">
              <w:rPr>
                <w:bCs/>
                <w:color w:val="EE0000"/>
                <w:sz w:val="16"/>
              </w:rPr>
              <w:t>0.831 ± 0.002</w:t>
            </w:r>
          </w:p>
        </w:tc>
        <w:tc>
          <w:tcPr>
            <w:tcW w:w="1155" w:type="dxa"/>
            <w:vAlign w:val="center"/>
            <w:hideMark/>
          </w:tcPr>
          <w:p w14:paraId="53C5153A" w14:textId="39DF81A1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color w:val="EE0000"/>
                <w:sz w:val="16"/>
              </w:rPr>
            </w:pPr>
            <w:r w:rsidRPr="00335AD2">
              <w:rPr>
                <w:bCs/>
                <w:color w:val="EE0000"/>
                <w:sz w:val="16"/>
              </w:rPr>
              <w:t>6.88 ± 0.53</w:t>
            </w:r>
          </w:p>
        </w:tc>
        <w:tc>
          <w:tcPr>
            <w:tcW w:w="1047" w:type="dxa"/>
            <w:vAlign w:val="center"/>
            <w:hideMark/>
          </w:tcPr>
          <w:p w14:paraId="4ACC2833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335AD2">
              <w:rPr>
                <w:bCs/>
                <w:sz w:val="16"/>
              </w:rPr>
              <w:t>2.21 ± 0.28</w:t>
            </w:r>
          </w:p>
        </w:tc>
      </w:tr>
      <w:tr w:rsidR="000643C1" w:rsidRPr="00335AD2" w14:paraId="130BDC5D" w14:textId="77777777" w:rsidTr="00FB3CFB">
        <w:trPr>
          <w:trHeight w:val="307"/>
          <w:tblCellSpacing w:w="15" w:type="dxa"/>
          <w:jc w:val="center"/>
        </w:trPr>
        <w:tc>
          <w:tcPr>
            <w:tcW w:w="1363" w:type="dxa"/>
            <w:vAlign w:val="center"/>
            <w:hideMark/>
          </w:tcPr>
          <w:p w14:paraId="511E682B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</w:p>
        </w:tc>
        <w:tc>
          <w:tcPr>
            <w:tcW w:w="1168" w:type="dxa"/>
            <w:vAlign w:val="center"/>
            <w:hideMark/>
          </w:tcPr>
          <w:p w14:paraId="168F1A0F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335AD2">
              <w:rPr>
                <w:bCs/>
                <w:sz w:val="16"/>
              </w:rPr>
              <w:t>BDS-Lite</w:t>
            </w:r>
          </w:p>
        </w:tc>
        <w:tc>
          <w:tcPr>
            <w:tcW w:w="1247" w:type="dxa"/>
            <w:vAlign w:val="center"/>
            <w:hideMark/>
          </w:tcPr>
          <w:p w14:paraId="0AE75C29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335AD2">
              <w:rPr>
                <w:bCs/>
                <w:sz w:val="16"/>
              </w:rPr>
              <w:t>0.785 ± 0.007</w:t>
            </w:r>
          </w:p>
        </w:tc>
        <w:tc>
          <w:tcPr>
            <w:tcW w:w="1247" w:type="dxa"/>
            <w:vAlign w:val="center"/>
            <w:hideMark/>
          </w:tcPr>
          <w:p w14:paraId="68C758E6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335AD2">
              <w:rPr>
                <w:bCs/>
                <w:sz w:val="16"/>
              </w:rPr>
              <w:t>0.707 ± 0.007</w:t>
            </w:r>
          </w:p>
        </w:tc>
        <w:tc>
          <w:tcPr>
            <w:tcW w:w="1155" w:type="dxa"/>
            <w:vAlign w:val="center"/>
          </w:tcPr>
          <w:p w14:paraId="0BC6AE9A" w14:textId="5FF90C5A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335AD2">
              <w:rPr>
                <w:bCs/>
                <w:sz w:val="16"/>
              </w:rPr>
              <w:t>0.827 ± 0.006</w:t>
            </w:r>
          </w:p>
        </w:tc>
        <w:tc>
          <w:tcPr>
            <w:tcW w:w="1155" w:type="dxa"/>
            <w:vAlign w:val="center"/>
            <w:hideMark/>
          </w:tcPr>
          <w:p w14:paraId="42AA5EC0" w14:textId="27B9538A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335AD2">
              <w:rPr>
                <w:bCs/>
                <w:sz w:val="16"/>
              </w:rPr>
              <w:t>7.62 ± 0.76</w:t>
            </w:r>
          </w:p>
        </w:tc>
        <w:tc>
          <w:tcPr>
            <w:tcW w:w="1047" w:type="dxa"/>
            <w:vAlign w:val="center"/>
            <w:hideMark/>
          </w:tcPr>
          <w:p w14:paraId="1D01B482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335AD2">
              <w:rPr>
                <w:bCs/>
                <w:sz w:val="16"/>
              </w:rPr>
              <w:t>2.49 ± 0.02</w:t>
            </w:r>
          </w:p>
        </w:tc>
      </w:tr>
      <w:tr w:rsidR="000643C1" w:rsidRPr="00335AD2" w14:paraId="49D86585" w14:textId="77777777" w:rsidTr="00FB3CFB">
        <w:trPr>
          <w:trHeight w:val="307"/>
          <w:tblCellSpacing w:w="15" w:type="dxa"/>
          <w:jc w:val="center"/>
        </w:trPr>
        <w:tc>
          <w:tcPr>
            <w:tcW w:w="1363" w:type="dxa"/>
            <w:vAlign w:val="center"/>
            <w:hideMark/>
          </w:tcPr>
          <w:p w14:paraId="4911A152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</w:p>
        </w:tc>
        <w:tc>
          <w:tcPr>
            <w:tcW w:w="1168" w:type="dxa"/>
            <w:vAlign w:val="center"/>
            <w:hideMark/>
          </w:tcPr>
          <w:p w14:paraId="44668FD8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  <w:proofErr w:type="spellStart"/>
            <w:r w:rsidRPr="00335AD2">
              <w:rPr>
                <w:bCs/>
                <w:sz w:val="16"/>
              </w:rPr>
              <w:t>U-Net+GSL</w:t>
            </w:r>
            <w:proofErr w:type="spellEnd"/>
          </w:p>
        </w:tc>
        <w:tc>
          <w:tcPr>
            <w:tcW w:w="1247" w:type="dxa"/>
            <w:vAlign w:val="center"/>
            <w:hideMark/>
          </w:tcPr>
          <w:p w14:paraId="2DA92F21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335AD2">
              <w:rPr>
                <w:bCs/>
                <w:sz w:val="16"/>
              </w:rPr>
              <w:t>0.786 ± 0.007</w:t>
            </w:r>
          </w:p>
        </w:tc>
        <w:tc>
          <w:tcPr>
            <w:tcW w:w="1247" w:type="dxa"/>
            <w:vAlign w:val="center"/>
            <w:hideMark/>
          </w:tcPr>
          <w:p w14:paraId="4E81E0C6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335AD2">
              <w:rPr>
                <w:bCs/>
                <w:sz w:val="16"/>
              </w:rPr>
              <w:t>0.704 ± 0.007</w:t>
            </w:r>
          </w:p>
        </w:tc>
        <w:tc>
          <w:tcPr>
            <w:tcW w:w="1155" w:type="dxa"/>
            <w:vAlign w:val="center"/>
          </w:tcPr>
          <w:p w14:paraId="0568B1EE" w14:textId="705BB30E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335AD2">
              <w:rPr>
                <w:bCs/>
                <w:sz w:val="16"/>
              </w:rPr>
              <w:t>0.828 ± 0.004</w:t>
            </w:r>
          </w:p>
        </w:tc>
        <w:tc>
          <w:tcPr>
            <w:tcW w:w="1155" w:type="dxa"/>
            <w:vAlign w:val="center"/>
            <w:hideMark/>
          </w:tcPr>
          <w:p w14:paraId="6798F953" w14:textId="6024F8C6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335AD2">
              <w:rPr>
                <w:bCs/>
                <w:sz w:val="16"/>
              </w:rPr>
              <w:t>7.01 ± 1.44</w:t>
            </w:r>
          </w:p>
        </w:tc>
        <w:tc>
          <w:tcPr>
            <w:tcW w:w="1047" w:type="dxa"/>
            <w:vAlign w:val="center"/>
            <w:hideMark/>
          </w:tcPr>
          <w:p w14:paraId="72A1C67B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color w:val="EE0000"/>
                <w:sz w:val="16"/>
              </w:rPr>
            </w:pPr>
            <w:r w:rsidRPr="00335AD2">
              <w:rPr>
                <w:bCs/>
                <w:color w:val="EE0000"/>
                <w:sz w:val="16"/>
              </w:rPr>
              <w:t>2.09 ± 0.36</w:t>
            </w:r>
          </w:p>
        </w:tc>
      </w:tr>
      <w:tr w:rsidR="000643C1" w:rsidRPr="00335AD2" w14:paraId="62DE4B39" w14:textId="77777777" w:rsidTr="00FB3CFB">
        <w:trPr>
          <w:trHeight w:val="307"/>
          <w:tblCellSpacing w:w="15" w:type="dxa"/>
          <w:jc w:val="center"/>
        </w:trPr>
        <w:tc>
          <w:tcPr>
            <w:tcW w:w="1363" w:type="dxa"/>
            <w:vAlign w:val="center"/>
            <w:hideMark/>
          </w:tcPr>
          <w:p w14:paraId="0DBB7A95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335AD2">
              <w:rPr>
                <w:bCs/>
                <w:sz w:val="16"/>
              </w:rPr>
              <w:t>Synapse (test)</w:t>
            </w:r>
          </w:p>
        </w:tc>
        <w:tc>
          <w:tcPr>
            <w:tcW w:w="1168" w:type="dxa"/>
            <w:vAlign w:val="center"/>
            <w:hideMark/>
          </w:tcPr>
          <w:p w14:paraId="6C5A62BE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335AD2">
              <w:rPr>
                <w:bCs/>
                <w:sz w:val="16"/>
              </w:rPr>
              <w:t>U-Net</w:t>
            </w:r>
          </w:p>
        </w:tc>
        <w:tc>
          <w:tcPr>
            <w:tcW w:w="1247" w:type="dxa"/>
            <w:vAlign w:val="center"/>
            <w:hideMark/>
          </w:tcPr>
          <w:p w14:paraId="628B1133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335AD2">
              <w:rPr>
                <w:bCs/>
                <w:sz w:val="16"/>
              </w:rPr>
              <w:t>0.854 ± 0.011</w:t>
            </w:r>
          </w:p>
        </w:tc>
        <w:tc>
          <w:tcPr>
            <w:tcW w:w="1247" w:type="dxa"/>
            <w:vAlign w:val="center"/>
            <w:hideMark/>
          </w:tcPr>
          <w:p w14:paraId="0C1FCD3D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335AD2">
              <w:rPr>
                <w:bCs/>
                <w:sz w:val="16"/>
              </w:rPr>
              <w:t>0.836 ± 0.011</w:t>
            </w:r>
          </w:p>
        </w:tc>
        <w:tc>
          <w:tcPr>
            <w:tcW w:w="1155" w:type="dxa"/>
            <w:vAlign w:val="center"/>
          </w:tcPr>
          <w:p w14:paraId="406B2223" w14:textId="08F1228A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335AD2">
              <w:rPr>
                <w:bCs/>
                <w:sz w:val="16"/>
              </w:rPr>
              <w:t>0.861 ± 0.011</w:t>
            </w:r>
          </w:p>
        </w:tc>
        <w:tc>
          <w:tcPr>
            <w:tcW w:w="1155" w:type="dxa"/>
            <w:vAlign w:val="center"/>
            <w:hideMark/>
          </w:tcPr>
          <w:p w14:paraId="3B114C5E" w14:textId="1C7E9D74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335AD2">
              <w:rPr>
                <w:bCs/>
                <w:sz w:val="16"/>
              </w:rPr>
              <w:t>10.20 ± 0.27</w:t>
            </w:r>
          </w:p>
        </w:tc>
        <w:tc>
          <w:tcPr>
            <w:tcW w:w="1047" w:type="dxa"/>
            <w:vAlign w:val="center"/>
            <w:hideMark/>
          </w:tcPr>
          <w:p w14:paraId="21AB7643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color w:val="EE0000"/>
                <w:sz w:val="16"/>
              </w:rPr>
            </w:pPr>
            <w:r w:rsidRPr="00335AD2">
              <w:rPr>
                <w:bCs/>
                <w:color w:val="EE0000"/>
                <w:sz w:val="16"/>
              </w:rPr>
              <w:t>3.75 ± 0.08</w:t>
            </w:r>
          </w:p>
        </w:tc>
      </w:tr>
      <w:tr w:rsidR="000643C1" w:rsidRPr="00335AD2" w14:paraId="12EE08D4" w14:textId="77777777" w:rsidTr="00FB3CFB">
        <w:trPr>
          <w:trHeight w:val="307"/>
          <w:tblCellSpacing w:w="15" w:type="dxa"/>
          <w:jc w:val="center"/>
        </w:trPr>
        <w:tc>
          <w:tcPr>
            <w:tcW w:w="1363" w:type="dxa"/>
            <w:vAlign w:val="center"/>
            <w:hideMark/>
          </w:tcPr>
          <w:p w14:paraId="04F8C4BE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</w:p>
        </w:tc>
        <w:tc>
          <w:tcPr>
            <w:tcW w:w="1168" w:type="dxa"/>
            <w:vAlign w:val="center"/>
            <w:hideMark/>
          </w:tcPr>
          <w:p w14:paraId="56A06A3D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335AD2">
              <w:rPr>
                <w:bCs/>
                <w:sz w:val="16"/>
              </w:rPr>
              <w:t>BDS-Lite</w:t>
            </w:r>
          </w:p>
        </w:tc>
        <w:tc>
          <w:tcPr>
            <w:tcW w:w="1247" w:type="dxa"/>
            <w:vAlign w:val="center"/>
            <w:hideMark/>
          </w:tcPr>
          <w:p w14:paraId="63188F5C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335AD2">
              <w:rPr>
                <w:bCs/>
                <w:sz w:val="16"/>
              </w:rPr>
              <w:t>0.857 ± 0.005</w:t>
            </w:r>
          </w:p>
        </w:tc>
        <w:tc>
          <w:tcPr>
            <w:tcW w:w="1247" w:type="dxa"/>
            <w:vAlign w:val="center"/>
            <w:hideMark/>
          </w:tcPr>
          <w:p w14:paraId="40409729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335AD2">
              <w:rPr>
                <w:bCs/>
                <w:sz w:val="16"/>
              </w:rPr>
              <w:t>0.839 ± 0.005</w:t>
            </w:r>
          </w:p>
        </w:tc>
        <w:tc>
          <w:tcPr>
            <w:tcW w:w="1155" w:type="dxa"/>
            <w:vAlign w:val="center"/>
          </w:tcPr>
          <w:p w14:paraId="2C59ADCB" w14:textId="25C6C4C0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335AD2">
              <w:rPr>
                <w:bCs/>
                <w:sz w:val="16"/>
              </w:rPr>
              <w:t>0.863 ± 0.005</w:t>
            </w:r>
          </w:p>
        </w:tc>
        <w:tc>
          <w:tcPr>
            <w:tcW w:w="1155" w:type="dxa"/>
            <w:vAlign w:val="center"/>
            <w:hideMark/>
          </w:tcPr>
          <w:p w14:paraId="08F3D877" w14:textId="69097EFD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335AD2">
              <w:rPr>
                <w:bCs/>
                <w:sz w:val="16"/>
              </w:rPr>
              <w:t>10.34 ± 0.51</w:t>
            </w:r>
          </w:p>
        </w:tc>
        <w:tc>
          <w:tcPr>
            <w:tcW w:w="1047" w:type="dxa"/>
            <w:vAlign w:val="center"/>
            <w:hideMark/>
          </w:tcPr>
          <w:p w14:paraId="0DC3F52C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335AD2">
              <w:rPr>
                <w:bCs/>
                <w:sz w:val="16"/>
              </w:rPr>
              <w:t>3.83 ± 0.12</w:t>
            </w:r>
          </w:p>
        </w:tc>
      </w:tr>
      <w:tr w:rsidR="000643C1" w:rsidRPr="00335AD2" w14:paraId="4B942968" w14:textId="77777777" w:rsidTr="00FB3CFB">
        <w:trPr>
          <w:trHeight w:val="299"/>
          <w:tblCellSpacing w:w="15" w:type="dxa"/>
          <w:jc w:val="center"/>
        </w:trPr>
        <w:tc>
          <w:tcPr>
            <w:tcW w:w="1363" w:type="dxa"/>
            <w:vAlign w:val="center"/>
            <w:hideMark/>
          </w:tcPr>
          <w:p w14:paraId="50D567E9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</w:p>
        </w:tc>
        <w:tc>
          <w:tcPr>
            <w:tcW w:w="1168" w:type="dxa"/>
            <w:vAlign w:val="center"/>
            <w:hideMark/>
          </w:tcPr>
          <w:p w14:paraId="260026A5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  <w:proofErr w:type="spellStart"/>
            <w:r w:rsidRPr="00335AD2">
              <w:rPr>
                <w:bCs/>
                <w:sz w:val="16"/>
              </w:rPr>
              <w:t>U-Net+GSL</w:t>
            </w:r>
            <w:proofErr w:type="spellEnd"/>
          </w:p>
        </w:tc>
        <w:tc>
          <w:tcPr>
            <w:tcW w:w="1247" w:type="dxa"/>
            <w:vAlign w:val="center"/>
            <w:hideMark/>
          </w:tcPr>
          <w:p w14:paraId="6ED748FA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color w:val="EE0000"/>
                <w:sz w:val="16"/>
              </w:rPr>
            </w:pPr>
            <w:r w:rsidRPr="00335AD2">
              <w:rPr>
                <w:bCs/>
                <w:color w:val="EE0000"/>
                <w:sz w:val="16"/>
              </w:rPr>
              <w:t>0.864 ± 0.009</w:t>
            </w:r>
          </w:p>
        </w:tc>
        <w:tc>
          <w:tcPr>
            <w:tcW w:w="1247" w:type="dxa"/>
            <w:vAlign w:val="center"/>
            <w:hideMark/>
          </w:tcPr>
          <w:p w14:paraId="54179222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color w:val="EE0000"/>
                <w:sz w:val="16"/>
              </w:rPr>
            </w:pPr>
            <w:r w:rsidRPr="00335AD2">
              <w:rPr>
                <w:bCs/>
                <w:color w:val="EE0000"/>
                <w:sz w:val="16"/>
              </w:rPr>
              <w:t>0.845 ± 0.009</w:t>
            </w:r>
          </w:p>
        </w:tc>
        <w:tc>
          <w:tcPr>
            <w:tcW w:w="1155" w:type="dxa"/>
            <w:vAlign w:val="center"/>
          </w:tcPr>
          <w:p w14:paraId="7B616A08" w14:textId="5576D191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color w:val="EE0000"/>
                <w:sz w:val="16"/>
              </w:rPr>
            </w:pPr>
            <w:r w:rsidRPr="00335AD2">
              <w:rPr>
                <w:bCs/>
                <w:color w:val="EE0000"/>
                <w:sz w:val="16"/>
              </w:rPr>
              <w:t>0.870 ± 0.009</w:t>
            </w:r>
          </w:p>
        </w:tc>
        <w:tc>
          <w:tcPr>
            <w:tcW w:w="1155" w:type="dxa"/>
            <w:vAlign w:val="center"/>
            <w:hideMark/>
          </w:tcPr>
          <w:p w14:paraId="274E112C" w14:textId="076CFE38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color w:val="EE0000"/>
                <w:sz w:val="16"/>
              </w:rPr>
            </w:pPr>
            <w:r w:rsidRPr="00335AD2">
              <w:rPr>
                <w:bCs/>
                <w:color w:val="EE0000"/>
                <w:sz w:val="16"/>
              </w:rPr>
              <w:t>10.13 ± 0.25</w:t>
            </w:r>
          </w:p>
        </w:tc>
        <w:tc>
          <w:tcPr>
            <w:tcW w:w="1047" w:type="dxa"/>
            <w:vAlign w:val="center"/>
            <w:hideMark/>
          </w:tcPr>
          <w:p w14:paraId="78F59142" w14:textId="77777777" w:rsidR="000643C1" w:rsidRPr="00335AD2" w:rsidRDefault="000643C1" w:rsidP="000643C1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335AD2">
              <w:rPr>
                <w:bCs/>
                <w:sz w:val="16"/>
              </w:rPr>
              <w:t>3.86 ± 0.22</w:t>
            </w:r>
          </w:p>
        </w:tc>
      </w:tr>
    </w:tbl>
    <w:p w14:paraId="1AA66E8B" w14:textId="77777777" w:rsidR="00A87DFF" w:rsidRDefault="00A87DFF">
      <w:pPr>
        <w:rPr>
          <w:sz w:val="18"/>
        </w:rPr>
      </w:pPr>
      <w:r>
        <w:rPr>
          <w:sz w:val="18"/>
        </w:rPr>
        <w:br w:type="page"/>
      </w:r>
    </w:p>
    <w:bookmarkEnd w:id="2"/>
    <w:p w14:paraId="3D76AA2B" w14:textId="1DF3AD9C" w:rsidR="00D74699" w:rsidRPr="00D74699" w:rsidRDefault="00A87DFF" w:rsidP="00A87DFF">
      <w:pPr>
        <w:spacing w:before="80" w:after="100" w:line="252" w:lineRule="auto"/>
        <w:rPr>
          <w:rFonts w:eastAsia="SimSun"/>
          <w:b/>
          <w:bCs/>
          <w:lang w:eastAsia="zh-CN"/>
        </w:rPr>
      </w:pPr>
      <w:r w:rsidRPr="00A87DFF">
        <w:rPr>
          <w:b/>
          <w:bCs/>
        </w:rPr>
        <w:lastRenderedPageBreak/>
        <w:t>Table 3. Cluster-aware statistical summary (BDS-Lite vs U-Net)</w:t>
      </w:r>
    </w:p>
    <w:tbl>
      <w:tblPr>
        <w:tblpPr w:leftFromText="180" w:rightFromText="180" w:vertAnchor="text" w:tblpXSpec="center" w:tblpY="1"/>
        <w:tblOverlap w:val="never"/>
        <w:tblW w:w="9893" w:type="dxa"/>
        <w:tblCellSpacing w:w="15" w:type="dxa"/>
        <w:tblBorders>
          <w:top w:val="single" w:sz="12" w:space="0" w:color="auto"/>
          <w:bottom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1180"/>
        <w:gridCol w:w="1045"/>
        <w:gridCol w:w="1132"/>
        <w:gridCol w:w="1435"/>
        <w:gridCol w:w="672"/>
        <w:gridCol w:w="724"/>
        <w:gridCol w:w="1088"/>
        <w:gridCol w:w="849"/>
        <w:gridCol w:w="755"/>
      </w:tblGrid>
      <w:tr w:rsidR="00A87DFF" w:rsidRPr="00D74699" w14:paraId="61B9DAA2" w14:textId="77777777" w:rsidTr="00DB2DFB">
        <w:trPr>
          <w:trHeight w:val="499"/>
          <w:tblHeader/>
          <w:tblCellSpacing w:w="15" w:type="dxa"/>
        </w:trPr>
        <w:tc>
          <w:tcPr>
            <w:tcW w:w="968" w:type="dxa"/>
            <w:vAlign w:val="center"/>
            <w:hideMark/>
          </w:tcPr>
          <w:p w14:paraId="6832D908" w14:textId="77777777" w:rsidR="00A87DFF" w:rsidRPr="00D74699" w:rsidRDefault="00A87DFF" w:rsidP="00A87DFF">
            <w:pPr>
              <w:spacing w:after="0" w:line="240" w:lineRule="auto"/>
              <w:jc w:val="center"/>
              <w:rPr>
                <w:b/>
                <w:sz w:val="16"/>
              </w:rPr>
            </w:pPr>
            <w:r w:rsidRPr="00D74699">
              <w:rPr>
                <w:b/>
                <w:sz w:val="16"/>
              </w:rPr>
              <w:t>Dataset</w:t>
            </w:r>
          </w:p>
        </w:tc>
        <w:tc>
          <w:tcPr>
            <w:tcW w:w="1150" w:type="dxa"/>
            <w:vAlign w:val="center"/>
            <w:hideMark/>
          </w:tcPr>
          <w:p w14:paraId="01BD00B2" w14:textId="77777777" w:rsidR="00A87DFF" w:rsidRPr="00D74699" w:rsidRDefault="00A87DFF" w:rsidP="00A87DFF">
            <w:pPr>
              <w:spacing w:before="80" w:after="100" w:line="252" w:lineRule="auto"/>
              <w:rPr>
                <w:b/>
                <w:sz w:val="16"/>
              </w:rPr>
            </w:pPr>
            <w:r w:rsidRPr="00D74699">
              <w:rPr>
                <w:b/>
                <w:sz w:val="16"/>
              </w:rPr>
              <w:t>Unit (n)</w:t>
            </w:r>
          </w:p>
        </w:tc>
        <w:tc>
          <w:tcPr>
            <w:tcW w:w="0" w:type="auto"/>
            <w:vAlign w:val="center"/>
            <w:hideMark/>
          </w:tcPr>
          <w:p w14:paraId="4AD06FA6" w14:textId="77777777" w:rsidR="00A87DFF" w:rsidRPr="00D74699" w:rsidRDefault="00A87DFF" w:rsidP="00A87DFF">
            <w:pPr>
              <w:spacing w:before="80" w:after="100" w:line="252" w:lineRule="auto"/>
              <w:rPr>
                <w:b/>
                <w:sz w:val="16"/>
              </w:rPr>
            </w:pPr>
            <w:r w:rsidRPr="00D74699">
              <w:rPr>
                <w:b/>
                <w:sz w:val="16"/>
              </w:rPr>
              <w:t>Metric</w:t>
            </w:r>
          </w:p>
        </w:tc>
        <w:tc>
          <w:tcPr>
            <w:tcW w:w="1102" w:type="dxa"/>
            <w:vAlign w:val="center"/>
            <w:hideMark/>
          </w:tcPr>
          <w:p w14:paraId="39581BFC" w14:textId="77777777" w:rsidR="00A87DFF" w:rsidRPr="00D74699" w:rsidRDefault="00A87DFF" w:rsidP="00A87DFF">
            <w:pPr>
              <w:spacing w:before="80" w:after="100" w:line="252" w:lineRule="auto"/>
              <w:rPr>
                <w:b/>
                <w:sz w:val="16"/>
              </w:rPr>
            </w:pPr>
            <w:r w:rsidRPr="00D74699">
              <w:rPr>
                <w:b/>
                <w:sz w:val="16"/>
              </w:rPr>
              <w:t>Oriented Δ</w:t>
            </w:r>
          </w:p>
        </w:tc>
        <w:tc>
          <w:tcPr>
            <w:tcW w:w="0" w:type="auto"/>
            <w:vAlign w:val="center"/>
            <w:hideMark/>
          </w:tcPr>
          <w:p w14:paraId="04365384" w14:textId="77777777" w:rsidR="00A87DFF" w:rsidRPr="00D74699" w:rsidRDefault="00A87DFF" w:rsidP="00A87DFF">
            <w:pPr>
              <w:spacing w:before="80" w:after="100" w:line="252" w:lineRule="auto"/>
              <w:rPr>
                <w:b/>
                <w:sz w:val="16"/>
              </w:rPr>
            </w:pPr>
            <w:r w:rsidRPr="00D74699">
              <w:rPr>
                <w:b/>
                <w:sz w:val="16"/>
              </w:rPr>
              <w:t>95% CI</w:t>
            </w:r>
          </w:p>
        </w:tc>
        <w:tc>
          <w:tcPr>
            <w:tcW w:w="0" w:type="auto"/>
            <w:vAlign w:val="center"/>
            <w:hideMark/>
          </w:tcPr>
          <w:p w14:paraId="332E8E93" w14:textId="77777777" w:rsidR="00A87DFF" w:rsidRPr="00D74699" w:rsidRDefault="00A87DFF" w:rsidP="00A87DFF">
            <w:pPr>
              <w:spacing w:before="80" w:after="100" w:line="252" w:lineRule="auto"/>
              <w:rPr>
                <w:b/>
                <w:sz w:val="16"/>
              </w:rPr>
            </w:pPr>
            <w:r w:rsidRPr="00D74699">
              <w:rPr>
                <w:b/>
                <w:sz w:val="16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1C2069E8" w14:textId="77777777" w:rsidR="00A87DFF" w:rsidRPr="00D74699" w:rsidRDefault="00A87DFF" w:rsidP="00A87DFF">
            <w:pPr>
              <w:spacing w:before="80" w:after="100" w:line="252" w:lineRule="auto"/>
              <w:rPr>
                <w:b/>
                <w:sz w:val="16"/>
              </w:rPr>
            </w:pPr>
            <w:r w:rsidRPr="00D74699">
              <w:rPr>
                <w:b/>
                <w:sz w:val="16"/>
              </w:rPr>
              <w:t>raw p</w:t>
            </w:r>
          </w:p>
        </w:tc>
        <w:tc>
          <w:tcPr>
            <w:tcW w:w="1058" w:type="dxa"/>
            <w:vAlign w:val="center"/>
            <w:hideMark/>
          </w:tcPr>
          <w:p w14:paraId="228BAE38" w14:textId="77777777" w:rsidR="00A87DFF" w:rsidRPr="00D74699" w:rsidRDefault="00A87DFF" w:rsidP="00A87DFF">
            <w:pPr>
              <w:spacing w:before="80" w:after="100" w:line="252" w:lineRule="auto"/>
              <w:rPr>
                <w:b/>
                <w:sz w:val="16"/>
              </w:rPr>
            </w:pPr>
            <w:r w:rsidRPr="00D74699">
              <w:rPr>
                <w:b/>
                <w:sz w:val="16"/>
              </w:rPr>
              <w:t>Sign effect</w:t>
            </w:r>
          </w:p>
        </w:tc>
        <w:tc>
          <w:tcPr>
            <w:tcW w:w="819" w:type="dxa"/>
            <w:vAlign w:val="center"/>
            <w:hideMark/>
          </w:tcPr>
          <w:p w14:paraId="63A75203" w14:textId="77777777" w:rsidR="00A87DFF" w:rsidRPr="00D74699" w:rsidRDefault="00A87DFF" w:rsidP="00A87DFF">
            <w:pPr>
              <w:spacing w:before="80" w:after="100" w:line="252" w:lineRule="auto"/>
              <w:rPr>
                <w:b/>
                <w:sz w:val="16"/>
              </w:rPr>
            </w:pPr>
            <w:r w:rsidRPr="00D74699">
              <w:rPr>
                <w:b/>
                <w:sz w:val="16"/>
              </w:rPr>
              <w:t>Holm p</w:t>
            </w:r>
          </w:p>
        </w:tc>
        <w:tc>
          <w:tcPr>
            <w:tcW w:w="0" w:type="auto"/>
            <w:vAlign w:val="center"/>
            <w:hideMark/>
          </w:tcPr>
          <w:p w14:paraId="25023BB8" w14:textId="77777777" w:rsidR="00A87DFF" w:rsidRPr="00D74699" w:rsidRDefault="00A87DFF" w:rsidP="00A87DFF">
            <w:pPr>
              <w:spacing w:before="80" w:after="100" w:line="252" w:lineRule="auto"/>
              <w:rPr>
                <w:b/>
                <w:sz w:val="16"/>
              </w:rPr>
            </w:pPr>
            <w:r w:rsidRPr="00D74699">
              <w:rPr>
                <w:b/>
                <w:sz w:val="16"/>
              </w:rPr>
              <w:t>Decision</w:t>
            </w:r>
          </w:p>
        </w:tc>
      </w:tr>
      <w:tr w:rsidR="00A87DFF" w:rsidRPr="00D74699" w14:paraId="20C3F80A" w14:textId="77777777" w:rsidTr="00762D23">
        <w:trPr>
          <w:trHeight w:val="236"/>
          <w:tblCellSpacing w:w="15" w:type="dxa"/>
        </w:trPr>
        <w:tc>
          <w:tcPr>
            <w:tcW w:w="968" w:type="dxa"/>
            <w:tcBorders>
              <w:top w:val="single" w:sz="6" w:space="0" w:color="auto"/>
              <w:bottom w:val="nil"/>
            </w:tcBorders>
            <w:vAlign w:val="center"/>
            <w:hideMark/>
          </w:tcPr>
          <w:p w14:paraId="32055C0F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ISIC2018</w:t>
            </w:r>
          </w:p>
        </w:tc>
        <w:tc>
          <w:tcPr>
            <w:tcW w:w="1150" w:type="dxa"/>
            <w:tcBorders>
              <w:top w:val="single" w:sz="6" w:space="0" w:color="auto"/>
              <w:bottom w:val="nil"/>
            </w:tcBorders>
            <w:vAlign w:val="center"/>
            <w:hideMark/>
          </w:tcPr>
          <w:p w14:paraId="12A971CF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image (519)</w:t>
            </w:r>
          </w:p>
        </w:tc>
        <w:tc>
          <w:tcPr>
            <w:tcW w:w="0" w:type="auto"/>
            <w:tcBorders>
              <w:top w:val="single" w:sz="6" w:space="0" w:color="auto"/>
              <w:bottom w:val="nil"/>
            </w:tcBorders>
            <w:vAlign w:val="center"/>
            <w:hideMark/>
          </w:tcPr>
          <w:p w14:paraId="097FDB2F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DSC</w:t>
            </w:r>
          </w:p>
        </w:tc>
        <w:tc>
          <w:tcPr>
            <w:tcW w:w="1102" w:type="dxa"/>
            <w:tcBorders>
              <w:top w:val="single" w:sz="6" w:space="0" w:color="auto"/>
              <w:bottom w:val="nil"/>
            </w:tcBorders>
            <w:vAlign w:val="center"/>
            <w:hideMark/>
          </w:tcPr>
          <w:p w14:paraId="09084A68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-0.0003</w:t>
            </w:r>
          </w:p>
        </w:tc>
        <w:tc>
          <w:tcPr>
            <w:tcW w:w="0" w:type="auto"/>
            <w:tcBorders>
              <w:top w:val="single" w:sz="6" w:space="0" w:color="auto"/>
              <w:bottom w:val="nil"/>
            </w:tcBorders>
            <w:vAlign w:val="center"/>
            <w:hideMark/>
          </w:tcPr>
          <w:p w14:paraId="1E1B3154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[-0.0046, 0.0037]</w:t>
            </w:r>
          </w:p>
        </w:tc>
        <w:tc>
          <w:tcPr>
            <w:tcW w:w="0" w:type="auto"/>
            <w:tcBorders>
              <w:top w:val="single" w:sz="6" w:space="0" w:color="auto"/>
              <w:bottom w:val="nil"/>
            </w:tcBorders>
            <w:vAlign w:val="center"/>
            <w:hideMark/>
          </w:tcPr>
          <w:p w14:paraId="14402A2D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55969.0</w:t>
            </w:r>
          </w:p>
        </w:tc>
        <w:tc>
          <w:tcPr>
            <w:tcW w:w="0" w:type="auto"/>
            <w:tcBorders>
              <w:top w:val="single" w:sz="6" w:space="0" w:color="auto"/>
              <w:bottom w:val="nil"/>
            </w:tcBorders>
            <w:vAlign w:val="center"/>
            <w:hideMark/>
          </w:tcPr>
          <w:p w14:paraId="7C9EBED6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9.73e-04</w:t>
            </w:r>
          </w:p>
        </w:tc>
        <w:tc>
          <w:tcPr>
            <w:tcW w:w="1058" w:type="dxa"/>
            <w:tcBorders>
              <w:top w:val="single" w:sz="6" w:space="0" w:color="auto"/>
              <w:bottom w:val="nil"/>
            </w:tcBorders>
            <w:vAlign w:val="center"/>
            <w:hideMark/>
          </w:tcPr>
          <w:p w14:paraId="710C0450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0.124</w:t>
            </w:r>
          </w:p>
        </w:tc>
        <w:tc>
          <w:tcPr>
            <w:tcW w:w="819" w:type="dxa"/>
            <w:tcBorders>
              <w:top w:val="single" w:sz="6" w:space="0" w:color="auto"/>
              <w:bottom w:val="nil"/>
            </w:tcBorders>
            <w:vAlign w:val="center"/>
            <w:hideMark/>
          </w:tcPr>
          <w:p w14:paraId="750E528B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0.0029</w:t>
            </w:r>
          </w:p>
        </w:tc>
        <w:tc>
          <w:tcPr>
            <w:tcW w:w="0" w:type="auto"/>
            <w:tcBorders>
              <w:top w:val="single" w:sz="6" w:space="0" w:color="auto"/>
              <w:bottom w:val="nil"/>
            </w:tcBorders>
            <w:vAlign w:val="center"/>
            <w:hideMark/>
          </w:tcPr>
          <w:p w14:paraId="41818479" w14:textId="56B69948" w:rsidR="00A87DFF" w:rsidRPr="00D74699" w:rsidRDefault="00D74699" w:rsidP="00A87DFF">
            <w:pPr>
              <w:spacing w:after="0" w:line="240" w:lineRule="auto"/>
              <w:jc w:val="center"/>
              <w:rPr>
                <w:rFonts w:eastAsia="SimSun"/>
                <w:bCs/>
                <w:sz w:val="16"/>
                <w:lang w:eastAsia="zh-CN"/>
              </w:rPr>
            </w:pPr>
            <w:r w:rsidRPr="00D74699">
              <w:rPr>
                <w:rFonts w:eastAsia="SimSun" w:hint="eastAsia"/>
                <w:bCs/>
                <w:sz w:val="16"/>
                <w:lang w:eastAsia="zh-CN"/>
              </w:rPr>
              <w:t>-</w:t>
            </w:r>
          </w:p>
        </w:tc>
      </w:tr>
      <w:tr w:rsidR="00A87DFF" w:rsidRPr="00D74699" w14:paraId="12B4D23B" w14:textId="77777777" w:rsidTr="00762D23">
        <w:trPr>
          <w:trHeight w:val="243"/>
          <w:tblCellSpacing w:w="15" w:type="dxa"/>
        </w:trPr>
        <w:tc>
          <w:tcPr>
            <w:tcW w:w="968" w:type="dxa"/>
            <w:tcBorders>
              <w:top w:val="nil"/>
              <w:bottom w:val="nil"/>
            </w:tcBorders>
            <w:vAlign w:val="center"/>
            <w:hideMark/>
          </w:tcPr>
          <w:p w14:paraId="190F688F" w14:textId="56E45706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</w:p>
        </w:tc>
        <w:tc>
          <w:tcPr>
            <w:tcW w:w="1150" w:type="dxa"/>
            <w:tcBorders>
              <w:top w:val="nil"/>
              <w:bottom w:val="nil"/>
            </w:tcBorders>
            <w:vAlign w:val="center"/>
            <w:hideMark/>
          </w:tcPr>
          <w:p w14:paraId="7F2AF004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image (519)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D46C0E4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proofErr w:type="spellStart"/>
            <w:r w:rsidRPr="00D74699">
              <w:rPr>
                <w:bCs/>
                <w:sz w:val="16"/>
              </w:rPr>
              <w:t>IoU</w:t>
            </w:r>
            <w:proofErr w:type="spellEnd"/>
          </w:p>
        </w:tc>
        <w:tc>
          <w:tcPr>
            <w:tcW w:w="1102" w:type="dxa"/>
            <w:tcBorders>
              <w:top w:val="nil"/>
              <w:bottom w:val="nil"/>
            </w:tcBorders>
            <w:vAlign w:val="center"/>
            <w:hideMark/>
          </w:tcPr>
          <w:p w14:paraId="0E62B2FD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0.0021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B79444F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[-0.0028, 0.0065]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63E97F0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54678.0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A57BB29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2.36e-04</w:t>
            </w:r>
          </w:p>
        </w:tc>
        <w:tc>
          <w:tcPr>
            <w:tcW w:w="1058" w:type="dxa"/>
            <w:tcBorders>
              <w:top w:val="nil"/>
              <w:bottom w:val="nil"/>
            </w:tcBorders>
            <w:vAlign w:val="center"/>
            <w:hideMark/>
          </w:tcPr>
          <w:p w14:paraId="72B4002A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0.139</w:t>
            </w:r>
          </w:p>
        </w:tc>
        <w:tc>
          <w:tcPr>
            <w:tcW w:w="819" w:type="dxa"/>
            <w:tcBorders>
              <w:top w:val="nil"/>
              <w:bottom w:val="nil"/>
            </w:tcBorders>
            <w:vAlign w:val="center"/>
            <w:hideMark/>
          </w:tcPr>
          <w:p w14:paraId="7E773727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0.0009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E8BC296" w14:textId="01BE4FC2" w:rsidR="00A87DFF" w:rsidRPr="00D74699" w:rsidRDefault="00D74699" w:rsidP="00A87DFF">
            <w:pPr>
              <w:spacing w:after="0" w:line="240" w:lineRule="auto"/>
              <w:jc w:val="center"/>
              <w:rPr>
                <w:rFonts w:eastAsia="SimSun"/>
                <w:bCs/>
                <w:sz w:val="16"/>
                <w:lang w:eastAsia="zh-CN"/>
              </w:rPr>
            </w:pPr>
            <w:r w:rsidRPr="00D74699">
              <w:rPr>
                <w:rFonts w:eastAsia="SimSun" w:hint="eastAsia"/>
                <w:bCs/>
                <w:sz w:val="16"/>
                <w:lang w:eastAsia="zh-CN"/>
              </w:rPr>
              <w:t>-</w:t>
            </w:r>
          </w:p>
        </w:tc>
      </w:tr>
      <w:tr w:rsidR="00A87DFF" w:rsidRPr="00D74699" w14:paraId="7A926C7B" w14:textId="77777777" w:rsidTr="00762D23">
        <w:trPr>
          <w:trHeight w:val="284"/>
          <w:tblCellSpacing w:w="15" w:type="dxa"/>
        </w:trPr>
        <w:tc>
          <w:tcPr>
            <w:tcW w:w="968" w:type="dxa"/>
            <w:tcBorders>
              <w:top w:val="nil"/>
              <w:bottom w:val="nil"/>
            </w:tcBorders>
            <w:vAlign w:val="center"/>
            <w:hideMark/>
          </w:tcPr>
          <w:p w14:paraId="3DF1DDD4" w14:textId="10EB53FB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</w:p>
        </w:tc>
        <w:tc>
          <w:tcPr>
            <w:tcW w:w="1150" w:type="dxa"/>
            <w:tcBorders>
              <w:top w:val="nil"/>
              <w:bottom w:val="nil"/>
            </w:tcBorders>
            <w:vAlign w:val="center"/>
            <w:hideMark/>
          </w:tcPr>
          <w:p w14:paraId="02D7D0EE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image (517)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C76F5CE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HD95</w:t>
            </w:r>
          </w:p>
        </w:tc>
        <w:tc>
          <w:tcPr>
            <w:tcW w:w="1102" w:type="dxa"/>
            <w:tcBorders>
              <w:top w:val="nil"/>
              <w:bottom w:val="nil"/>
            </w:tcBorders>
            <w:vAlign w:val="center"/>
            <w:hideMark/>
          </w:tcPr>
          <w:p w14:paraId="6AC0B448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1.0409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DD113D5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[0.2476, 1.8092]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8F2BEE0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56041.5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39171D0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0.0017</w:t>
            </w:r>
          </w:p>
        </w:tc>
        <w:tc>
          <w:tcPr>
            <w:tcW w:w="1058" w:type="dxa"/>
            <w:tcBorders>
              <w:top w:val="nil"/>
              <w:bottom w:val="nil"/>
            </w:tcBorders>
            <w:vAlign w:val="center"/>
            <w:hideMark/>
          </w:tcPr>
          <w:p w14:paraId="2DC81B9F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0.140</w:t>
            </w:r>
          </w:p>
        </w:tc>
        <w:tc>
          <w:tcPr>
            <w:tcW w:w="819" w:type="dxa"/>
            <w:tcBorders>
              <w:top w:val="nil"/>
              <w:bottom w:val="nil"/>
            </w:tcBorders>
            <w:vAlign w:val="center"/>
            <w:hideMark/>
          </w:tcPr>
          <w:p w14:paraId="70D85B54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0.0029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734AB0A" w14:textId="53E23C7C" w:rsidR="00A87DFF" w:rsidRPr="00D74699" w:rsidRDefault="00D74699" w:rsidP="00A87DFF">
            <w:pPr>
              <w:spacing w:after="0" w:line="240" w:lineRule="auto"/>
              <w:jc w:val="center"/>
              <w:rPr>
                <w:rFonts w:eastAsia="SimSun"/>
                <w:bCs/>
                <w:sz w:val="16"/>
                <w:lang w:eastAsia="zh-CN"/>
              </w:rPr>
            </w:pPr>
            <w:r w:rsidRPr="00D74699">
              <w:rPr>
                <w:rFonts w:ascii="Segoe UI Symbol" w:hAnsi="Segoe UI Symbol" w:cs="Segoe UI Symbol"/>
                <w:bCs/>
                <w:sz w:val="16"/>
              </w:rPr>
              <w:t>✓</w:t>
            </w:r>
          </w:p>
        </w:tc>
      </w:tr>
      <w:tr w:rsidR="00A87DFF" w:rsidRPr="00D74699" w14:paraId="256E6E07" w14:textId="77777777" w:rsidTr="00762D23">
        <w:trPr>
          <w:trHeight w:val="243"/>
          <w:tblCellSpacing w:w="15" w:type="dxa"/>
        </w:trPr>
        <w:tc>
          <w:tcPr>
            <w:tcW w:w="968" w:type="dxa"/>
            <w:tcBorders>
              <w:top w:val="nil"/>
              <w:bottom w:val="nil"/>
            </w:tcBorders>
            <w:vAlign w:val="center"/>
            <w:hideMark/>
          </w:tcPr>
          <w:p w14:paraId="5E58A052" w14:textId="2F016CA5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</w:p>
        </w:tc>
        <w:tc>
          <w:tcPr>
            <w:tcW w:w="1150" w:type="dxa"/>
            <w:tcBorders>
              <w:top w:val="nil"/>
              <w:bottom w:val="nil"/>
            </w:tcBorders>
            <w:vAlign w:val="center"/>
            <w:hideMark/>
          </w:tcPr>
          <w:p w14:paraId="090B4A86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image (517)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136BD44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ASSD</w:t>
            </w:r>
          </w:p>
        </w:tc>
        <w:tc>
          <w:tcPr>
            <w:tcW w:w="1102" w:type="dxa"/>
            <w:tcBorders>
              <w:top w:val="nil"/>
              <w:bottom w:val="nil"/>
            </w:tcBorders>
            <w:vAlign w:val="center"/>
            <w:hideMark/>
          </w:tcPr>
          <w:p w14:paraId="7C079139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0.2207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495B2866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[-0.0119, 0.4383]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4929B216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52444.0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FA1D872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1.96e-05</w:t>
            </w:r>
          </w:p>
        </w:tc>
        <w:tc>
          <w:tcPr>
            <w:tcW w:w="1058" w:type="dxa"/>
            <w:tcBorders>
              <w:top w:val="nil"/>
              <w:bottom w:val="nil"/>
            </w:tcBorders>
            <w:vAlign w:val="center"/>
            <w:hideMark/>
          </w:tcPr>
          <w:p w14:paraId="5EF9812D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0.157</w:t>
            </w:r>
          </w:p>
        </w:tc>
        <w:tc>
          <w:tcPr>
            <w:tcW w:w="819" w:type="dxa"/>
            <w:tcBorders>
              <w:top w:val="nil"/>
              <w:bottom w:val="nil"/>
            </w:tcBorders>
            <w:vAlign w:val="center"/>
            <w:hideMark/>
          </w:tcPr>
          <w:p w14:paraId="24DD8D8A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0.0001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28BBA14" w14:textId="7DB9AA89" w:rsidR="00A87DFF" w:rsidRPr="00D74699" w:rsidRDefault="00D74699" w:rsidP="00A87DFF">
            <w:pPr>
              <w:spacing w:after="0" w:line="240" w:lineRule="auto"/>
              <w:jc w:val="center"/>
              <w:rPr>
                <w:rFonts w:eastAsia="SimSun"/>
                <w:bCs/>
                <w:sz w:val="16"/>
                <w:lang w:eastAsia="zh-CN"/>
              </w:rPr>
            </w:pPr>
            <w:r w:rsidRPr="00D74699">
              <w:rPr>
                <w:rFonts w:eastAsia="SimSun" w:hint="eastAsia"/>
                <w:bCs/>
                <w:sz w:val="16"/>
                <w:lang w:eastAsia="zh-CN"/>
              </w:rPr>
              <w:t>-</w:t>
            </w:r>
          </w:p>
        </w:tc>
      </w:tr>
      <w:tr w:rsidR="00A87DFF" w:rsidRPr="00D74699" w14:paraId="5F486F8C" w14:textId="77777777" w:rsidTr="00762D23">
        <w:trPr>
          <w:trHeight w:val="277"/>
          <w:tblCellSpacing w:w="15" w:type="dxa"/>
        </w:trPr>
        <w:tc>
          <w:tcPr>
            <w:tcW w:w="968" w:type="dxa"/>
            <w:tcBorders>
              <w:top w:val="nil"/>
              <w:bottom w:val="nil"/>
            </w:tcBorders>
            <w:vAlign w:val="center"/>
            <w:hideMark/>
          </w:tcPr>
          <w:p w14:paraId="187FD771" w14:textId="64B1D313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</w:p>
        </w:tc>
        <w:tc>
          <w:tcPr>
            <w:tcW w:w="1150" w:type="dxa"/>
            <w:tcBorders>
              <w:top w:val="nil"/>
              <w:bottom w:val="nil"/>
            </w:tcBorders>
            <w:vAlign w:val="center"/>
            <w:hideMark/>
          </w:tcPr>
          <w:p w14:paraId="7B78B5CE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image (519)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0E3A309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Boundary F1</w:t>
            </w:r>
          </w:p>
        </w:tc>
        <w:tc>
          <w:tcPr>
            <w:tcW w:w="1102" w:type="dxa"/>
            <w:tcBorders>
              <w:top w:val="nil"/>
              <w:bottom w:val="nil"/>
            </w:tcBorders>
            <w:vAlign w:val="center"/>
            <w:hideMark/>
          </w:tcPr>
          <w:p w14:paraId="17F26C36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0.0077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4A2E0239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[0.0006, 0.0146]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2181DCC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55879.0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23BF3D3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0.0014</w:t>
            </w:r>
          </w:p>
        </w:tc>
        <w:tc>
          <w:tcPr>
            <w:tcW w:w="1058" w:type="dxa"/>
            <w:tcBorders>
              <w:top w:val="nil"/>
              <w:bottom w:val="nil"/>
            </w:tcBorders>
            <w:vAlign w:val="center"/>
            <w:hideMark/>
          </w:tcPr>
          <w:p w14:paraId="6105C1E3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0.132</w:t>
            </w:r>
          </w:p>
        </w:tc>
        <w:tc>
          <w:tcPr>
            <w:tcW w:w="819" w:type="dxa"/>
            <w:tcBorders>
              <w:top w:val="nil"/>
              <w:bottom w:val="nil"/>
            </w:tcBorders>
            <w:vAlign w:val="center"/>
            <w:hideMark/>
          </w:tcPr>
          <w:p w14:paraId="34EC124F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0.0029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F87294E" w14:textId="391B0249" w:rsidR="00A87DFF" w:rsidRPr="00D74699" w:rsidRDefault="00D74699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rFonts w:ascii="Segoe UI Symbol" w:hAnsi="Segoe UI Symbol" w:cs="Segoe UI Symbol"/>
                <w:bCs/>
                <w:sz w:val="16"/>
              </w:rPr>
              <w:t>✓</w:t>
            </w:r>
          </w:p>
        </w:tc>
      </w:tr>
      <w:tr w:rsidR="00A87DFF" w:rsidRPr="00D74699" w14:paraId="5A980E09" w14:textId="77777777" w:rsidTr="00762D23">
        <w:trPr>
          <w:trHeight w:val="243"/>
          <w:tblCellSpacing w:w="15" w:type="dxa"/>
        </w:trPr>
        <w:tc>
          <w:tcPr>
            <w:tcW w:w="968" w:type="dxa"/>
            <w:tcBorders>
              <w:top w:val="single" w:sz="6" w:space="0" w:color="auto"/>
              <w:bottom w:val="nil"/>
            </w:tcBorders>
            <w:vAlign w:val="center"/>
            <w:hideMark/>
          </w:tcPr>
          <w:p w14:paraId="78EC425F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ACDC</w:t>
            </w:r>
          </w:p>
        </w:tc>
        <w:tc>
          <w:tcPr>
            <w:tcW w:w="1150" w:type="dxa"/>
            <w:tcBorders>
              <w:top w:val="single" w:sz="6" w:space="0" w:color="auto"/>
              <w:bottom w:val="nil"/>
            </w:tcBorders>
            <w:vAlign w:val="center"/>
            <w:hideMark/>
          </w:tcPr>
          <w:p w14:paraId="1ABB21A9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patient (20)</w:t>
            </w:r>
          </w:p>
        </w:tc>
        <w:tc>
          <w:tcPr>
            <w:tcW w:w="0" w:type="auto"/>
            <w:tcBorders>
              <w:top w:val="single" w:sz="6" w:space="0" w:color="auto"/>
              <w:bottom w:val="nil"/>
            </w:tcBorders>
            <w:vAlign w:val="center"/>
            <w:hideMark/>
          </w:tcPr>
          <w:p w14:paraId="180720A5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DSC</w:t>
            </w:r>
          </w:p>
        </w:tc>
        <w:tc>
          <w:tcPr>
            <w:tcW w:w="1102" w:type="dxa"/>
            <w:tcBorders>
              <w:top w:val="single" w:sz="6" w:space="0" w:color="auto"/>
              <w:bottom w:val="nil"/>
            </w:tcBorders>
            <w:vAlign w:val="center"/>
            <w:hideMark/>
          </w:tcPr>
          <w:p w14:paraId="647C2205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-0.0040</w:t>
            </w:r>
          </w:p>
        </w:tc>
        <w:tc>
          <w:tcPr>
            <w:tcW w:w="0" w:type="auto"/>
            <w:tcBorders>
              <w:top w:val="single" w:sz="6" w:space="0" w:color="auto"/>
              <w:bottom w:val="nil"/>
            </w:tcBorders>
            <w:vAlign w:val="center"/>
            <w:hideMark/>
          </w:tcPr>
          <w:p w14:paraId="09320FFB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[-0.0125, 0.0039]</w:t>
            </w:r>
          </w:p>
        </w:tc>
        <w:tc>
          <w:tcPr>
            <w:tcW w:w="0" w:type="auto"/>
            <w:tcBorders>
              <w:top w:val="single" w:sz="6" w:space="0" w:color="auto"/>
              <w:bottom w:val="nil"/>
            </w:tcBorders>
            <w:vAlign w:val="center"/>
            <w:hideMark/>
          </w:tcPr>
          <w:p w14:paraId="609BD4D1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96.0</w:t>
            </w:r>
          </w:p>
        </w:tc>
        <w:tc>
          <w:tcPr>
            <w:tcW w:w="0" w:type="auto"/>
            <w:tcBorders>
              <w:top w:val="single" w:sz="6" w:space="0" w:color="auto"/>
              <w:bottom w:val="nil"/>
            </w:tcBorders>
            <w:vAlign w:val="center"/>
            <w:hideMark/>
          </w:tcPr>
          <w:p w14:paraId="55403E73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0.7562</w:t>
            </w:r>
          </w:p>
        </w:tc>
        <w:tc>
          <w:tcPr>
            <w:tcW w:w="1058" w:type="dxa"/>
            <w:tcBorders>
              <w:top w:val="single" w:sz="6" w:space="0" w:color="auto"/>
              <w:bottom w:val="nil"/>
            </w:tcBorders>
            <w:vAlign w:val="center"/>
            <w:hideMark/>
          </w:tcPr>
          <w:p w14:paraId="1CA8AA88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0.100</w:t>
            </w:r>
          </w:p>
        </w:tc>
        <w:tc>
          <w:tcPr>
            <w:tcW w:w="819" w:type="dxa"/>
            <w:tcBorders>
              <w:top w:val="single" w:sz="6" w:space="0" w:color="auto"/>
              <w:bottom w:val="nil"/>
            </w:tcBorders>
            <w:vAlign w:val="center"/>
            <w:hideMark/>
          </w:tcPr>
          <w:p w14:paraId="0DA2D456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1.0</w:t>
            </w:r>
          </w:p>
        </w:tc>
        <w:tc>
          <w:tcPr>
            <w:tcW w:w="0" w:type="auto"/>
            <w:tcBorders>
              <w:top w:val="single" w:sz="6" w:space="0" w:color="auto"/>
              <w:bottom w:val="nil"/>
            </w:tcBorders>
            <w:vAlign w:val="center"/>
            <w:hideMark/>
          </w:tcPr>
          <w:p w14:paraId="3AB8B22C" w14:textId="0CBBC959" w:rsidR="00A87DFF" w:rsidRPr="00D74699" w:rsidRDefault="00D74699" w:rsidP="00A87DFF">
            <w:pPr>
              <w:spacing w:after="0" w:line="240" w:lineRule="auto"/>
              <w:jc w:val="center"/>
              <w:rPr>
                <w:rFonts w:eastAsia="SimSun"/>
                <w:bCs/>
                <w:sz w:val="16"/>
                <w:lang w:eastAsia="zh-CN"/>
              </w:rPr>
            </w:pPr>
            <w:r w:rsidRPr="00D74699">
              <w:rPr>
                <w:rFonts w:eastAsia="SimSun" w:hint="eastAsia"/>
                <w:bCs/>
                <w:sz w:val="16"/>
                <w:lang w:eastAsia="zh-CN"/>
              </w:rPr>
              <w:t>-</w:t>
            </w:r>
          </w:p>
        </w:tc>
      </w:tr>
      <w:tr w:rsidR="00A87DFF" w:rsidRPr="00D74699" w14:paraId="7989293B" w14:textId="77777777" w:rsidTr="00762D23">
        <w:trPr>
          <w:trHeight w:val="243"/>
          <w:tblCellSpacing w:w="15" w:type="dxa"/>
        </w:trPr>
        <w:tc>
          <w:tcPr>
            <w:tcW w:w="968" w:type="dxa"/>
            <w:tcBorders>
              <w:top w:val="nil"/>
              <w:bottom w:val="nil"/>
            </w:tcBorders>
            <w:vAlign w:val="center"/>
            <w:hideMark/>
          </w:tcPr>
          <w:p w14:paraId="165F571F" w14:textId="14FB77A4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</w:p>
        </w:tc>
        <w:tc>
          <w:tcPr>
            <w:tcW w:w="1150" w:type="dxa"/>
            <w:tcBorders>
              <w:top w:val="nil"/>
              <w:bottom w:val="nil"/>
            </w:tcBorders>
            <w:vAlign w:val="center"/>
            <w:hideMark/>
          </w:tcPr>
          <w:p w14:paraId="629E10A8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patient (20)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4F1F969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proofErr w:type="spellStart"/>
            <w:r w:rsidRPr="00D74699">
              <w:rPr>
                <w:bCs/>
                <w:sz w:val="16"/>
              </w:rPr>
              <w:t>IoU</w:t>
            </w:r>
            <w:proofErr w:type="spellEnd"/>
          </w:p>
        </w:tc>
        <w:tc>
          <w:tcPr>
            <w:tcW w:w="1102" w:type="dxa"/>
            <w:tcBorders>
              <w:top w:val="nil"/>
              <w:bottom w:val="nil"/>
            </w:tcBorders>
            <w:vAlign w:val="center"/>
            <w:hideMark/>
          </w:tcPr>
          <w:p w14:paraId="31FA1F11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-0.0033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386948F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[-0.0122, 0.0051]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CFE136E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94.0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A3C48DC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0.7012</w:t>
            </w:r>
          </w:p>
        </w:tc>
        <w:tc>
          <w:tcPr>
            <w:tcW w:w="1058" w:type="dxa"/>
            <w:tcBorders>
              <w:top w:val="nil"/>
              <w:bottom w:val="nil"/>
            </w:tcBorders>
            <w:vAlign w:val="center"/>
            <w:hideMark/>
          </w:tcPr>
          <w:p w14:paraId="75C42152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0.100</w:t>
            </w:r>
          </w:p>
        </w:tc>
        <w:tc>
          <w:tcPr>
            <w:tcW w:w="819" w:type="dxa"/>
            <w:tcBorders>
              <w:top w:val="nil"/>
              <w:bottom w:val="nil"/>
            </w:tcBorders>
            <w:vAlign w:val="center"/>
            <w:hideMark/>
          </w:tcPr>
          <w:p w14:paraId="003F3B4F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1.0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4D2E433" w14:textId="6DD7E9D2" w:rsidR="00A87DFF" w:rsidRPr="00D74699" w:rsidRDefault="00D74699" w:rsidP="00A87DFF">
            <w:pPr>
              <w:spacing w:after="0" w:line="240" w:lineRule="auto"/>
              <w:jc w:val="center"/>
              <w:rPr>
                <w:rFonts w:eastAsia="SimSun"/>
                <w:bCs/>
                <w:sz w:val="16"/>
                <w:lang w:eastAsia="zh-CN"/>
              </w:rPr>
            </w:pPr>
            <w:r w:rsidRPr="00D74699">
              <w:rPr>
                <w:rFonts w:eastAsia="SimSun" w:hint="eastAsia"/>
                <w:bCs/>
                <w:sz w:val="16"/>
                <w:lang w:eastAsia="zh-CN"/>
              </w:rPr>
              <w:t>-</w:t>
            </w:r>
          </w:p>
        </w:tc>
      </w:tr>
      <w:tr w:rsidR="00A87DFF" w:rsidRPr="00D74699" w14:paraId="32745991" w14:textId="77777777" w:rsidTr="00762D23">
        <w:trPr>
          <w:trHeight w:val="243"/>
          <w:tblCellSpacing w:w="15" w:type="dxa"/>
        </w:trPr>
        <w:tc>
          <w:tcPr>
            <w:tcW w:w="968" w:type="dxa"/>
            <w:tcBorders>
              <w:top w:val="nil"/>
              <w:bottom w:val="nil"/>
            </w:tcBorders>
            <w:vAlign w:val="center"/>
            <w:hideMark/>
          </w:tcPr>
          <w:p w14:paraId="1DFFA731" w14:textId="0E298C19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</w:p>
        </w:tc>
        <w:tc>
          <w:tcPr>
            <w:tcW w:w="1150" w:type="dxa"/>
            <w:tcBorders>
              <w:top w:val="nil"/>
              <w:bottom w:val="nil"/>
            </w:tcBorders>
            <w:vAlign w:val="center"/>
            <w:hideMark/>
          </w:tcPr>
          <w:p w14:paraId="73BDB7EC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patient (20)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045D09E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HD95</w:t>
            </w:r>
          </w:p>
        </w:tc>
        <w:tc>
          <w:tcPr>
            <w:tcW w:w="1102" w:type="dxa"/>
            <w:tcBorders>
              <w:top w:val="nil"/>
              <w:bottom w:val="nil"/>
            </w:tcBorders>
            <w:vAlign w:val="center"/>
            <w:hideMark/>
          </w:tcPr>
          <w:p w14:paraId="21612F37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-1.0175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85D2773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[-1.9705, -0.1999]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8BF31C9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50.0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9E598AC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0.0400</w:t>
            </w:r>
          </w:p>
        </w:tc>
        <w:tc>
          <w:tcPr>
            <w:tcW w:w="1058" w:type="dxa"/>
            <w:tcBorders>
              <w:top w:val="nil"/>
              <w:bottom w:val="nil"/>
            </w:tcBorders>
            <w:vAlign w:val="center"/>
            <w:hideMark/>
          </w:tcPr>
          <w:p w14:paraId="781F0893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-0.400</w:t>
            </w:r>
          </w:p>
        </w:tc>
        <w:tc>
          <w:tcPr>
            <w:tcW w:w="819" w:type="dxa"/>
            <w:tcBorders>
              <w:top w:val="nil"/>
              <w:bottom w:val="nil"/>
            </w:tcBorders>
            <w:vAlign w:val="center"/>
            <w:hideMark/>
          </w:tcPr>
          <w:p w14:paraId="5998E69D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0.1600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9D3EE93" w14:textId="0FED2499" w:rsidR="00A87DFF" w:rsidRPr="00D74699" w:rsidRDefault="00D74699" w:rsidP="00A87DFF">
            <w:pPr>
              <w:spacing w:after="0" w:line="240" w:lineRule="auto"/>
              <w:jc w:val="center"/>
              <w:rPr>
                <w:rFonts w:eastAsia="SimSun"/>
                <w:bCs/>
                <w:sz w:val="16"/>
                <w:lang w:eastAsia="zh-CN"/>
              </w:rPr>
            </w:pPr>
            <w:r w:rsidRPr="00D74699">
              <w:rPr>
                <w:rFonts w:eastAsia="SimSun" w:hint="eastAsia"/>
                <w:bCs/>
                <w:sz w:val="16"/>
                <w:lang w:eastAsia="zh-CN"/>
              </w:rPr>
              <w:t>-</w:t>
            </w:r>
          </w:p>
        </w:tc>
      </w:tr>
      <w:tr w:rsidR="00A87DFF" w:rsidRPr="00D74699" w14:paraId="09662F3A" w14:textId="77777777" w:rsidTr="00762D23">
        <w:trPr>
          <w:trHeight w:val="236"/>
          <w:tblCellSpacing w:w="15" w:type="dxa"/>
        </w:trPr>
        <w:tc>
          <w:tcPr>
            <w:tcW w:w="968" w:type="dxa"/>
            <w:tcBorders>
              <w:top w:val="nil"/>
              <w:bottom w:val="nil"/>
            </w:tcBorders>
            <w:vAlign w:val="center"/>
            <w:hideMark/>
          </w:tcPr>
          <w:p w14:paraId="349CD330" w14:textId="6AF0536D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</w:p>
        </w:tc>
        <w:tc>
          <w:tcPr>
            <w:tcW w:w="1150" w:type="dxa"/>
            <w:tcBorders>
              <w:top w:val="nil"/>
              <w:bottom w:val="nil"/>
            </w:tcBorders>
            <w:vAlign w:val="center"/>
            <w:hideMark/>
          </w:tcPr>
          <w:p w14:paraId="7F5EA529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patient (20)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CF31618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ASSD</w:t>
            </w:r>
          </w:p>
        </w:tc>
        <w:tc>
          <w:tcPr>
            <w:tcW w:w="1102" w:type="dxa"/>
            <w:tcBorders>
              <w:top w:val="nil"/>
              <w:bottom w:val="nil"/>
            </w:tcBorders>
            <w:vAlign w:val="center"/>
            <w:hideMark/>
          </w:tcPr>
          <w:p w14:paraId="44A38ED4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-0.4036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1AB3B73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[-0.7932, -0.1105]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1147BDA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47.0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9E02233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0.0296</w:t>
            </w:r>
          </w:p>
        </w:tc>
        <w:tc>
          <w:tcPr>
            <w:tcW w:w="1058" w:type="dxa"/>
            <w:tcBorders>
              <w:top w:val="nil"/>
              <w:bottom w:val="nil"/>
            </w:tcBorders>
            <w:vAlign w:val="center"/>
            <w:hideMark/>
          </w:tcPr>
          <w:p w14:paraId="268CEDB9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-0.300</w:t>
            </w:r>
          </w:p>
        </w:tc>
        <w:tc>
          <w:tcPr>
            <w:tcW w:w="819" w:type="dxa"/>
            <w:tcBorders>
              <w:top w:val="nil"/>
              <w:bottom w:val="nil"/>
            </w:tcBorders>
            <w:vAlign w:val="center"/>
            <w:hideMark/>
          </w:tcPr>
          <w:p w14:paraId="07889AF7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0.1479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EADB785" w14:textId="3044824A" w:rsidR="00A87DFF" w:rsidRPr="00D74699" w:rsidRDefault="00D74699" w:rsidP="00A87DFF">
            <w:pPr>
              <w:spacing w:after="0" w:line="240" w:lineRule="auto"/>
              <w:jc w:val="center"/>
              <w:rPr>
                <w:rFonts w:eastAsia="SimSun"/>
                <w:bCs/>
                <w:sz w:val="16"/>
                <w:lang w:eastAsia="zh-CN"/>
              </w:rPr>
            </w:pPr>
            <w:r w:rsidRPr="00D74699">
              <w:rPr>
                <w:rFonts w:eastAsia="SimSun" w:hint="eastAsia"/>
                <w:bCs/>
                <w:sz w:val="16"/>
                <w:lang w:eastAsia="zh-CN"/>
              </w:rPr>
              <w:t>-</w:t>
            </w:r>
          </w:p>
        </w:tc>
      </w:tr>
      <w:tr w:rsidR="00A87DFF" w:rsidRPr="00D74699" w14:paraId="31A31020" w14:textId="77777777" w:rsidTr="00762D23">
        <w:trPr>
          <w:trHeight w:val="243"/>
          <w:tblCellSpacing w:w="15" w:type="dxa"/>
        </w:trPr>
        <w:tc>
          <w:tcPr>
            <w:tcW w:w="968" w:type="dxa"/>
            <w:tcBorders>
              <w:top w:val="nil"/>
              <w:bottom w:val="single" w:sz="6" w:space="0" w:color="auto"/>
            </w:tcBorders>
            <w:vAlign w:val="center"/>
            <w:hideMark/>
          </w:tcPr>
          <w:p w14:paraId="302E899B" w14:textId="20BD6D38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</w:p>
        </w:tc>
        <w:tc>
          <w:tcPr>
            <w:tcW w:w="1150" w:type="dxa"/>
            <w:tcBorders>
              <w:top w:val="nil"/>
              <w:bottom w:val="single" w:sz="6" w:space="0" w:color="auto"/>
            </w:tcBorders>
            <w:vAlign w:val="center"/>
            <w:hideMark/>
          </w:tcPr>
          <w:p w14:paraId="0461C85E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patient (20)</w:t>
            </w:r>
          </w:p>
        </w:tc>
        <w:tc>
          <w:tcPr>
            <w:tcW w:w="0" w:type="auto"/>
            <w:tcBorders>
              <w:top w:val="nil"/>
              <w:bottom w:val="single" w:sz="6" w:space="0" w:color="auto"/>
            </w:tcBorders>
            <w:vAlign w:val="center"/>
            <w:hideMark/>
          </w:tcPr>
          <w:p w14:paraId="36507572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Boundary F1</w:t>
            </w:r>
          </w:p>
        </w:tc>
        <w:tc>
          <w:tcPr>
            <w:tcW w:w="1102" w:type="dxa"/>
            <w:tcBorders>
              <w:top w:val="nil"/>
              <w:bottom w:val="single" w:sz="6" w:space="0" w:color="auto"/>
            </w:tcBorders>
            <w:vAlign w:val="center"/>
            <w:hideMark/>
          </w:tcPr>
          <w:p w14:paraId="47B67233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-0.0048</w:t>
            </w:r>
          </w:p>
        </w:tc>
        <w:tc>
          <w:tcPr>
            <w:tcW w:w="0" w:type="auto"/>
            <w:tcBorders>
              <w:top w:val="nil"/>
              <w:bottom w:val="single" w:sz="6" w:space="0" w:color="auto"/>
            </w:tcBorders>
            <w:vAlign w:val="center"/>
            <w:hideMark/>
          </w:tcPr>
          <w:p w14:paraId="3D47FBEC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[-0.0142, 0.0036]</w:t>
            </w:r>
          </w:p>
        </w:tc>
        <w:tc>
          <w:tcPr>
            <w:tcW w:w="0" w:type="auto"/>
            <w:tcBorders>
              <w:top w:val="nil"/>
              <w:bottom w:val="single" w:sz="6" w:space="0" w:color="auto"/>
            </w:tcBorders>
            <w:vAlign w:val="center"/>
            <w:hideMark/>
          </w:tcPr>
          <w:p w14:paraId="0D986E12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89.0</w:t>
            </w:r>
          </w:p>
        </w:tc>
        <w:tc>
          <w:tcPr>
            <w:tcW w:w="0" w:type="auto"/>
            <w:tcBorders>
              <w:top w:val="nil"/>
              <w:bottom w:val="single" w:sz="6" w:space="0" w:color="auto"/>
            </w:tcBorders>
            <w:vAlign w:val="center"/>
            <w:hideMark/>
          </w:tcPr>
          <w:p w14:paraId="2BC35A25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0.5706</w:t>
            </w:r>
          </w:p>
        </w:tc>
        <w:tc>
          <w:tcPr>
            <w:tcW w:w="1058" w:type="dxa"/>
            <w:tcBorders>
              <w:top w:val="nil"/>
              <w:bottom w:val="single" w:sz="6" w:space="0" w:color="auto"/>
            </w:tcBorders>
            <w:vAlign w:val="center"/>
            <w:hideMark/>
          </w:tcPr>
          <w:p w14:paraId="0065FA5D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0.000</w:t>
            </w:r>
          </w:p>
        </w:tc>
        <w:tc>
          <w:tcPr>
            <w:tcW w:w="819" w:type="dxa"/>
            <w:tcBorders>
              <w:top w:val="nil"/>
              <w:bottom w:val="single" w:sz="6" w:space="0" w:color="auto"/>
            </w:tcBorders>
            <w:vAlign w:val="center"/>
            <w:hideMark/>
          </w:tcPr>
          <w:p w14:paraId="634268BF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1.0</w:t>
            </w:r>
          </w:p>
        </w:tc>
        <w:tc>
          <w:tcPr>
            <w:tcW w:w="0" w:type="auto"/>
            <w:tcBorders>
              <w:top w:val="nil"/>
              <w:bottom w:val="single" w:sz="6" w:space="0" w:color="auto"/>
            </w:tcBorders>
            <w:vAlign w:val="center"/>
            <w:hideMark/>
          </w:tcPr>
          <w:p w14:paraId="05B9529D" w14:textId="74E3538B" w:rsidR="00A87DFF" w:rsidRPr="00D74699" w:rsidRDefault="00D74699" w:rsidP="00A87DFF">
            <w:pPr>
              <w:spacing w:after="0" w:line="240" w:lineRule="auto"/>
              <w:jc w:val="center"/>
              <w:rPr>
                <w:rFonts w:eastAsia="SimSun"/>
                <w:bCs/>
                <w:sz w:val="16"/>
                <w:lang w:eastAsia="zh-CN"/>
              </w:rPr>
            </w:pPr>
            <w:r w:rsidRPr="00D74699">
              <w:rPr>
                <w:rFonts w:eastAsia="SimSun" w:hint="eastAsia"/>
                <w:bCs/>
                <w:sz w:val="16"/>
                <w:lang w:eastAsia="zh-CN"/>
              </w:rPr>
              <w:t>-</w:t>
            </w:r>
          </w:p>
        </w:tc>
      </w:tr>
      <w:tr w:rsidR="00A87DFF" w:rsidRPr="00D74699" w14:paraId="2454FF77" w14:textId="77777777" w:rsidTr="00DB2DFB">
        <w:trPr>
          <w:trHeight w:val="243"/>
          <w:tblCellSpacing w:w="15" w:type="dxa"/>
        </w:trPr>
        <w:tc>
          <w:tcPr>
            <w:tcW w:w="968" w:type="dxa"/>
            <w:vAlign w:val="center"/>
            <w:hideMark/>
          </w:tcPr>
          <w:p w14:paraId="57AE7337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Synapse</w:t>
            </w:r>
          </w:p>
        </w:tc>
        <w:tc>
          <w:tcPr>
            <w:tcW w:w="1150" w:type="dxa"/>
            <w:vAlign w:val="center"/>
            <w:hideMark/>
          </w:tcPr>
          <w:p w14:paraId="5A86EBC8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case (12)</w:t>
            </w:r>
          </w:p>
        </w:tc>
        <w:tc>
          <w:tcPr>
            <w:tcW w:w="0" w:type="auto"/>
            <w:vAlign w:val="center"/>
            <w:hideMark/>
          </w:tcPr>
          <w:p w14:paraId="05103997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DSC</w:t>
            </w:r>
          </w:p>
        </w:tc>
        <w:tc>
          <w:tcPr>
            <w:tcW w:w="1102" w:type="dxa"/>
            <w:vAlign w:val="center"/>
            <w:hideMark/>
          </w:tcPr>
          <w:p w14:paraId="5A7E18D7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0.0020</w:t>
            </w:r>
          </w:p>
        </w:tc>
        <w:tc>
          <w:tcPr>
            <w:tcW w:w="0" w:type="auto"/>
            <w:vAlign w:val="center"/>
            <w:hideMark/>
          </w:tcPr>
          <w:p w14:paraId="328BD8C8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[-0.0141, 0.0166]</w:t>
            </w:r>
          </w:p>
        </w:tc>
        <w:tc>
          <w:tcPr>
            <w:tcW w:w="0" w:type="auto"/>
            <w:vAlign w:val="center"/>
            <w:hideMark/>
          </w:tcPr>
          <w:p w14:paraId="3A0840FB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35.0</w:t>
            </w:r>
          </w:p>
        </w:tc>
        <w:tc>
          <w:tcPr>
            <w:tcW w:w="0" w:type="auto"/>
            <w:vAlign w:val="center"/>
            <w:hideMark/>
          </w:tcPr>
          <w:p w14:paraId="69B1AC3B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0.7910</w:t>
            </w:r>
          </w:p>
        </w:tc>
        <w:tc>
          <w:tcPr>
            <w:tcW w:w="1058" w:type="dxa"/>
            <w:vAlign w:val="center"/>
            <w:hideMark/>
          </w:tcPr>
          <w:p w14:paraId="60294579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0.167</w:t>
            </w:r>
          </w:p>
        </w:tc>
        <w:tc>
          <w:tcPr>
            <w:tcW w:w="819" w:type="dxa"/>
            <w:vAlign w:val="center"/>
            <w:hideMark/>
          </w:tcPr>
          <w:p w14:paraId="2A5B1E55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04A76186" w14:textId="044AECBD" w:rsidR="00A87DFF" w:rsidRPr="00D74699" w:rsidRDefault="00D74699" w:rsidP="00A87DFF">
            <w:pPr>
              <w:spacing w:after="0" w:line="240" w:lineRule="auto"/>
              <w:jc w:val="center"/>
              <w:rPr>
                <w:rFonts w:eastAsia="SimSun"/>
                <w:bCs/>
                <w:sz w:val="16"/>
                <w:lang w:eastAsia="zh-CN"/>
              </w:rPr>
            </w:pPr>
            <w:r w:rsidRPr="00D74699">
              <w:rPr>
                <w:rFonts w:eastAsia="SimSun" w:hint="eastAsia"/>
                <w:bCs/>
                <w:sz w:val="16"/>
                <w:lang w:eastAsia="zh-CN"/>
              </w:rPr>
              <w:t>-</w:t>
            </w:r>
          </w:p>
        </w:tc>
      </w:tr>
      <w:tr w:rsidR="00A87DFF" w:rsidRPr="00D74699" w14:paraId="22680AC5" w14:textId="77777777" w:rsidTr="00DB2DFB">
        <w:trPr>
          <w:trHeight w:val="243"/>
          <w:tblCellSpacing w:w="15" w:type="dxa"/>
        </w:trPr>
        <w:tc>
          <w:tcPr>
            <w:tcW w:w="968" w:type="dxa"/>
            <w:vAlign w:val="center"/>
            <w:hideMark/>
          </w:tcPr>
          <w:p w14:paraId="6BD92B08" w14:textId="1E13B11F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</w:p>
        </w:tc>
        <w:tc>
          <w:tcPr>
            <w:tcW w:w="1150" w:type="dxa"/>
            <w:vAlign w:val="center"/>
            <w:hideMark/>
          </w:tcPr>
          <w:p w14:paraId="0554B198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case (12)</w:t>
            </w:r>
          </w:p>
        </w:tc>
        <w:tc>
          <w:tcPr>
            <w:tcW w:w="0" w:type="auto"/>
            <w:vAlign w:val="center"/>
            <w:hideMark/>
          </w:tcPr>
          <w:p w14:paraId="1D2DC60C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proofErr w:type="spellStart"/>
            <w:r w:rsidRPr="00D74699">
              <w:rPr>
                <w:bCs/>
                <w:sz w:val="16"/>
              </w:rPr>
              <w:t>IoU</w:t>
            </w:r>
            <w:proofErr w:type="spellEnd"/>
          </w:p>
        </w:tc>
        <w:tc>
          <w:tcPr>
            <w:tcW w:w="1102" w:type="dxa"/>
            <w:vAlign w:val="center"/>
            <w:hideMark/>
          </w:tcPr>
          <w:p w14:paraId="00138C2F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0.0014</w:t>
            </w:r>
          </w:p>
        </w:tc>
        <w:tc>
          <w:tcPr>
            <w:tcW w:w="0" w:type="auto"/>
            <w:vAlign w:val="center"/>
            <w:hideMark/>
          </w:tcPr>
          <w:p w14:paraId="08F5A80A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[-0.0139, 0.0159]</w:t>
            </w:r>
          </w:p>
        </w:tc>
        <w:tc>
          <w:tcPr>
            <w:tcW w:w="0" w:type="auto"/>
            <w:vAlign w:val="center"/>
            <w:hideMark/>
          </w:tcPr>
          <w:p w14:paraId="533C4D9E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35.0</w:t>
            </w:r>
          </w:p>
        </w:tc>
        <w:tc>
          <w:tcPr>
            <w:tcW w:w="0" w:type="auto"/>
            <w:vAlign w:val="center"/>
            <w:hideMark/>
          </w:tcPr>
          <w:p w14:paraId="4B7A808E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0.7910</w:t>
            </w:r>
          </w:p>
        </w:tc>
        <w:tc>
          <w:tcPr>
            <w:tcW w:w="1058" w:type="dxa"/>
            <w:vAlign w:val="center"/>
            <w:hideMark/>
          </w:tcPr>
          <w:p w14:paraId="35A2AD44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0.167</w:t>
            </w:r>
          </w:p>
        </w:tc>
        <w:tc>
          <w:tcPr>
            <w:tcW w:w="819" w:type="dxa"/>
            <w:vAlign w:val="center"/>
            <w:hideMark/>
          </w:tcPr>
          <w:p w14:paraId="3CDDCFD6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247B1F2F" w14:textId="55790D07" w:rsidR="00A87DFF" w:rsidRPr="00D74699" w:rsidRDefault="00D74699" w:rsidP="00A87DFF">
            <w:pPr>
              <w:spacing w:after="0" w:line="240" w:lineRule="auto"/>
              <w:jc w:val="center"/>
              <w:rPr>
                <w:rFonts w:eastAsia="SimSun"/>
                <w:bCs/>
                <w:sz w:val="16"/>
                <w:lang w:eastAsia="zh-CN"/>
              </w:rPr>
            </w:pPr>
            <w:r w:rsidRPr="00D74699">
              <w:rPr>
                <w:rFonts w:eastAsia="SimSun" w:hint="eastAsia"/>
                <w:bCs/>
                <w:sz w:val="16"/>
                <w:lang w:eastAsia="zh-CN"/>
              </w:rPr>
              <w:t>-</w:t>
            </w:r>
          </w:p>
        </w:tc>
      </w:tr>
      <w:tr w:rsidR="00A87DFF" w:rsidRPr="00D74699" w14:paraId="596CC8A9" w14:textId="77777777" w:rsidTr="00DB2DFB">
        <w:trPr>
          <w:trHeight w:val="243"/>
          <w:tblCellSpacing w:w="15" w:type="dxa"/>
        </w:trPr>
        <w:tc>
          <w:tcPr>
            <w:tcW w:w="968" w:type="dxa"/>
            <w:vAlign w:val="center"/>
            <w:hideMark/>
          </w:tcPr>
          <w:p w14:paraId="0C71DFFE" w14:textId="747EB971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</w:p>
        </w:tc>
        <w:tc>
          <w:tcPr>
            <w:tcW w:w="1150" w:type="dxa"/>
            <w:vAlign w:val="center"/>
            <w:hideMark/>
          </w:tcPr>
          <w:p w14:paraId="07AABE23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case (12)</w:t>
            </w:r>
          </w:p>
        </w:tc>
        <w:tc>
          <w:tcPr>
            <w:tcW w:w="0" w:type="auto"/>
            <w:vAlign w:val="center"/>
            <w:hideMark/>
          </w:tcPr>
          <w:p w14:paraId="3C4CF44B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HD95</w:t>
            </w:r>
          </w:p>
        </w:tc>
        <w:tc>
          <w:tcPr>
            <w:tcW w:w="1102" w:type="dxa"/>
            <w:vAlign w:val="center"/>
            <w:hideMark/>
          </w:tcPr>
          <w:p w14:paraId="6F44C832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-0.1528</w:t>
            </w:r>
          </w:p>
        </w:tc>
        <w:tc>
          <w:tcPr>
            <w:tcW w:w="0" w:type="auto"/>
            <w:vAlign w:val="center"/>
            <w:hideMark/>
          </w:tcPr>
          <w:p w14:paraId="3CC11608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[-0.7685, 0.4168]</w:t>
            </w:r>
          </w:p>
        </w:tc>
        <w:tc>
          <w:tcPr>
            <w:tcW w:w="0" w:type="auto"/>
            <w:vAlign w:val="center"/>
            <w:hideMark/>
          </w:tcPr>
          <w:p w14:paraId="56771216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36.0</w:t>
            </w:r>
          </w:p>
        </w:tc>
        <w:tc>
          <w:tcPr>
            <w:tcW w:w="0" w:type="auto"/>
            <w:vAlign w:val="center"/>
            <w:hideMark/>
          </w:tcPr>
          <w:p w14:paraId="30FDC663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0.8501</w:t>
            </w:r>
          </w:p>
        </w:tc>
        <w:tc>
          <w:tcPr>
            <w:tcW w:w="1058" w:type="dxa"/>
            <w:vAlign w:val="center"/>
            <w:hideMark/>
          </w:tcPr>
          <w:p w14:paraId="12B08920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-0.167</w:t>
            </w:r>
          </w:p>
        </w:tc>
        <w:tc>
          <w:tcPr>
            <w:tcW w:w="819" w:type="dxa"/>
            <w:vAlign w:val="center"/>
            <w:hideMark/>
          </w:tcPr>
          <w:p w14:paraId="19895D34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45C95FCB" w14:textId="30687C50" w:rsidR="00A87DFF" w:rsidRPr="00D74699" w:rsidRDefault="00D74699" w:rsidP="00A87DFF">
            <w:pPr>
              <w:spacing w:after="0" w:line="240" w:lineRule="auto"/>
              <w:jc w:val="center"/>
              <w:rPr>
                <w:rFonts w:eastAsia="SimSun"/>
                <w:bCs/>
                <w:sz w:val="16"/>
                <w:lang w:eastAsia="zh-CN"/>
              </w:rPr>
            </w:pPr>
            <w:r w:rsidRPr="00D74699">
              <w:rPr>
                <w:rFonts w:eastAsia="SimSun" w:hint="eastAsia"/>
                <w:bCs/>
                <w:sz w:val="16"/>
                <w:lang w:eastAsia="zh-CN"/>
              </w:rPr>
              <w:t>-</w:t>
            </w:r>
          </w:p>
        </w:tc>
      </w:tr>
      <w:tr w:rsidR="00A87DFF" w:rsidRPr="00D74699" w14:paraId="4BBA0438" w14:textId="77777777" w:rsidTr="00DB2DFB">
        <w:trPr>
          <w:trHeight w:val="236"/>
          <w:tblCellSpacing w:w="15" w:type="dxa"/>
        </w:trPr>
        <w:tc>
          <w:tcPr>
            <w:tcW w:w="968" w:type="dxa"/>
            <w:vAlign w:val="center"/>
            <w:hideMark/>
          </w:tcPr>
          <w:p w14:paraId="3D5AD409" w14:textId="3C9D1352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</w:p>
        </w:tc>
        <w:tc>
          <w:tcPr>
            <w:tcW w:w="1150" w:type="dxa"/>
            <w:vAlign w:val="center"/>
            <w:hideMark/>
          </w:tcPr>
          <w:p w14:paraId="60853289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case (12)</w:t>
            </w:r>
          </w:p>
        </w:tc>
        <w:tc>
          <w:tcPr>
            <w:tcW w:w="0" w:type="auto"/>
            <w:vAlign w:val="center"/>
            <w:hideMark/>
          </w:tcPr>
          <w:p w14:paraId="70F0A6BB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ASSD</w:t>
            </w:r>
          </w:p>
        </w:tc>
        <w:tc>
          <w:tcPr>
            <w:tcW w:w="1102" w:type="dxa"/>
            <w:vAlign w:val="center"/>
            <w:hideMark/>
          </w:tcPr>
          <w:p w14:paraId="5B394287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-0.0964</w:t>
            </w:r>
          </w:p>
        </w:tc>
        <w:tc>
          <w:tcPr>
            <w:tcW w:w="0" w:type="auto"/>
            <w:vAlign w:val="center"/>
            <w:hideMark/>
          </w:tcPr>
          <w:p w14:paraId="3EBA12C7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[-0.3756, 0.1252]</w:t>
            </w:r>
          </w:p>
        </w:tc>
        <w:tc>
          <w:tcPr>
            <w:tcW w:w="0" w:type="auto"/>
            <w:vAlign w:val="center"/>
            <w:hideMark/>
          </w:tcPr>
          <w:p w14:paraId="036F3F0D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38.0</w:t>
            </w:r>
          </w:p>
        </w:tc>
        <w:tc>
          <w:tcPr>
            <w:tcW w:w="0" w:type="auto"/>
            <w:vAlign w:val="center"/>
            <w:hideMark/>
          </w:tcPr>
          <w:p w14:paraId="5DD298A2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0.9697</w:t>
            </w:r>
          </w:p>
        </w:tc>
        <w:tc>
          <w:tcPr>
            <w:tcW w:w="1058" w:type="dxa"/>
            <w:vAlign w:val="center"/>
            <w:hideMark/>
          </w:tcPr>
          <w:p w14:paraId="7336608E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0.000</w:t>
            </w:r>
          </w:p>
        </w:tc>
        <w:tc>
          <w:tcPr>
            <w:tcW w:w="819" w:type="dxa"/>
            <w:vAlign w:val="center"/>
            <w:hideMark/>
          </w:tcPr>
          <w:p w14:paraId="08232266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46EB4B71" w14:textId="4B60B72B" w:rsidR="00A87DFF" w:rsidRPr="00D74699" w:rsidRDefault="00D74699" w:rsidP="00A87DFF">
            <w:pPr>
              <w:spacing w:after="0" w:line="240" w:lineRule="auto"/>
              <w:jc w:val="center"/>
              <w:rPr>
                <w:rFonts w:eastAsia="SimSun"/>
                <w:bCs/>
                <w:sz w:val="16"/>
                <w:lang w:eastAsia="zh-CN"/>
              </w:rPr>
            </w:pPr>
            <w:r w:rsidRPr="00D74699">
              <w:rPr>
                <w:rFonts w:eastAsia="SimSun" w:hint="eastAsia"/>
                <w:bCs/>
                <w:sz w:val="16"/>
                <w:lang w:eastAsia="zh-CN"/>
              </w:rPr>
              <w:t>-</w:t>
            </w:r>
          </w:p>
        </w:tc>
      </w:tr>
      <w:tr w:rsidR="00A87DFF" w:rsidRPr="00D74699" w14:paraId="30E122F6" w14:textId="77777777" w:rsidTr="00DB2DFB">
        <w:trPr>
          <w:trHeight w:val="243"/>
          <w:tblCellSpacing w:w="15" w:type="dxa"/>
        </w:trPr>
        <w:tc>
          <w:tcPr>
            <w:tcW w:w="968" w:type="dxa"/>
            <w:vAlign w:val="center"/>
            <w:hideMark/>
          </w:tcPr>
          <w:p w14:paraId="3A40ADD6" w14:textId="70FB0096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</w:p>
        </w:tc>
        <w:tc>
          <w:tcPr>
            <w:tcW w:w="1150" w:type="dxa"/>
            <w:vAlign w:val="center"/>
            <w:hideMark/>
          </w:tcPr>
          <w:p w14:paraId="5E59CE3F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case (12)</w:t>
            </w:r>
          </w:p>
        </w:tc>
        <w:tc>
          <w:tcPr>
            <w:tcW w:w="0" w:type="auto"/>
            <w:vAlign w:val="center"/>
            <w:hideMark/>
          </w:tcPr>
          <w:p w14:paraId="364A291E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Boundary F1</w:t>
            </w:r>
          </w:p>
        </w:tc>
        <w:tc>
          <w:tcPr>
            <w:tcW w:w="1102" w:type="dxa"/>
            <w:vAlign w:val="center"/>
            <w:hideMark/>
          </w:tcPr>
          <w:p w14:paraId="561842C2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0.0020</w:t>
            </w:r>
          </w:p>
        </w:tc>
        <w:tc>
          <w:tcPr>
            <w:tcW w:w="0" w:type="auto"/>
            <w:vAlign w:val="center"/>
            <w:hideMark/>
          </w:tcPr>
          <w:p w14:paraId="7BC5E4AA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[-0.0160, 0.0189]</w:t>
            </w:r>
          </w:p>
        </w:tc>
        <w:tc>
          <w:tcPr>
            <w:tcW w:w="0" w:type="auto"/>
            <w:vAlign w:val="center"/>
            <w:hideMark/>
          </w:tcPr>
          <w:p w14:paraId="71E245F1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37.0</w:t>
            </w:r>
          </w:p>
        </w:tc>
        <w:tc>
          <w:tcPr>
            <w:tcW w:w="0" w:type="auto"/>
            <w:vAlign w:val="center"/>
            <w:hideMark/>
          </w:tcPr>
          <w:p w14:paraId="10A215E1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0.9097</w:t>
            </w:r>
          </w:p>
        </w:tc>
        <w:tc>
          <w:tcPr>
            <w:tcW w:w="1058" w:type="dxa"/>
            <w:vAlign w:val="center"/>
            <w:hideMark/>
          </w:tcPr>
          <w:p w14:paraId="352E1ECC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0.167</w:t>
            </w:r>
          </w:p>
        </w:tc>
        <w:tc>
          <w:tcPr>
            <w:tcW w:w="819" w:type="dxa"/>
            <w:vAlign w:val="center"/>
            <w:hideMark/>
          </w:tcPr>
          <w:p w14:paraId="45604B94" w14:textId="77777777" w:rsidR="00A87DFF" w:rsidRPr="00D74699" w:rsidRDefault="00A87DFF" w:rsidP="00A87DFF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D74699">
              <w:rPr>
                <w:bCs/>
                <w:sz w:val="16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1A4053F2" w14:textId="6ED73CD2" w:rsidR="00A87DFF" w:rsidRPr="00D74699" w:rsidRDefault="00D74699" w:rsidP="00A87DFF">
            <w:pPr>
              <w:spacing w:after="0" w:line="240" w:lineRule="auto"/>
              <w:jc w:val="center"/>
              <w:rPr>
                <w:rFonts w:eastAsia="SimSun"/>
                <w:bCs/>
                <w:sz w:val="16"/>
                <w:lang w:eastAsia="zh-CN"/>
              </w:rPr>
            </w:pPr>
            <w:r w:rsidRPr="00D74699">
              <w:rPr>
                <w:rFonts w:eastAsia="SimSun" w:hint="eastAsia"/>
                <w:bCs/>
                <w:sz w:val="16"/>
                <w:lang w:eastAsia="zh-CN"/>
              </w:rPr>
              <w:t>-</w:t>
            </w:r>
          </w:p>
        </w:tc>
      </w:tr>
    </w:tbl>
    <w:p w14:paraId="48070C1C" w14:textId="7BE68E0C" w:rsidR="00A87DFF" w:rsidRPr="00D74699" w:rsidRDefault="00A87DFF" w:rsidP="00A87DFF">
      <w:pPr>
        <w:spacing w:before="80" w:after="100" w:line="252" w:lineRule="auto"/>
        <w:rPr>
          <w:rFonts w:eastAsia="SimSun"/>
          <w:b/>
          <w:bCs/>
          <w:lang w:eastAsia="zh-CN"/>
        </w:rPr>
      </w:pPr>
    </w:p>
    <w:p w14:paraId="584737D7" w14:textId="4EEB79F0" w:rsidR="00BF54CD" w:rsidRDefault="00BF54CD">
      <w:pPr>
        <w:rPr>
          <w:rFonts w:eastAsia="SimSun"/>
          <w:lang w:eastAsia="zh-CN"/>
        </w:rPr>
      </w:pPr>
      <w:r>
        <w:rPr>
          <w:rFonts w:eastAsia="SimSun"/>
          <w:lang w:eastAsia="zh-CN"/>
        </w:rPr>
        <w:br w:type="page"/>
      </w:r>
    </w:p>
    <w:p w14:paraId="10976EF5" w14:textId="04156FD3" w:rsidR="00BF54CD" w:rsidRPr="00BF54CD" w:rsidRDefault="00BF54CD" w:rsidP="00BF54CD">
      <w:pPr>
        <w:rPr>
          <w:rFonts w:eastAsia="SimSun"/>
          <w:b/>
          <w:bCs/>
          <w:lang w:eastAsia="zh-CN"/>
        </w:rPr>
      </w:pPr>
      <w:r w:rsidRPr="00BF54CD">
        <w:rPr>
          <w:rFonts w:eastAsia="SimSun"/>
          <w:b/>
          <w:bCs/>
          <w:lang w:eastAsia="zh-CN"/>
        </w:rPr>
        <w:lastRenderedPageBreak/>
        <w:t>Table 4. Training and inference resource profile</w:t>
      </w:r>
    </w:p>
    <w:tbl>
      <w:tblPr>
        <w:tblW w:w="0" w:type="auto"/>
        <w:tblCellSpacing w:w="15" w:type="dxa"/>
        <w:tblBorders>
          <w:top w:val="single" w:sz="12" w:space="0" w:color="auto"/>
          <w:bottom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1042"/>
        <w:gridCol w:w="1096"/>
        <w:gridCol w:w="958"/>
        <w:gridCol w:w="1176"/>
        <w:gridCol w:w="1078"/>
        <w:gridCol w:w="1109"/>
        <w:gridCol w:w="1240"/>
      </w:tblGrid>
      <w:tr w:rsidR="00BF54CD" w:rsidRPr="00BF54CD" w14:paraId="6A52EDB5" w14:textId="77777777" w:rsidTr="00BF54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86C52" w14:textId="77777777" w:rsidR="00BF54CD" w:rsidRPr="00BF54CD" w:rsidRDefault="00BF54CD" w:rsidP="00BF54CD">
            <w:pPr>
              <w:spacing w:after="0" w:line="240" w:lineRule="auto"/>
              <w:jc w:val="center"/>
              <w:rPr>
                <w:b/>
                <w:sz w:val="16"/>
              </w:rPr>
            </w:pPr>
            <w:r w:rsidRPr="00BF54CD">
              <w:rPr>
                <w:b/>
                <w:sz w:val="1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8B04BEC" w14:textId="77777777" w:rsidR="00BF54CD" w:rsidRPr="00BF54CD" w:rsidRDefault="00BF54CD" w:rsidP="00BF54CD">
            <w:pPr>
              <w:spacing w:after="0" w:line="240" w:lineRule="auto"/>
              <w:jc w:val="center"/>
              <w:rPr>
                <w:b/>
                <w:sz w:val="16"/>
              </w:rPr>
            </w:pPr>
            <w:r w:rsidRPr="00BF54CD">
              <w:rPr>
                <w:b/>
                <w:sz w:val="16"/>
              </w:rPr>
              <w:t>Params (total)</w:t>
            </w:r>
          </w:p>
        </w:tc>
        <w:tc>
          <w:tcPr>
            <w:tcW w:w="0" w:type="auto"/>
            <w:vAlign w:val="center"/>
            <w:hideMark/>
          </w:tcPr>
          <w:p w14:paraId="5E5D772C" w14:textId="77777777" w:rsidR="00BF54CD" w:rsidRPr="00BF54CD" w:rsidRDefault="00BF54CD" w:rsidP="00BF54CD">
            <w:pPr>
              <w:spacing w:after="0" w:line="240" w:lineRule="auto"/>
              <w:jc w:val="center"/>
              <w:rPr>
                <w:b/>
                <w:sz w:val="16"/>
              </w:rPr>
            </w:pPr>
            <w:r w:rsidRPr="00BF54CD">
              <w:rPr>
                <w:b/>
                <w:sz w:val="16"/>
              </w:rPr>
              <w:t>Deploy params</w:t>
            </w:r>
          </w:p>
        </w:tc>
        <w:tc>
          <w:tcPr>
            <w:tcW w:w="0" w:type="auto"/>
            <w:vAlign w:val="center"/>
            <w:hideMark/>
          </w:tcPr>
          <w:p w14:paraId="42B1B60A" w14:textId="77777777" w:rsidR="00BF54CD" w:rsidRPr="00BF54CD" w:rsidRDefault="00BF54CD" w:rsidP="00BF54CD">
            <w:pPr>
              <w:spacing w:after="0" w:line="240" w:lineRule="auto"/>
              <w:jc w:val="center"/>
              <w:rPr>
                <w:b/>
                <w:sz w:val="16"/>
              </w:rPr>
            </w:pPr>
            <w:r w:rsidRPr="00BF54CD">
              <w:rPr>
                <w:b/>
                <w:sz w:val="16"/>
              </w:rPr>
              <w:t>Inf. GFLOPs</w:t>
            </w:r>
          </w:p>
        </w:tc>
        <w:tc>
          <w:tcPr>
            <w:tcW w:w="0" w:type="auto"/>
            <w:vAlign w:val="center"/>
            <w:hideMark/>
          </w:tcPr>
          <w:p w14:paraId="36A17C6B" w14:textId="77777777" w:rsidR="00BF54CD" w:rsidRPr="00BF54CD" w:rsidRDefault="00BF54CD" w:rsidP="00BF54CD">
            <w:pPr>
              <w:spacing w:after="0" w:line="240" w:lineRule="auto"/>
              <w:jc w:val="center"/>
              <w:rPr>
                <w:b/>
                <w:sz w:val="16"/>
              </w:rPr>
            </w:pPr>
            <w:r w:rsidRPr="00BF54CD">
              <w:rPr>
                <w:b/>
                <w:sz w:val="16"/>
              </w:rPr>
              <w:t>Inf. latency (</w:t>
            </w:r>
            <w:proofErr w:type="spellStart"/>
            <w:r w:rsidRPr="00BF54CD">
              <w:rPr>
                <w:b/>
                <w:sz w:val="16"/>
              </w:rPr>
              <w:t>ms</w:t>
            </w:r>
            <w:proofErr w:type="spellEnd"/>
            <w:r w:rsidRPr="00BF54CD">
              <w:rPr>
                <w:b/>
                <w:sz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2EE617" w14:textId="77777777" w:rsidR="00BF54CD" w:rsidRPr="00BF54CD" w:rsidRDefault="00BF54CD" w:rsidP="00BF54CD">
            <w:pPr>
              <w:spacing w:after="0" w:line="240" w:lineRule="auto"/>
              <w:jc w:val="center"/>
              <w:rPr>
                <w:b/>
                <w:sz w:val="16"/>
              </w:rPr>
            </w:pPr>
            <w:r w:rsidRPr="00BF54CD">
              <w:rPr>
                <w:b/>
                <w:sz w:val="16"/>
              </w:rPr>
              <w:t>Inf. peak (MB)</w:t>
            </w:r>
          </w:p>
        </w:tc>
        <w:tc>
          <w:tcPr>
            <w:tcW w:w="0" w:type="auto"/>
            <w:vAlign w:val="center"/>
            <w:hideMark/>
          </w:tcPr>
          <w:p w14:paraId="5E3DFCA9" w14:textId="77777777" w:rsidR="00BF54CD" w:rsidRPr="00BF54CD" w:rsidRDefault="00BF54CD" w:rsidP="00BF54CD">
            <w:pPr>
              <w:spacing w:after="0" w:line="240" w:lineRule="auto"/>
              <w:jc w:val="center"/>
              <w:rPr>
                <w:b/>
                <w:sz w:val="16"/>
              </w:rPr>
            </w:pPr>
            <w:r w:rsidRPr="00BF54CD">
              <w:rPr>
                <w:b/>
                <w:sz w:val="16"/>
              </w:rPr>
              <w:t>Train step (</w:t>
            </w:r>
            <w:proofErr w:type="spellStart"/>
            <w:r w:rsidRPr="00BF54CD">
              <w:rPr>
                <w:b/>
                <w:sz w:val="16"/>
              </w:rPr>
              <w:t>ms</w:t>
            </w:r>
            <w:proofErr w:type="spellEnd"/>
            <w:r w:rsidRPr="00BF54CD">
              <w:rPr>
                <w:b/>
                <w:sz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12C66D" w14:textId="77777777" w:rsidR="00BF54CD" w:rsidRPr="00BF54CD" w:rsidRDefault="00BF54CD" w:rsidP="00BF54CD">
            <w:pPr>
              <w:spacing w:after="0" w:line="240" w:lineRule="auto"/>
              <w:jc w:val="center"/>
              <w:rPr>
                <w:b/>
                <w:sz w:val="16"/>
              </w:rPr>
            </w:pPr>
            <w:r w:rsidRPr="00BF54CD">
              <w:rPr>
                <w:b/>
                <w:sz w:val="16"/>
              </w:rPr>
              <w:t>Train peak (MB)</w:t>
            </w:r>
          </w:p>
        </w:tc>
      </w:tr>
      <w:tr w:rsidR="00BF54CD" w:rsidRPr="00BF54CD" w14:paraId="4878AC6F" w14:textId="77777777" w:rsidTr="00BF54C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bottom w:val="nil"/>
            </w:tcBorders>
            <w:vAlign w:val="center"/>
            <w:hideMark/>
          </w:tcPr>
          <w:p w14:paraId="0A7615BE" w14:textId="77777777" w:rsidR="00BF54CD" w:rsidRPr="00BF54CD" w:rsidRDefault="00BF54CD" w:rsidP="00BF54CD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BF54CD">
              <w:rPr>
                <w:bCs/>
                <w:sz w:val="16"/>
              </w:rPr>
              <w:t>U-Net</w:t>
            </w:r>
          </w:p>
        </w:tc>
        <w:tc>
          <w:tcPr>
            <w:tcW w:w="0" w:type="auto"/>
            <w:tcBorders>
              <w:top w:val="single" w:sz="6" w:space="0" w:color="auto"/>
              <w:bottom w:val="nil"/>
            </w:tcBorders>
            <w:vAlign w:val="center"/>
            <w:hideMark/>
          </w:tcPr>
          <w:p w14:paraId="6F2CDD75" w14:textId="77777777" w:rsidR="00BF54CD" w:rsidRPr="00BF54CD" w:rsidRDefault="00BF54CD" w:rsidP="00BF54CD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BF54CD">
              <w:rPr>
                <w:bCs/>
                <w:sz w:val="16"/>
              </w:rPr>
              <w:t>1,927,042</w:t>
            </w:r>
          </w:p>
        </w:tc>
        <w:tc>
          <w:tcPr>
            <w:tcW w:w="0" w:type="auto"/>
            <w:tcBorders>
              <w:top w:val="single" w:sz="6" w:space="0" w:color="auto"/>
              <w:bottom w:val="nil"/>
            </w:tcBorders>
            <w:vAlign w:val="center"/>
            <w:hideMark/>
          </w:tcPr>
          <w:p w14:paraId="2738BDA1" w14:textId="77777777" w:rsidR="00BF54CD" w:rsidRPr="00BF54CD" w:rsidRDefault="00BF54CD" w:rsidP="00BF54CD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BF54CD">
              <w:rPr>
                <w:bCs/>
                <w:sz w:val="16"/>
              </w:rPr>
              <w:t>1,927,042</w:t>
            </w:r>
          </w:p>
        </w:tc>
        <w:tc>
          <w:tcPr>
            <w:tcW w:w="0" w:type="auto"/>
            <w:tcBorders>
              <w:top w:val="single" w:sz="6" w:space="0" w:color="auto"/>
              <w:bottom w:val="nil"/>
            </w:tcBorders>
            <w:vAlign w:val="center"/>
            <w:hideMark/>
          </w:tcPr>
          <w:p w14:paraId="46CF8129" w14:textId="77777777" w:rsidR="00BF54CD" w:rsidRPr="00BF54CD" w:rsidRDefault="00BF54CD" w:rsidP="00BF54CD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BF54CD">
              <w:rPr>
                <w:bCs/>
                <w:sz w:val="16"/>
              </w:rPr>
              <w:t>15.970</w:t>
            </w:r>
          </w:p>
        </w:tc>
        <w:tc>
          <w:tcPr>
            <w:tcW w:w="0" w:type="auto"/>
            <w:tcBorders>
              <w:top w:val="single" w:sz="6" w:space="0" w:color="auto"/>
              <w:bottom w:val="nil"/>
            </w:tcBorders>
            <w:vAlign w:val="center"/>
            <w:hideMark/>
          </w:tcPr>
          <w:p w14:paraId="219ADA2A" w14:textId="77777777" w:rsidR="00BF54CD" w:rsidRPr="00BF54CD" w:rsidRDefault="00BF54CD" w:rsidP="00BF54CD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BF54CD">
              <w:rPr>
                <w:bCs/>
                <w:sz w:val="16"/>
              </w:rPr>
              <w:t>1.93</w:t>
            </w:r>
          </w:p>
        </w:tc>
        <w:tc>
          <w:tcPr>
            <w:tcW w:w="0" w:type="auto"/>
            <w:tcBorders>
              <w:top w:val="single" w:sz="6" w:space="0" w:color="auto"/>
              <w:bottom w:val="nil"/>
            </w:tcBorders>
            <w:vAlign w:val="center"/>
            <w:hideMark/>
          </w:tcPr>
          <w:p w14:paraId="4CB02FAF" w14:textId="77777777" w:rsidR="00BF54CD" w:rsidRPr="00BF54CD" w:rsidRDefault="00BF54CD" w:rsidP="00BF54CD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BF54CD">
              <w:rPr>
                <w:bCs/>
                <w:sz w:val="16"/>
              </w:rPr>
              <w:t>76.17</w:t>
            </w:r>
          </w:p>
        </w:tc>
        <w:tc>
          <w:tcPr>
            <w:tcW w:w="0" w:type="auto"/>
            <w:tcBorders>
              <w:top w:val="single" w:sz="6" w:space="0" w:color="auto"/>
              <w:bottom w:val="nil"/>
            </w:tcBorders>
            <w:vAlign w:val="center"/>
            <w:hideMark/>
          </w:tcPr>
          <w:p w14:paraId="1E222FC8" w14:textId="77777777" w:rsidR="00BF54CD" w:rsidRPr="00BF54CD" w:rsidRDefault="00BF54CD" w:rsidP="00BF54CD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BF54CD">
              <w:rPr>
                <w:bCs/>
                <w:sz w:val="16"/>
              </w:rPr>
              <w:t>39.62 ± 3.98</w:t>
            </w:r>
          </w:p>
        </w:tc>
        <w:tc>
          <w:tcPr>
            <w:tcW w:w="0" w:type="auto"/>
            <w:tcBorders>
              <w:top w:val="single" w:sz="6" w:space="0" w:color="auto"/>
              <w:bottom w:val="nil"/>
            </w:tcBorders>
            <w:vAlign w:val="center"/>
            <w:hideMark/>
          </w:tcPr>
          <w:p w14:paraId="208FD204" w14:textId="77777777" w:rsidR="00BF54CD" w:rsidRPr="00BF54CD" w:rsidRDefault="00BF54CD" w:rsidP="00BF54CD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BF54CD">
              <w:rPr>
                <w:bCs/>
                <w:sz w:val="16"/>
              </w:rPr>
              <w:t>600.29</w:t>
            </w:r>
          </w:p>
        </w:tc>
      </w:tr>
      <w:tr w:rsidR="00BF54CD" w:rsidRPr="00BF54CD" w14:paraId="0AC19355" w14:textId="77777777" w:rsidTr="00BF5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BF504" w14:textId="77777777" w:rsidR="00BF54CD" w:rsidRPr="00BF54CD" w:rsidRDefault="00BF54CD" w:rsidP="00BF54CD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BF54CD">
              <w:rPr>
                <w:bCs/>
                <w:sz w:val="16"/>
              </w:rPr>
              <w:t>BDS-Lite</w:t>
            </w:r>
          </w:p>
        </w:tc>
        <w:tc>
          <w:tcPr>
            <w:tcW w:w="0" w:type="auto"/>
            <w:vAlign w:val="center"/>
            <w:hideMark/>
          </w:tcPr>
          <w:p w14:paraId="26737A5D" w14:textId="77777777" w:rsidR="00BF54CD" w:rsidRPr="00BF54CD" w:rsidRDefault="00BF54CD" w:rsidP="00BF54CD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BF54CD">
              <w:rPr>
                <w:bCs/>
                <w:sz w:val="16"/>
              </w:rPr>
              <w:t>2,198,003</w:t>
            </w:r>
          </w:p>
        </w:tc>
        <w:tc>
          <w:tcPr>
            <w:tcW w:w="0" w:type="auto"/>
            <w:vAlign w:val="center"/>
            <w:hideMark/>
          </w:tcPr>
          <w:p w14:paraId="372A0872" w14:textId="77777777" w:rsidR="00BF54CD" w:rsidRPr="00BF54CD" w:rsidRDefault="00BF54CD" w:rsidP="00BF54CD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BF54CD">
              <w:rPr>
                <w:bCs/>
                <w:sz w:val="16"/>
              </w:rPr>
              <w:t>1,928,114</w:t>
            </w:r>
          </w:p>
        </w:tc>
        <w:tc>
          <w:tcPr>
            <w:tcW w:w="0" w:type="auto"/>
            <w:vAlign w:val="center"/>
            <w:hideMark/>
          </w:tcPr>
          <w:p w14:paraId="6292BBE7" w14:textId="77777777" w:rsidR="00BF54CD" w:rsidRPr="00BF54CD" w:rsidRDefault="00BF54CD" w:rsidP="00BF54CD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BF54CD">
              <w:rPr>
                <w:bCs/>
                <w:sz w:val="16"/>
              </w:rPr>
              <w:t>16.079</w:t>
            </w:r>
          </w:p>
        </w:tc>
        <w:tc>
          <w:tcPr>
            <w:tcW w:w="0" w:type="auto"/>
            <w:vAlign w:val="center"/>
            <w:hideMark/>
          </w:tcPr>
          <w:p w14:paraId="323F797D" w14:textId="77777777" w:rsidR="00BF54CD" w:rsidRPr="00BF54CD" w:rsidRDefault="00BF54CD" w:rsidP="00BF54CD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BF54CD">
              <w:rPr>
                <w:bCs/>
                <w:sz w:val="16"/>
              </w:rPr>
              <w:t>2.40</w:t>
            </w:r>
          </w:p>
        </w:tc>
        <w:tc>
          <w:tcPr>
            <w:tcW w:w="0" w:type="auto"/>
            <w:vAlign w:val="center"/>
            <w:hideMark/>
          </w:tcPr>
          <w:p w14:paraId="482491D1" w14:textId="77777777" w:rsidR="00BF54CD" w:rsidRPr="00BF54CD" w:rsidRDefault="00BF54CD" w:rsidP="00BF54CD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BF54CD">
              <w:rPr>
                <w:bCs/>
                <w:sz w:val="16"/>
              </w:rPr>
              <w:t>77.21</w:t>
            </w:r>
          </w:p>
        </w:tc>
        <w:tc>
          <w:tcPr>
            <w:tcW w:w="0" w:type="auto"/>
            <w:vAlign w:val="center"/>
            <w:hideMark/>
          </w:tcPr>
          <w:p w14:paraId="3DFADDDC" w14:textId="77777777" w:rsidR="00BF54CD" w:rsidRPr="00BF54CD" w:rsidRDefault="00BF54CD" w:rsidP="00BF54CD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BF54CD">
              <w:rPr>
                <w:bCs/>
                <w:sz w:val="16"/>
              </w:rPr>
              <w:t>57.17 ± 4.71</w:t>
            </w:r>
          </w:p>
        </w:tc>
        <w:tc>
          <w:tcPr>
            <w:tcW w:w="0" w:type="auto"/>
            <w:vAlign w:val="center"/>
            <w:hideMark/>
          </w:tcPr>
          <w:p w14:paraId="5C1E2014" w14:textId="77777777" w:rsidR="00BF54CD" w:rsidRPr="00BF54CD" w:rsidRDefault="00BF54CD" w:rsidP="00BF54CD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BF54CD">
              <w:rPr>
                <w:bCs/>
                <w:sz w:val="16"/>
              </w:rPr>
              <w:t>873.57</w:t>
            </w:r>
          </w:p>
        </w:tc>
      </w:tr>
      <w:tr w:rsidR="00BF54CD" w:rsidRPr="00BF54CD" w14:paraId="60690D54" w14:textId="77777777" w:rsidTr="00BF5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DE537" w14:textId="77777777" w:rsidR="00BF54CD" w:rsidRPr="00BF54CD" w:rsidRDefault="00BF54CD" w:rsidP="00BF54CD">
            <w:pPr>
              <w:spacing w:after="0" w:line="240" w:lineRule="auto"/>
              <w:jc w:val="center"/>
              <w:rPr>
                <w:bCs/>
                <w:sz w:val="16"/>
              </w:rPr>
            </w:pPr>
            <w:proofErr w:type="spellStart"/>
            <w:r w:rsidRPr="00BF54CD">
              <w:rPr>
                <w:bCs/>
                <w:sz w:val="16"/>
              </w:rPr>
              <w:t>U-Net+GSL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8F57CE" w14:textId="77777777" w:rsidR="00BF54CD" w:rsidRPr="00BF54CD" w:rsidRDefault="00BF54CD" w:rsidP="00BF54CD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BF54CD">
              <w:rPr>
                <w:bCs/>
                <w:sz w:val="16"/>
              </w:rPr>
              <w:t>1,927,042</w:t>
            </w:r>
          </w:p>
        </w:tc>
        <w:tc>
          <w:tcPr>
            <w:tcW w:w="0" w:type="auto"/>
            <w:vAlign w:val="center"/>
            <w:hideMark/>
          </w:tcPr>
          <w:p w14:paraId="4A285818" w14:textId="77777777" w:rsidR="00BF54CD" w:rsidRPr="00BF54CD" w:rsidRDefault="00BF54CD" w:rsidP="00BF54CD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BF54CD">
              <w:rPr>
                <w:bCs/>
                <w:sz w:val="16"/>
              </w:rPr>
              <w:t>1,927,042</w:t>
            </w:r>
          </w:p>
        </w:tc>
        <w:tc>
          <w:tcPr>
            <w:tcW w:w="0" w:type="auto"/>
            <w:vAlign w:val="center"/>
            <w:hideMark/>
          </w:tcPr>
          <w:p w14:paraId="08C87DE5" w14:textId="77777777" w:rsidR="00BF54CD" w:rsidRPr="00BF54CD" w:rsidRDefault="00BF54CD" w:rsidP="00BF54CD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BF54CD">
              <w:rPr>
                <w:bCs/>
                <w:sz w:val="16"/>
              </w:rPr>
              <w:t>15.970</w:t>
            </w:r>
          </w:p>
        </w:tc>
        <w:tc>
          <w:tcPr>
            <w:tcW w:w="0" w:type="auto"/>
            <w:vAlign w:val="center"/>
            <w:hideMark/>
          </w:tcPr>
          <w:p w14:paraId="0E926042" w14:textId="77777777" w:rsidR="00BF54CD" w:rsidRPr="00BF54CD" w:rsidRDefault="00BF54CD" w:rsidP="00BF54CD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BF54CD">
              <w:rPr>
                <w:bCs/>
                <w:sz w:val="16"/>
              </w:rPr>
              <w:t>1.97</w:t>
            </w:r>
          </w:p>
        </w:tc>
        <w:tc>
          <w:tcPr>
            <w:tcW w:w="0" w:type="auto"/>
            <w:vAlign w:val="center"/>
            <w:hideMark/>
          </w:tcPr>
          <w:p w14:paraId="208381F2" w14:textId="77777777" w:rsidR="00BF54CD" w:rsidRPr="00BF54CD" w:rsidRDefault="00BF54CD" w:rsidP="00BF54CD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BF54CD">
              <w:rPr>
                <w:bCs/>
                <w:sz w:val="16"/>
              </w:rPr>
              <w:t>76.17</w:t>
            </w:r>
          </w:p>
        </w:tc>
        <w:tc>
          <w:tcPr>
            <w:tcW w:w="0" w:type="auto"/>
            <w:vAlign w:val="center"/>
            <w:hideMark/>
          </w:tcPr>
          <w:p w14:paraId="701CDCB4" w14:textId="77777777" w:rsidR="00BF54CD" w:rsidRPr="00BF54CD" w:rsidRDefault="00BF54CD" w:rsidP="00BF54CD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BF54CD">
              <w:rPr>
                <w:bCs/>
                <w:sz w:val="16"/>
              </w:rPr>
              <w:t>52.32 ± 1.09</w:t>
            </w:r>
          </w:p>
        </w:tc>
        <w:tc>
          <w:tcPr>
            <w:tcW w:w="0" w:type="auto"/>
            <w:vAlign w:val="center"/>
            <w:hideMark/>
          </w:tcPr>
          <w:p w14:paraId="1E4BE3A6" w14:textId="77777777" w:rsidR="00BF54CD" w:rsidRPr="00BF54CD" w:rsidRDefault="00BF54CD" w:rsidP="00BF54CD">
            <w:pPr>
              <w:spacing w:after="0" w:line="240" w:lineRule="auto"/>
              <w:jc w:val="center"/>
              <w:rPr>
                <w:bCs/>
                <w:sz w:val="16"/>
              </w:rPr>
            </w:pPr>
            <w:r w:rsidRPr="00BF54CD">
              <w:rPr>
                <w:bCs/>
                <w:sz w:val="16"/>
              </w:rPr>
              <w:t>600.29</w:t>
            </w:r>
          </w:p>
        </w:tc>
      </w:tr>
    </w:tbl>
    <w:p w14:paraId="3AB1DD41" w14:textId="77777777" w:rsidR="00C639A4" w:rsidRPr="00D74699" w:rsidRDefault="00C639A4" w:rsidP="00D74699">
      <w:pPr>
        <w:rPr>
          <w:rFonts w:eastAsia="SimSun"/>
          <w:lang w:eastAsia="zh-CN"/>
        </w:rPr>
      </w:pPr>
    </w:p>
    <w:sectPr w:rsidR="00C639A4" w:rsidRPr="00D74699" w:rsidSect="00335AD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B2F7D" w14:textId="77777777" w:rsidR="006A4594" w:rsidRDefault="006A4594" w:rsidP="00A87DFF">
      <w:pPr>
        <w:spacing w:after="0" w:line="240" w:lineRule="auto"/>
      </w:pPr>
      <w:r>
        <w:separator/>
      </w:r>
    </w:p>
  </w:endnote>
  <w:endnote w:type="continuationSeparator" w:id="0">
    <w:p w14:paraId="3454D45C" w14:textId="77777777" w:rsidR="006A4594" w:rsidRDefault="006A4594" w:rsidP="00A87D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05189" w14:textId="77777777" w:rsidR="00A87DFF" w:rsidRDefault="00A87DF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1BA93" w14:textId="77777777" w:rsidR="00A87DFF" w:rsidRDefault="00A87DFF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EF19E" w14:textId="77777777" w:rsidR="00A87DFF" w:rsidRDefault="00A87DF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FAD0C" w14:textId="77777777" w:rsidR="006A4594" w:rsidRDefault="006A4594" w:rsidP="00A87DFF">
      <w:pPr>
        <w:spacing w:after="0" w:line="240" w:lineRule="auto"/>
      </w:pPr>
      <w:r>
        <w:separator/>
      </w:r>
    </w:p>
  </w:footnote>
  <w:footnote w:type="continuationSeparator" w:id="0">
    <w:p w14:paraId="711957D9" w14:textId="77777777" w:rsidR="006A4594" w:rsidRDefault="006A4594" w:rsidP="00A87D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C690F" w14:textId="77777777" w:rsidR="00A87DFF" w:rsidRDefault="00A87DF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D8B68" w14:textId="77777777" w:rsidR="00A87DFF" w:rsidRDefault="00A87DFF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AF80E" w14:textId="77777777" w:rsidR="00A87DFF" w:rsidRDefault="00A87DF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7358768">
    <w:abstractNumId w:val="8"/>
  </w:num>
  <w:num w:numId="2" w16cid:durableId="712467437">
    <w:abstractNumId w:val="6"/>
  </w:num>
  <w:num w:numId="3" w16cid:durableId="1155223213">
    <w:abstractNumId w:val="5"/>
  </w:num>
  <w:num w:numId="4" w16cid:durableId="81991899">
    <w:abstractNumId w:val="4"/>
  </w:num>
  <w:num w:numId="5" w16cid:durableId="94983748">
    <w:abstractNumId w:val="7"/>
  </w:num>
  <w:num w:numId="6" w16cid:durableId="1398015362">
    <w:abstractNumId w:val="3"/>
  </w:num>
  <w:num w:numId="7" w16cid:durableId="573131264">
    <w:abstractNumId w:val="2"/>
  </w:num>
  <w:num w:numId="8" w16cid:durableId="490560948">
    <w:abstractNumId w:val="1"/>
  </w:num>
  <w:num w:numId="9" w16cid:durableId="1453672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3C1"/>
    <w:rsid w:val="00147155"/>
    <w:rsid w:val="0015074B"/>
    <w:rsid w:val="001D1770"/>
    <w:rsid w:val="0020530B"/>
    <w:rsid w:val="0029639D"/>
    <w:rsid w:val="00326F90"/>
    <w:rsid w:val="00335AD2"/>
    <w:rsid w:val="00487754"/>
    <w:rsid w:val="006A4594"/>
    <w:rsid w:val="00762D23"/>
    <w:rsid w:val="008A49DA"/>
    <w:rsid w:val="009068DF"/>
    <w:rsid w:val="009C1002"/>
    <w:rsid w:val="00A87DFF"/>
    <w:rsid w:val="00AA1D8D"/>
    <w:rsid w:val="00B32B04"/>
    <w:rsid w:val="00B47730"/>
    <w:rsid w:val="00BF54CD"/>
    <w:rsid w:val="00C124EA"/>
    <w:rsid w:val="00C639A4"/>
    <w:rsid w:val="00CB0664"/>
    <w:rsid w:val="00CB4174"/>
    <w:rsid w:val="00D74699"/>
    <w:rsid w:val="00DB2DFB"/>
    <w:rsid w:val="00DF6DB0"/>
    <w:rsid w:val="00FA4D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8DE97F"/>
  <w14:defaultImageDpi w14:val="300"/>
  <w15:docId w15:val="{D16AA19C-E138-41DE-969B-54FF80DC2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4</Pages>
  <Words>504</Words>
  <Characters>2418</Characters>
  <Application>Microsoft Office Word</Application>
  <DocSecurity>0</DocSecurity>
  <Lines>345</Lines>
  <Paragraphs>324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PeerJ Computer Science tables</dc:title>
  <dc:subject/>
  <dc:creator/>
  <cp:keywords/>
  <dc:description/>
  <cp:lastModifiedBy>Jingchen Chen</cp:lastModifiedBy>
  <cp:revision>9</cp:revision>
  <dcterms:created xsi:type="dcterms:W3CDTF">2013-12-23T23:15:00Z</dcterms:created>
  <dcterms:modified xsi:type="dcterms:W3CDTF">2026-06-21T16:35:00Z</dcterms:modified>
  <cp:category/>
</cp:coreProperties>
</file>