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67A6" w:rsidRPr="00F30BB5" w:rsidRDefault="00F30BB5" w:rsidP="00F30BB5">
      <w:pPr>
        <w:pStyle w:val="1"/>
        <w:spacing w:before="80" w:line="360" w:lineRule="auto"/>
        <w:rPr>
          <w:rFonts w:ascii="Times New Roman" w:eastAsia="宋体" w:hAnsi="Times New Roman"/>
          <w:b/>
          <w:bCs/>
          <w:color w:val="auto"/>
          <w:sz w:val="30"/>
          <w:szCs w:val="30"/>
        </w:rPr>
      </w:pPr>
      <w:r w:rsidRPr="00F30BB5">
        <w:rPr>
          <w:rFonts w:ascii="Times New Roman" w:eastAsia="宋体" w:hAnsi="Times New Roman"/>
          <w:b/>
          <w:bCs/>
          <w:color w:val="auto"/>
          <w:sz w:val="30"/>
          <w:szCs w:val="30"/>
        </w:rPr>
        <w:t>X-Talent Program</w:t>
      </w:r>
      <w:r w:rsidRPr="00F30BB5">
        <w:rPr>
          <w:rFonts w:ascii="Times New Roman" w:eastAsia="宋体" w:hAnsi="Times New Roman"/>
          <w:b/>
          <w:bCs/>
          <w:color w:val="auto"/>
          <w:sz w:val="30"/>
          <w:szCs w:val="30"/>
        </w:rPr>
        <w:t>项目阶段进展报告</w:t>
      </w:r>
    </w:p>
    <w:p w:rsidR="00B6456D" w:rsidRDefault="00F30BB5" w:rsidP="00F30BB5">
      <w:pPr>
        <w:spacing w:line="360" w:lineRule="auto"/>
        <w:rPr>
          <w:rFonts w:ascii="Times New Roman" w:eastAsia="宋体" w:hAnsi="Times New Roman"/>
        </w:rPr>
      </w:pPr>
      <w:r w:rsidRPr="00F30BB5">
        <w:rPr>
          <w:rFonts w:ascii="Times New Roman" w:eastAsia="宋体" w:hAnsi="Times New Roman" w:hint="eastAsia"/>
          <w:b/>
          <w:bCs/>
        </w:rPr>
        <w:t>姓名：</w:t>
      </w:r>
      <w:r w:rsidRPr="00F30BB5">
        <w:rPr>
          <w:rFonts w:ascii="Times New Roman" w:eastAsia="宋体" w:hAnsi="Times New Roman" w:hint="eastAsia"/>
        </w:rPr>
        <w:t>陈京晨</w:t>
      </w:r>
      <w:r>
        <w:rPr>
          <w:rFonts w:ascii="Times New Roman" w:eastAsia="宋体" w:hAnsi="Times New Roman"/>
        </w:rPr>
        <w:t xml:space="preserve"> </w:t>
      </w:r>
      <w:r w:rsidRPr="00F30BB5">
        <w:rPr>
          <w:rFonts w:ascii="Times New Roman" w:eastAsia="宋体" w:hAnsi="Times New Roman" w:hint="eastAsia"/>
          <w:b/>
          <w:bCs/>
        </w:rPr>
        <w:t>学号：</w:t>
      </w:r>
      <w:r w:rsidRPr="00F30BB5">
        <w:rPr>
          <w:rFonts w:ascii="Times New Roman" w:eastAsia="宋体" w:hAnsi="Times New Roman"/>
        </w:rPr>
        <w:t>202100401013</w:t>
      </w:r>
      <w:r>
        <w:rPr>
          <w:rFonts w:ascii="Times New Roman" w:eastAsia="宋体" w:hAnsi="Times New Roman"/>
        </w:rPr>
        <w:t xml:space="preserve"> </w:t>
      </w:r>
    </w:p>
    <w:p w:rsidR="00F30BB5" w:rsidRDefault="00F30BB5" w:rsidP="00F30BB5">
      <w:pPr>
        <w:spacing w:line="360" w:lineRule="auto"/>
        <w:rPr>
          <w:rFonts w:ascii="Times New Roman" w:eastAsia="宋体" w:hAnsi="Times New Roman" w:hint="eastAsia"/>
        </w:rPr>
      </w:pPr>
      <w:r w:rsidRPr="00F30BB5">
        <w:rPr>
          <w:rFonts w:ascii="Times New Roman" w:eastAsia="宋体" w:hAnsi="Times New Roman" w:hint="eastAsia"/>
          <w:b/>
          <w:bCs/>
        </w:rPr>
        <w:t>研究方向：</w:t>
      </w:r>
      <w:r w:rsidRPr="00F30BB5">
        <w:rPr>
          <w:rFonts w:ascii="Times New Roman" w:eastAsia="宋体" w:hAnsi="Times New Roman" w:hint="eastAsia"/>
        </w:rPr>
        <w:t>深度学习、医学影像分割</w:t>
      </w:r>
    </w:p>
    <w:p w:rsidR="00F30BB5" w:rsidRPr="00F30BB5" w:rsidRDefault="00F30BB5" w:rsidP="00F30BB5">
      <w:pPr>
        <w:spacing w:beforeLines="50" w:before="156" w:line="360" w:lineRule="auto"/>
        <w:rPr>
          <w:rFonts w:ascii="Times New Roman" w:eastAsia="宋体" w:hAnsi="Times New Roman"/>
          <w:b/>
          <w:bCs/>
        </w:rPr>
      </w:pPr>
      <w:r w:rsidRPr="00F30BB5">
        <w:rPr>
          <w:rFonts w:ascii="Times New Roman" w:eastAsia="宋体" w:hAnsi="Times New Roman"/>
          <w:b/>
          <w:bCs/>
        </w:rPr>
        <w:t>一、研究总体进展情况</w:t>
      </w:r>
    </w:p>
    <w:p w:rsidR="00F30BB5" w:rsidRPr="00F30BB5" w:rsidRDefault="00F30BB5" w:rsidP="00F30BB5">
      <w:pPr>
        <w:spacing w:line="360" w:lineRule="auto"/>
        <w:rPr>
          <w:rFonts w:ascii="Times New Roman" w:eastAsia="宋体" w:hAnsi="Times New Roman"/>
        </w:rPr>
      </w:pPr>
      <w:r w:rsidRPr="00F30BB5">
        <w:rPr>
          <w:rFonts w:ascii="Times New Roman" w:eastAsia="宋体" w:hAnsi="Times New Roman"/>
        </w:rPr>
        <w:t>自</w:t>
      </w:r>
      <w:r w:rsidRPr="00F30BB5">
        <w:rPr>
          <w:rFonts w:ascii="Times New Roman" w:eastAsia="宋体" w:hAnsi="Times New Roman"/>
        </w:rPr>
        <w:t>2025</w:t>
      </w:r>
      <w:r w:rsidRPr="00F30BB5">
        <w:rPr>
          <w:rFonts w:ascii="Times New Roman" w:eastAsia="宋体" w:hAnsi="Times New Roman"/>
        </w:rPr>
        <w:t>年</w:t>
      </w:r>
      <w:r w:rsidRPr="00F30BB5">
        <w:rPr>
          <w:rFonts w:ascii="Times New Roman" w:eastAsia="宋体" w:hAnsi="Times New Roman"/>
        </w:rPr>
        <w:t>6</w:t>
      </w:r>
      <w:r w:rsidRPr="00F30BB5">
        <w:rPr>
          <w:rFonts w:ascii="Times New Roman" w:eastAsia="宋体" w:hAnsi="Times New Roman"/>
        </w:rPr>
        <w:t>月开题以来，课题研究工作已进入实质性推进阶段。目前已完成以下主要工作：</w:t>
      </w:r>
    </w:p>
    <w:p w:rsidR="00F30BB5" w:rsidRPr="00B6456D" w:rsidRDefault="00F30BB5" w:rsidP="00B6456D">
      <w:pPr>
        <w:pStyle w:val="a3"/>
        <w:numPr>
          <w:ilvl w:val="0"/>
          <w:numId w:val="4"/>
        </w:numPr>
        <w:spacing w:line="360" w:lineRule="auto"/>
        <w:rPr>
          <w:rFonts w:ascii="Times New Roman" w:eastAsia="宋体" w:hAnsi="Times New Roman"/>
        </w:rPr>
      </w:pPr>
      <w:r w:rsidRPr="00B6456D">
        <w:rPr>
          <w:rFonts w:ascii="Times New Roman" w:eastAsia="宋体" w:hAnsi="Times New Roman"/>
          <w:b/>
          <w:bCs/>
        </w:rPr>
        <w:t>文献调研与理论分析</w:t>
      </w:r>
      <w:r w:rsidRPr="00B6456D">
        <w:rPr>
          <w:rFonts w:ascii="Times New Roman" w:eastAsia="宋体" w:hAnsi="Times New Roman"/>
        </w:rPr>
        <w:t>：系统研读国内外近三年医学影像分割领域核心文献约</w:t>
      </w:r>
      <w:r w:rsidRPr="00B6456D">
        <w:rPr>
          <w:rFonts w:ascii="Times New Roman" w:eastAsia="宋体" w:hAnsi="Times New Roman"/>
        </w:rPr>
        <w:t>80</w:t>
      </w:r>
      <w:r w:rsidRPr="00B6456D">
        <w:rPr>
          <w:rFonts w:ascii="Times New Roman" w:eastAsia="宋体" w:hAnsi="Times New Roman"/>
        </w:rPr>
        <w:t>余篇，重点分析了</w:t>
      </w:r>
      <w:r w:rsidRPr="00B6456D">
        <w:rPr>
          <w:rFonts w:ascii="Times New Roman" w:eastAsia="宋体" w:hAnsi="Times New Roman"/>
        </w:rPr>
        <w:t>HiFormer</w:t>
      </w:r>
      <w:r w:rsidRPr="00B6456D">
        <w:rPr>
          <w:rFonts w:ascii="Times New Roman" w:eastAsia="宋体" w:hAnsi="Times New Roman"/>
        </w:rPr>
        <w:t>、</w:t>
      </w:r>
      <w:r w:rsidRPr="00B6456D">
        <w:rPr>
          <w:rFonts w:ascii="Times New Roman" w:eastAsia="宋体" w:hAnsi="Times New Roman"/>
        </w:rPr>
        <w:t>Mamba</w:t>
      </w:r>
      <w:r w:rsidRPr="00B6456D">
        <w:rPr>
          <w:rFonts w:ascii="Times New Roman" w:eastAsia="宋体" w:hAnsi="Times New Roman"/>
        </w:rPr>
        <w:t>、</w:t>
      </w:r>
      <w:r w:rsidRPr="00B6456D">
        <w:rPr>
          <w:rFonts w:ascii="Times New Roman" w:eastAsia="宋体" w:hAnsi="Times New Roman"/>
        </w:rPr>
        <w:t>KAN</w:t>
      </w:r>
      <w:r w:rsidRPr="00B6456D">
        <w:rPr>
          <w:rFonts w:ascii="Times New Roman" w:eastAsia="宋体" w:hAnsi="Times New Roman"/>
        </w:rPr>
        <w:t>以及</w:t>
      </w:r>
      <w:r w:rsidRPr="00B6456D">
        <w:rPr>
          <w:rFonts w:ascii="Times New Roman" w:eastAsia="宋体" w:hAnsi="Times New Roman"/>
        </w:rPr>
        <w:t>Prompt Adapter</w:t>
      </w:r>
      <w:r w:rsidRPr="00B6456D">
        <w:rPr>
          <w:rFonts w:ascii="Times New Roman" w:eastAsia="宋体" w:hAnsi="Times New Roman"/>
        </w:rPr>
        <w:t>等前沿模型的原理与性能表现，形成了技术路线与创新点设计。</w:t>
      </w:r>
    </w:p>
    <w:p w:rsidR="00F30BB5" w:rsidRPr="00B6456D" w:rsidRDefault="00F30BB5" w:rsidP="00B6456D">
      <w:pPr>
        <w:pStyle w:val="a3"/>
        <w:numPr>
          <w:ilvl w:val="0"/>
          <w:numId w:val="4"/>
        </w:numPr>
        <w:spacing w:line="360" w:lineRule="auto"/>
        <w:rPr>
          <w:rFonts w:ascii="Times New Roman" w:eastAsia="宋体" w:hAnsi="Times New Roman"/>
        </w:rPr>
      </w:pPr>
      <w:r w:rsidRPr="00B6456D">
        <w:rPr>
          <w:rFonts w:ascii="Times New Roman" w:eastAsia="宋体" w:hAnsi="Times New Roman"/>
          <w:b/>
          <w:bCs/>
        </w:rPr>
        <w:t>模型框架搭建</w:t>
      </w:r>
      <w:r w:rsidRPr="00B6456D">
        <w:rPr>
          <w:rFonts w:ascii="Times New Roman" w:eastAsia="宋体" w:hAnsi="Times New Roman"/>
        </w:rPr>
        <w:t>：已基于</w:t>
      </w:r>
      <w:r w:rsidRPr="00B6456D">
        <w:rPr>
          <w:rFonts w:ascii="Times New Roman" w:eastAsia="宋体" w:hAnsi="Times New Roman"/>
        </w:rPr>
        <w:t>PyTorch</w:t>
      </w:r>
      <w:r w:rsidRPr="00B6456D">
        <w:rPr>
          <w:rFonts w:ascii="Times New Roman" w:eastAsia="宋体" w:hAnsi="Times New Roman"/>
        </w:rPr>
        <w:t>平台搭建</w:t>
      </w:r>
      <w:r w:rsidRPr="00B6456D">
        <w:rPr>
          <w:rFonts w:ascii="Times New Roman" w:eastAsia="宋体" w:hAnsi="Times New Roman"/>
        </w:rPr>
        <w:t>Hybrid-MambaFormer</w:t>
      </w:r>
      <w:r w:rsidRPr="00B6456D">
        <w:rPr>
          <w:rFonts w:ascii="Times New Roman" w:eastAsia="宋体" w:hAnsi="Times New Roman"/>
        </w:rPr>
        <w:t>基础架构，实现</w:t>
      </w:r>
      <w:r w:rsidRPr="00B6456D">
        <w:rPr>
          <w:rFonts w:ascii="Times New Roman" w:eastAsia="宋体" w:hAnsi="Times New Roman"/>
        </w:rPr>
        <w:t>HiFormer</w:t>
      </w:r>
      <w:r w:rsidRPr="00B6456D">
        <w:rPr>
          <w:rFonts w:ascii="Times New Roman" w:eastAsia="宋体" w:hAnsi="Times New Roman"/>
        </w:rPr>
        <w:t>主干网络的改进与</w:t>
      </w:r>
      <w:r w:rsidRPr="00B6456D">
        <w:rPr>
          <w:rFonts w:ascii="Times New Roman" w:eastAsia="宋体" w:hAnsi="Times New Roman"/>
        </w:rPr>
        <w:t>Mamba</w:t>
      </w:r>
      <w:r w:rsidRPr="00B6456D">
        <w:rPr>
          <w:rFonts w:ascii="Times New Roman" w:eastAsia="宋体" w:hAnsi="Times New Roman"/>
        </w:rPr>
        <w:t>模块的初步集成，完成数据预处理与训练流程的自动化脚本设计。</w:t>
      </w:r>
    </w:p>
    <w:p w:rsidR="00F30BB5" w:rsidRPr="00B6456D" w:rsidRDefault="00F30BB5" w:rsidP="00B6456D">
      <w:pPr>
        <w:pStyle w:val="a3"/>
        <w:numPr>
          <w:ilvl w:val="0"/>
          <w:numId w:val="4"/>
        </w:numPr>
        <w:spacing w:line="360" w:lineRule="auto"/>
        <w:rPr>
          <w:rFonts w:ascii="Times New Roman" w:eastAsia="宋体" w:hAnsi="Times New Roman"/>
        </w:rPr>
      </w:pPr>
      <w:r w:rsidRPr="00B6456D">
        <w:rPr>
          <w:rFonts w:ascii="Times New Roman" w:eastAsia="宋体" w:hAnsi="Times New Roman"/>
          <w:b/>
          <w:bCs/>
        </w:rPr>
        <w:t>实验与初步结果</w:t>
      </w:r>
      <w:r w:rsidRPr="00B6456D">
        <w:rPr>
          <w:rFonts w:ascii="Times New Roman" w:eastAsia="宋体" w:hAnsi="Times New Roman"/>
        </w:rPr>
        <w:t>：在</w:t>
      </w:r>
      <w:r w:rsidRPr="00B6456D">
        <w:rPr>
          <w:rFonts w:ascii="Times New Roman" w:eastAsia="宋体" w:hAnsi="Times New Roman"/>
        </w:rPr>
        <w:t>Synapse</w:t>
      </w:r>
      <w:r w:rsidRPr="00B6456D">
        <w:rPr>
          <w:rFonts w:ascii="Times New Roman" w:eastAsia="宋体" w:hAnsi="Times New Roman"/>
        </w:rPr>
        <w:t>多器官</w:t>
      </w:r>
      <w:r w:rsidRPr="00B6456D">
        <w:rPr>
          <w:rFonts w:ascii="Times New Roman" w:eastAsia="宋体" w:hAnsi="Times New Roman"/>
        </w:rPr>
        <w:t>CT</w:t>
      </w:r>
      <w:r w:rsidRPr="00B6456D">
        <w:rPr>
          <w:rFonts w:ascii="Times New Roman" w:eastAsia="宋体" w:hAnsi="Times New Roman"/>
        </w:rPr>
        <w:t>数据集上完成基线模型与改进模型的对比实验。初步结果显示，融合</w:t>
      </w:r>
      <w:r w:rsidRPr="00B6456D">
        <w:rPr>
          <w:rFonts w:ascii="Times New Roman" w:eastAsia="宋体" w:hAnsi="Times New Roman"/>
        </w:rPr>
        <w:t>Triplet Attention</w:t>
      </w:r>
      <w:r w:rsidRPr="00B6456D">
        <w:rPr>
          <w:rFonts w:ascii="Times New Roman" w:eastAsia="宋体" w:hAnsi="Times New Roman"/>
        </w:rPr>
        <w:t>与</w:t>
      </w:r>
      <w:r w:rsidRPr="00B6456D">
        <w:rPr>
          <w:rFonts w:ascii="Times New Roman" w:eastAsia="宋体" w:hAnsi="Times New Roman"/>
        </w:rPr>
        <w:t>PPA</w:t>
      </w:r>
      <w:r w:rsidRPr="00B6456D">
        <w:rPr>
          <w:rFonts w:ascii="Times New Roman" w:eastAsia="宋体" w:hAnsi="Times New Roman"/>
        </w:rPr>
        <w:t>模块的模型在</w:t>
      </w:r>
      <w:r w:rsidRPr="00B6456D">
        <w:rPr>
          <w:rFonts w:ascii="Times New Roman" w:eastAsia="宋体" w:hAnsi="Times New Roman"/>
        </w:rPr>
        <w:t>Dice</w:t>
      </w:r>
      <w:r w:rsidRPr="00B6456D">
        <w:rPr>
          <w:rFonts w:ascii="Times New Roman" w:eastAsia="宋体" w:hAnsi="Times New Roman"/>
        </w:rPr>
        <w:t>系数上较原始</w:t>
      </w:r>
      <w:r w:rsidRPr="00B6456D">
        <w:rPr>
          <w:rFonts w:ascii="Times New Roman" w:eastAsia="宋体" w:hAnsi="Times New Roman"/>
        </w:rPr>
        <w:t>HiFormer</w:t>
      </w:r>
      <w:r w:rsidRPr="00B6456D">
        <w:rPr>
          <w:rFonts w:ascii="Times New Roman" w:eastAsia="宋体" w:hAnsi="Times New Roman"/>
        </w:rPr>
        <w:t>提升约</w:t>
      </w:r>
      <w:r w:rsidRPr="00B6456D">
        <w:rPr>
          <w:rFonts w:ascii="Times New Roman" w:eastAsia="宋体" w:hAnsi="Times New Roman"/>
        </w:rPr>
        <w:t>1.1%</w:t>
      </w:r>
      <w:r w:rsidRPr="00B6456D">
        <w:rPr>
          <w:rFonts w:ascii="Times New Roman" w:eastAsia="宋体" w:hAnsi="Times New Roman"/>
        </w:rPr>
        <w:t>，验证了模型优化的有效性。</w:t>
      </w:r>
    </w:p>
    <w:p w:rsidR="00F30BB5" w:rsidRPr="00F30BB5" w:rsidRDefault="00B6456D" w:rsidP="00B6456D">
      <w:pPr>
        <w:spacing w:beforeLines="50" w:before="156" w:line="360" w:lineRule="auto"/>
        <w:rPr>
          <w:rFonts w:ascii="Times New Roman" w:eastAsia="宋体" w:hAnsi="Times New Roman"/>
          <w:b/>
          <w:bCs/>
        </w:rPr>
      </w:pPr>
      <w:r w:rsidRPr="00F30BB5">
        <w:rPr>
          <w:rFonts w:ascii="Times New Roman" w:eastAsia="宋体" w:hAnsi="Times New Roman" w:hint="eastAsia"/>
          <w:b/>
          <w:bCs/>
        </w:rPr>
        <w:t>二、阶段性成果与发现</w:t>
      </w:r>
    </w:p>
    <w:p w:rsidR="00F30BB5" w:rsidRPr="00F30BB5" w:rsidRDefault="00F30BB5" w:rsidP="00B6456D">
      <w:pPr>
        <w:numPr>
          <w:ilvl w:val="0"/>
          <w:numId w:val="2"/>
        </w:numPr>
        <w:spacing w:line="360" w:lineRule="auto"/>
        <w:ind w:left="357" w:hanging="357"/>
        <w:rPr>
          <w:rFonts w:ascii="Times New Roman" w:eastAsia="宋体" w:hAnsi="Times New Roman"/>
        </w:rPr>
      </w:pPr>
      <w:r w:rsidRPr="00F30BB5">
        <w:rPr>
          <w:rFonts w:ascii="Times New Roman" w:eastAsia="宋体" w:hAnsi="Times New Roman"/>
        </w:rPr>
        <w:t>已完成一篇论文草稿《基于</w:t>
      </w:r>
      <w:r w:rsidRPr="00F30BB5">
        <w:rPr>
          <w:rFonts w:ascii="Times New Roman" w:eastAsia="宋体" w:hAnsi="Times New Roman"/>
        </w:rPr>
        <w:t>HiFormer</w:t>
      </w:r>
      <w:r w:rsidRPr="00F30BB5">
        <w:rPr>
          <w:rFonts w:ascii="Times New Roman" w:eastAsia="宋体" w:hAnsi="Times New Roman"/>
        </w:rPr>
        <w:t>的轻量化医学图像分割方法研究》，准备投稿至《</w:t>
      </w:r>
      <w:r w:rsidR="00B6456D" w:rsidRPr="00B6456D">
        <w:rPr>
          <w:rFonts w:ascii="Times New Roman" w:eastAsia="宋体" w:hAnsi="Times New Roman"/>
        </w:rPr>
        <w:t>Biomedical Signal Processing and Control</w:t>
      </w:r>
      <w:r w:rsidRPr="00F30BB5">
        <w:rPr>
          <w:rFonts w:ascii="Times New Roman" w:eastAsia="宋体" w:hAnsi="Times New Roman"/>
        </w:rPr>
        <w:t>》期刊；</w:t>
      </w:r>
    </w:p>
    <w:p w:rsidR="00F30BB5" w:rsidRPr="00F30BB5" w:rsidRDefault="00F30BB5" w:rsidP="00B6456D">
      <w:pPr>
        <w:numPr>
          <w:ilvl w:val="0"/>
          <w:numId w:val="2"/>
        </w:numPr>
        <w:spacing w:line="360" w:lineRule="auto"/>
        <w:ind w:left="357" w:hanging="357"/>
        <w:rPr>
          <w:rFonts w:ascii="Times New Roman" w:eastAsia="宋体" w:hAnsi="Times New Roman"/>
        </w:rPr>
      </w:pPr>
      <w:r w:rsidRPr="00F30BB5">
        <w:rPr>
          <w:rFonts w:ascii="Times New Roman" w:eastAsia="宋体" w:hAnsi="Times New Roman"/>
        </w:rPr>
        <w:t>构建了医学图像分割可视化模块，实现了</w:t>
      </w:r>
      <w:r w:rsidRPr="00F30BB5">
        <w:rPr>
          <w:rFonts w:ascii="Times New Roman" w:eastAsia="宋体" w:hAnsi="Times New Roman"/>
        </w:rPr>
        <w:t>Attention</w:t>
      </w:r>
      <w:r w:rsidRPr="00F30BB5">
        <w:rPr>
          <w:rFonts w:ascii="Times New Roman" w:eastAsia="宋体" w:hAnsi="Times New Roman"/>
        </w:rPr>
        <w:t>热力图与预测置信度图的联合输出；</w:t>
      </w:r>
    </w:p>
    <w:p w:rsidR="00F30BB5" w:rsidRDefault="00F30BB5" w:rsidP="00B6456D">
      <w:pPr>
        <w:numPr>
          <w:ilvl w:val="0"/>
          <w:numId w:val="2"/>
        </w:numPr>
        <w:spacing w:line="360" w:lineRule="auto"/>
        <w:ind w:left="357" w:hanging="357"/>
        <w:rPr>
          <w:rFonts w:ascii="Times New Roman" w:eastAsia="宋体" w:hAnsi="Times New Roman"/>
        </w:rPr>
      </w:pPr>
      <w:r w:rsidRPr="00F30BB5">
        <w:rPr>
          <w:rFonts w:ascii="Times New Roman" w:eastAsia="宋体" w:hAnsi="Times New Roman"/>
        </w:rPr>
        <w:t>优化了数据增强与训练策略，通过动态权重调整提高了小器官分割稳定性。</w:t>
      </w:r>
    </w:p>
    <w:p w:rsidR="00B6456D" w:rsidRPr="00B6456D" w:rsidRDefault="00B6456D" w:rsidP="00B6456D">
      <w:pPr>
        <w:spacing w:beforeLines="50" w:before="156" w:line="360" w:lineRule="auto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三、</w:t>
      </w:r>
      <w:r w:rsidRPr="00B6456D">
        <w:rPr>
          <w:rFonts w:ascii="Times New Roman" w:eastAsia="宋体" w:hAnsi="Times New Roman"/>
          <w:b/>
          <w:bCs/>
        </w:rPr>
        <w:t>下一阶段研究计划</w:t>
      </w:r>
    </w:p>
    <w:p w:rsidR="00B6456D" w:rsidRPr="00B6456D" w:rsidRDefault="00B6456D" w:rsidP="00B6456D">
      <w:pPr>
        <w:pStyle w:val="a3"/>
        <w:numPr>
          <w:ilvl w:val="0"/>
          <w:numId w:val="6"/>
        </w:numPr>
        <w:spacing w:line="360" w:lineRule="auto"/>
        <w:rPr>
          <w:rFonts w:ascii="Times New Roman" w:eastAsia="宋体" w:hAnsi="Times New Roman"/>
        </w:rPr>
      </w:pPr>
      <w:r w:rsidRPr="00B6456D">
        <w:rPr>
          <w:rFonts w:ascii="Times New Roman" w:eastAsia="宋体" w:hAnsi="Times New Roman"/>
          <w:b/>
          <w:bCs/>
        </w:rPr>
        <w:t>12</w:t>
      </w:r>
      <w:r w:rsidRPr="00B6456D">
        <w:rPr>
          <w:rFonts w:ascii="Times New Roman" w:eastAsia="宋体" w:hAnsi="Times New Roman"/>
          <w:b/>
          <w:bCs/>
        </w:rPr>
        <w:t>月</w:t>
      </w:r>
      <w:r w:rsidRPr="00B6456D">
        <w:rPr>
          <w:rFonts w:ascii="Times New Roman" w:eastAsia="宋体" w:hAnsi="Times New Roman"/>
          <w:b/>
          <w:bCs/>
        </w:rPr>
        <w:t>—2026</w:t>
      </w:r>
      <w:r w:rsidRPr="00B6456D">
        <w:rPr>
          <w:rFonts w:ascii="Times New Roman" w:eastAsia="宋体" w:hAnsi="Times New Roman"/>
          <w:b/>
          <w:bCs/>
        </w:rPr>
        <w:t>年</w:t>
      </w:r>
      <w:r w:rsidRPr="00B6456D">
        <w:rPr>
          <w:rFonts w:ascii="Times New Roman" w:eastAsia="宋体" w:hAnsi="Times New Roman"/>
          <w:b/>
          <w:bCs/>
        </w:rPr>
        <w:t>2</w:t>
      </w:r>
      <w:r w:rsidRPr="00B6456D">
        <w:rPr>
          <w:rFonts w:ascii="Times New Roman" w:eastAsia="宋体" w:hAnsi="Times New Roman"/>
          <w:b/>
          <w:bCs/>
        </w:rPr>
        <w:t>月</w:t>
      </w:r>
      <w:r w:rsidRPr="00B6456D">
        <w:rPr>
          <w:rFonts w:ascii="Times New Roman" w:eastAsia="宋体" w:hAnsi="Times New Roman"/>
        </w:rPr>
        <w:t>：完善</w:t>
      </w:r>
      <w:r w:rsidRPr="00B6456D">
        <w:rPr>
          <w:rFonts w:ascii="Times New Roman" w:eastAsia="宋体" w:hAnsi="Times New Roman"/>
        </w:rPr>
        <w:t>Hybrid-MambaFormer</w:t>
      </w:r>
      <w:r w:rsidRPr="00B6456D">
        <w:rPr>
          <w:rFonts w:ascii="Times New Roman" w:eastAsia="宋体" w:hAnsi="Times New Roman"/>
        </w:rPr>
        <w:t>模型结构，完成</w:t>
      </w:r>
      <w:r w:rsidRPr="00B6456D">
        <w:rPr>
          <w:rFonts w:ascii="Times New Roman" w:eastAsia="宋体" w:hAnsi="Times New Roman"/>
        </w:rPr>
        <w:t>KAN</w:t>
      </w:r>
      <w:r w:rsidRPr="00B6456D">
        <w:rPr>
          <w:rFonts w:ascii="Times New Roman" w:eastAsia="宋体" w:hAnsi="Times New Roman"/>
        </w:rPr>
        <w:t>增强型</w:t>
      </w:r>
      <w:r w:rsidRPr="00B6456D">
        <w:rPr>
          <w:rFonts w:ascii="Times New Roman" w:eastAsia="宋体" w:hAnsi="Times New Roman"/>
        </w:rPr>
        <w:t>Triplet Attention</w:t>
      </w:r>
      <w:r w:rsidRPr="00B6456D">
        <w:rPr>
          <w:rFonts w:ascii="Times New Roman" w:eastAsia="宋体" w:hAnsi="Times New Roman"/>
        </w:rPr>
        <w:t>模块集成与消融实验；</w:t>
      </w:r>
    </w:p>
    <w:p w:rsidR="00B6456D" w:rsidRPr="00B6456D" w:rsidRDefault="00B6456D" w:rsidP="00B6456D">
      <w:pPr>
        <w:pStyle w:val="a3"/>
        <w:numPr>
          <w:ilvl w:val="0"/>
          <w:numId w:val="6"/>
        </w:numPr>
        <w:spacing w:line="360" w:lineRule="auto"/>
        <w:rPr>
          <w:rFonts w:ascii="Times New Roman" w:eastAsia="宋体" w:hAnsi="Times New Roman"/>
        </w:rPr>
      </w:pPr>
      <w:r w:rsidRPr="00B6456D">
        <w:rPr>
          <w:rFonts w:ascii="Times New Roman" w:eastAsia="宋体" w:hAnsi="Times New Roman"/>
          <w:b/>
          <w:bCs/>
        </w:rPr>
        <w:t>2026</w:t>
      </w:r>
      <w:r w:rsidRPr="00B6456D">
        <w:rPr>
          <w:rFonts w:ascii="Times New Roman" w:eastAsia="宋体" w:hAnsi="Times New Roman"/>
          <w:b/>
          <w:bCs/>
        </w:rPr>
        <w:t>年</w:t>
      </w:r>
      <w:r w:rsidRPr="00B6456D">
        <w:rPr>
          <w:rFonts w:ascii="Times New Roman" w:eastAsia="宋体" w:hAnsi="Times New Roman"/>
          <w:b/>
          <w:bCs/>
        </w:rPr>
        <w:t>3</w:t>
      </w:r>
      <w:r w:rsidRPr="00B6456D">
        <w:rPr>
          <w:rFonts w:ascii="Times New Roman" w:eastAsia="宋体" w:hAnsi="Times New Roman"/>
          <w:b/>
          <w:bCs/>
        </w:rPr>
        <w:t>月</w:t>
      </w:r>
      <w:r w:rsidRPr="00B6456D">
        <w:rPr>
          <w:rFonts w:ascii="Times New Roman" w:eastAsia="宋体" w:hAnsi="Times New Roman"/>
          <w:b/>
          <w:bCs/>
        </w:rPr>
        <w:t>—5</w:t>
      </w:r>
      <w:r w:rsidRPr="00B6456D">
        <w:rPr>
          <w:rFonts w:ascii="Times New Roman" w:eastAsia="宋体" w:hAnsi="Times New Roman"/>
          <w:b/>
          <w:bCs/>
        </w:rPr>
        <w:t>月</w:t>
      </w:r>
      <w:r w:rsidRPr="00B6456D">
        <w:rPr>
          <w:rFonts w:ascii="Times New Roman" w:eastAsia="宋体" w:hAnsi="Times New Roman"/>
        </w:rPr>
        <w:t>：开展多模态数据实验（</w:t>
      </w:r>
      <w:r w:rsidRPr="00B6456D">
        <w:rPr>
          <w:rFonts w:ascii="Times New Roman" w:eastAsia="宋体" w:hAnsi="Times New Roman"/>
        </w:rPr>
        <w:t>MRI</w:t>
      </w:r>
      <w:r w:rsidRPr="00B6456D">
        <w:rPr>
          <w:rFonts w:ascii="Times New Roman" w:eastAsia="宋体" w:hAnsi="Times New Roman"/>
        </w:rPr>
        <w:t>、超声等），实现</w:t>
      </w:r>
      <w:r w:rsidRPr="00B6456D">
        <w:rPr>
          <w:rFonts w:ascii="Times New Roman" w:eastAsia="宋体" w:hAnsi="Times New Roman"/>
        </w:rPr>
        <w:t>Prompt Adapter</w:t>
      </w:r>
      <w:r w:rsidRPr="00B6456D">
        <w:rPr>
          <w:rFonts w:ascii="Times New Roman" w:eastAsia="宋体" w:hAnsi="Times New Roman"/>
        </w:rPr>
        <w:t>模块；</w:t>
      </w:r>
    </w:p>
    <w:p w:rsidR="00B6456D" w:rsidRPr="00B6456D" w:rsidRDefault="00B6456D" w:rsidP="00B6456D">
      <w:pPr>
        <w:pStyle w:val="a3"/>
        <w:numPr>
          <w:ilvl w:val="0"/>
          <w:numId w:val="6"/>
        </w:numPr>
        <w:spacing w:line="360" w:lineRule="auto"/>
        <w:rPr>
          <w:rFonts w:ascii="Times New Roman" w:eastAsia="宋体" w:hAnsi="Times New Roman"/>
        </w:rPr>
      </w:pPr>
      <w:r w:rsidRPr="00B6456D">
        <w:rPr>
          <w:rFonts w:ascii="Times New Roman" w:eastAsia="宋体" w:hAnsi="Times New Roman"/>
          <w:b/>
          <w:bCs/>
        </w:rPr>
        <w:t>2026</w:t>
      </w:r>
      <w:r w:rsidRPr="00B6456D">
        <w:rPr>
          <w:rFonts w:ascii="Times New Roman" w:eastAsia="宋体" w:hAnsi="Times New Roman"/>
          <w:b/>
          <w:bCs/>
        </w:rPr>
        <w:t>年</w:t>
      </w:r>
      <w:r w:rsidRPr="00B6456D">
        <w:rPr>
          <w:rFonts w:ascii="Times New Roman" w:eastAsia="宋体" w:hAnsi="Times New Roman"/>
          <w:b/>
          <w:bCs/>
        </w:rPr>
        <w:t>6</w:t>
      </w:r>
      <w:r w:rsidRPr="00B6456D">
        <w:rPr>
          <w:rFonts w:ascii="Times New Roman" w:eastAsia="宋体" w:hAnsi="Times New Roman"/>
          <w:b/>
          <w:bCs/>
        </w:rPr>
        <w:t>月</w:t>
      </w:r>
      <w:r w:rsidRPr="00B6456D">
        <w:rPr>
          <w:rFonts w:ascii="Times New Roman" w:eastAsia="宋体" w:hAnsi="Times New Roman"/>
          <w:b/>
          <w:bCs/>
        </w:rPr>
        <w:t>—8</w:t>
      </w:r>
      <w:r w:rsidRPr="00B6456D">
        <w:rPr>
          <w:rFonts w:ascii="Times New Roman" w:eastAsia="宋体" w:hAnsi="Times New Roman"/>
          <w:b/>
          <w:bCs/>
        </w:rPr>
        <w:t>月</w:t>
      </w:r>
      <w:r w:rsidRPr="00B6456D">
        <w:rPr>
          <w:rFonts w:ascii="Times New Roman" w:eastAsia="宋体" w:hAnsi="Times New Roman"/>
        </w:rPr>
        <w:t>：完善不确定性估计机制，构建可解释性可视化系统；</w:t>
      </w:r>
    </w:p>
    <w:p w:rsidR="00B6456D" w:rsidRPr="00B6456D" w:rsidRDefault="00B6456D" w:rsidP="00B6456D">
      <w:pPr>
        <w:pStyle w:val="a3"/>
        <w:numPr>
          <w:ilvl w:val="0"/>
          <w:numId w:val="6"/>
        </w:numPr>
        <w:spacing w:line="360" w:lineRule="auto"/>
        <w:rPr>
          <w:rFonts w:ascii="Times New Roman" w:eastAsia="宋体" w:hAnsi="Times New Roman" w:hint="eastAsia"/>
        </w:rPr>
      </w:pPr>
      <w:r w:rsidRPr="00B6456D">
        <w:rPr>
          <w:rFonts w:ascii="Times New Roman" w:eastAsia="宋体" w:hAnsi="Times New Roman"/>
          <w:b/>
          <w:bCs/>
        </w:rPr>
        <w:t>2026</w:t>
      </w:r>
      <w:r w:rsidRPr="00B6456D">
        <w:rPr>
          <w:rFonts w:ascii="Times New Roman" w:eastAsia="宋体" w:hAnsi="Times New Roman"/>
          <w:b/>
          <w:bCs/>
        </w:rPr>
        <w:t>年</w:t>
      </w:r>
      <w:r w:rsidRPr="00B6456D">
        <w:rPr>
          <w:rFonts w:ascii="Times New Roman" w:eastAsia="宋体" w:hAnsi="Times New Roman"/>
          <w:b/>
          <w:bCs/>
        </w:rPr>
        <w:t>9</w:t>
      </w:r>
      <w:r w:rsidRPr="00B6456D">
        <w:rPr>
          <w:rFonts w:ascii="Times New Roman" w:eastAsia="宋体" w:hAnsi="Times New Roman"/>
          <w:b/>
          <w:bCs/>
        </w:rPr>
        <w:t>月起</w:t>
      </w:r>
      <w:r w:rsidRPr="00B6456D">
        <w:rPr>
          <w:rFonts w:ascii="Times New Roman" w:eastAsia="宋体" w:hAnsi="Times New Roman"/>
        </w:rPr>
        <w:t>：撰写论文初稿，准备投稿与项目阶段总结报告。</w:t>
      </w:r>
    </w:p>
    <w:sectPr w:rsidR="00B6456D" w:rsidRPr="00B6456D" w:rsidSect="009D161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6933"/>
    <w:multiLevelType w:val="multilevel"/>
    <w:tmpl w:val="3A92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15119"/>
    <w:multiLevelType w:val="hybridMultilevel"/>
    <w:tmpl w:val="FEE648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5468C7"/>
    <w:multiLevelType w:val="hybridMultilevel"/>
    <w:tmpl w:val="FEE648A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8B3F90"/>
    <w:multiLevelType w:val="multilevel"/>
    <w:tmpl w:val="87F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95563"/>
    <w:multiLevelType w:val="multilevel"/>
    <w:tmpl w:val="EF16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D7C1C"/>
    <w:multiLevelType w:val="hybridMultilevel"/>
    <w:tmpl w:val="23889B50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64051926">
    <w:abstractNumId w:val="4"/>
  </w:num>
  <w:num w:numId="2" w16cid:durableId="1832024158">
    <w:abstractNumId w:val="3"/>
  </w:num>
  <w:num w:numId="3" w16cid:durableId="1949584051">
    <w:abstractNumId w:val="5"/>
  </w:num>
  <w:num w:numId="4" w16cid:durableId="410391231">
    <w:abstractNumId w:val="1"/>
  </w:num>
  <w:num w:numId="5" w16cid:durableId="1995454118">
    <w:abstractNumId w:val="0"/>
  </w:num>
  <w:num w:numId="6" w16cid:durableId="1955137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9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B5"/>
    <w:rsid w:val="0002229E"/>
    <w:rsid w:val="000253E3"/>
    <w:rsid w:val="000526B1"/>
    <w:rsid w:val="000602C5"/>
    <w:rsid w:val="00061E72"/>
    <w:rsid w:val="000877CB"/>
    <w:rsid w:val="000A1A36"/>
    <w:rsid w:val="000C20FD"/>
    <w:rsid w:val="000D46D2"/>
    <w:rsid w:val="000F0858"/>
    <w:rsid w:val="000F48D7"/>
    <w:rsid w:val="00110960"/>
    <w:rsid w:val="0011740E"/>
    <w:rsid w:val="0012594A"/>
    <w:rsid w:val="00131ABD"/>
    <w:rsid w:val="001417EE"/>
    <w:rsid w:val="00163C52"/>
    <w:rsid w:val="00192E7D"/>
    <w:rsid w:val="00194C7A"/>
    <w:rsid w:val="001975FE"/>
    <w:rsid w:val="001C4B0E"/>
    <w:rsid w:val="001E249B"/>
    <w:rsid w:val="001E6B2F"/>
    <w:rsid w:val="001F187F"/>
    <w:rsid w:val="001F2079"/>
    <w:rsid w:val="001F477B"/>
    <w:rsid w:val="002101D9"/>
    <w:rsid w:val="00244B11"/>
    <w:rsid w:val="00253998"/>
    <w:rsid w:val="002648ED"/>
    <w:rsid w:val="00281ED6"/>
    <w:rsid w:val="00283F20"/>
    <w:rsid w:val="00293BDA"/>
    <w:rsid w:val="002B3DA3"/>
    <w:rsid w:val="002C6912"/>
    <w:rsid w:val="002F60AE"/>
    <w:rsid w:val="00316DDC"/>
    <w:rsid w:val="003265D9"/>
    <w:rsid w:val="0034225B"/>
    <w:rsid w:val="003726F4"/>
    <w:rsid w:val="003969AA"/>
    <w:rsid w:val="003A0791"/>
    <w:rsid w:val="003B32BB"/>
    <w:rsid w:val="003C2B82"/>
    <w:rsid w:val="003C2E7D"/>
    <w:rsid w:val="003C4C01"/>
    <w:rsid w:val="003D659F"/>
    <w:rsid w:val="003E2A92"/>
    <w:rsid w:val="003E5695"/>
    <w:rsid w:val="0040277D"/>
    <w:rsid w:val="00414171"/>
    <w:rsid w:val="004223E0"/>
    <w:rsid w:val="00432898"/>
    <w:rsid w:val="004375BE"/>
    <w:rsid w:val="0046516C"/>
    <w:rsid w:val="0047779D"/>
    <w:rsid w:val="004811AB"/>
    <w:rsid w:val="004A2C2F"/>
    <w:rsid w:val="004A4448"/>
    <w:rsid w:val="004C1C89"/>
    <w:rsid w:val="00500AA6"/>
    <w:rsid w:val="00510AE6"/>
    <w:rsid w:val="00525215"/>
    <w:rsid w:val="00541040"/>
    <w:rsid w:val="005768B2"/>
    <w:rsid w:val="00577ABD"/>
    <w:rsid w:val="005A0969"/>
    <w:rsid w:val="005B110D"/>
    <w:rsid w:val="005B32E8"/>
    <w:rsid w:val="005C33A4"/>
    <w:rsid w:val="005D402B"/>
    <w:rsid w:val="006225AD"/>
    <w:rsid w:val="006358B6"/>
    <w:rsid w:val="006538D5"/>
    <w:rsid w:val="00654B06"/>
    <w:rsid w:val="00672A77"/>
    <w:rsid w:val="00695AE0"/>
    <w:rsid w:val="006966C6"/>
    <w:rsid w:val="006A6896"/>
    <w:rsid w:val="006A7118"/>
    <w:rsid w:val="006C5283"/>
    <w:rsid w:val="006D4C2A"/>
    <w:rsid w:val="006E331E"/>
    <w:rsid w:val="006E7B37"/>
    <w:rsid w:val="006F1A3D"/>
    <w:rsid w:val="007023D8"/>
    <w:rsid w:val="00715683"/>
    <w:rsid w:val="00723054"/>
    <w:rsid w:val="00745976"/>
    <w:rsid w:val="00752B43"/>
    <w:rsid w:val="00761FB4"/>
    <w:rsid w:val="00777D99"/>
    <w:rsid w:val="0079224D"/>
    <w:rsid w:val="00792ACC"/>
    <w:rsid w:val="007A11C0"/>
    <w:rsid w:val="007A6CCF"/>
    <w:rsid w:val="007B1194"/>
    <w:rsid w:val="007D273C"/>
    <w:rsid w:val="007E09D2"/>
    <w:rsid w:val="007E5827"/>
    <w:rsid w:val="007E7547"/>
    <w:rsid w:val="007F3131"/>
    <w:rsid w:val="0084108F"/>
    <w:rsid w:val="00855BD5"/>
    <w:rsid w:val="00870C5D"/>
    <w:rsid w:val="00870F4F"/>
    <w:rsid w:val="00872551"/>
    <w:rsid w:val="008761C9"/>
    <w:rsid w:val="008E0EC0"/>
    <w:rsid w:val="008F1759"/>
    <w:rsid w:val="00900336"/>
    <w:rsid w:val="00903710"/>
    <w:rsid w:val="00906D70"/>
    <w:rsid w:val="00936D0C"/>
    <w:rsid w:val="00937CC8"/>
    <w:rsid w:val="00946281"/>
    <w:rsid w:val="00946DBD"/>
    <w:rsid w:val="00960768"/>
    <w:rsid w:val="00973254"/>
    <w:rsid w:val="00983513"/>
    <w:rsid w:val="00990235"/>
    <w:rsid w:val="009A3E09"/>
    <w:rsid w:val="009A50CE"/>
    <w:rsid w:val="009C52A1"/>
    <w:rsid w:val="009D1611"/>
    <w:rsid w:val="009D5F14"/>
    <w:rsid w:val="009E0F7C"/>
    <w:rsid w:val="009E303C"/>
    <w:rsid w:val="009F2252"/>
    <w:rsid w:val="00A11EA2"/>
    <w:rsid w:val="00A20A87"/>
    <w:rsid w:val="00A27DA2"/>
    <w:rsid w:val="00A37BCA"/>
    <w:rsid w:val="00A43D11"/>
    <w:rsid w:val="00A62205"/>
    <w:rsid w:val="00A82CC9"/>
    <w:rsid w:val="00AA0BF3"/>
    <w:rsid w:val="00AA3934"/>
    <w:rsid w:val="00AD7CBC"/>
    <w:rsid w:val="00AF78BE"/>
    <w:rsid w:val="00B27636"/>
    <w:rsid w:val="00B44998"/>
    <w:rsid w:val="00B5592E"/>
    <w:rsid w:val="00B6456D"/>
    <w:rsid w:val="00B66F8E"/>
    <w:rsid w:val="00B768D1"/>
    <w:rsid w:val="00B81F65"/>
    <w:rsid w:val="00B82360"/>
    <w:rsid w:val="00B901B8"/>
    <w:rsid w:val="00B93454"/>
    <w:rsid w:val="00BB472A"/>
    <w:rsid w:val="00BB4E99"/>
    <w:rsid w:val="00BC6B45"/>
    <w:rsid w:val="00BD24BA"/>
    <w:rsid w:val="00BD4D78"/>
    <w:rsid w:val="00BD7A65"/>
    <w:rsid w:val="00BE1FDD"/>
    <w:rsid w:val="00BF29A9"/>
    <w:rsid w:val="00C0795B"/>
    <w:rsid w:val="00C15319"/>
    <w:rsid w:val="00C33EA7"/>
    <w:rsid w:val="00C467A6"/>
    <w:rsid w:val="00C52312"/>
    <w:rsid w:val="00C615C1"/>
    <w:rsid w:val="00C657B9"/>
    <w:rsid w:val="00C93360"/>
    <w:rsid w:val="00CA311C"/>
    <w:rsid w:val="00CB06DA"/>
    <w:rsid w:val="00CB0CF9"/>
    <w:rsid w:val="00CB30D6"/>
    <w:rsid w:val="00CB7B43"/>
    <w:rsid w:val="00CD69F5"/>
    <w:rsid w:val="00CE5226"/>
    <w:rsid w:val="00CE64C7"/>
    <w:rsid w:val="00CF1730"/>
    <w:rsid w:val="00CF2950"/>
    <w:rsid w:val="00CF699F"/>
    <w:rsid w:val="00D053F2"/>
    <w:rsid w:val="00D221CA"/>
    <w:rsid w:val="00D27AAF"/>
    <w:rsid w:val="00D327E6"/>
    <w:rsid w:val="00D364BF"/>
    <w:rsid w:val="00D57A8B"/>
    <w:rsid w:val="00D57EA6"/>
    <w:rsid w:val="00D61FF9"/>
    <w:rsid w:val="00D633C3"/>
    <w:rsid w:val="00D719ED"/>
    <w:rsid w:val="00D75B78"/>
    <w:rsid w:val="00D86794"/>
    <w:rsid w:val="00D97AAF"/>
    <w:rsid w:val="00DB55B0"/>
    <w:rsid w:val="00DC5B89"/>
    <w:rsid w:val="00DE04E8"/>
    <w:rsid w:val="00DF0517"/>
    <w:rsid w:val="00DF3771"/>
    <w:rsid w:val="00E10FC5"/>
    <w:rsid w:val="00E14660"/>
    <w:rsid w:val="00E5077E"/>
    <w:rsid w:val="00E579ED"/>
    <w:rsid w:val="00E61200"/>
    <w:rsid w:val="00E9029A"/>
    <w:rsid w:val="00E9768E"/>
    <w:rsid w:val="00ED0FC1"/>
    <w:rsid w:val="00EF17BF"/>
    <w:rsid w:val="00F30BB5"/>
    <w:rsid w:val="00F40AA0"/>
    <w:rsid w:val="00F67EA2"/>
    <w:rsid w:val="00F75197"/>
    <w:rsid w:val="00F82F35"/>
    <w:rsid w:val="00F8684F"/>
    <w:rsid w:val="00F902B9"/>
    <w:rsid w:val="00F95005"/>
    <w:rsid w:val="00FA09FC"/>
    <w:rsid w:val="00FC4647"/>
    <w:rsid w:val="00FD6147"/>
    <w:rsid w:val="00FD7ECE"/>
    <w:rsid w:val="00FF1D3F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EBD3A"/>
  <w15:chartTrackingRefBased/>
  <w15:docId w15:val="{CEB00E80-B7F2-294B-877F-B4D3A524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768"/>
  </w:style>
  <w:style w:type="paragraph" w:styleId="1">
    <w:name w:val="heading 1"/>
    <w:basedOn w:val="a"/>
    <w:next w:val="a"/>
    <w:link w:val="10"/>
    <w:uiPriority w:val="9"/>
    <w:qFormat/>
    <w:rsid w:val="00F30B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B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BB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BB5"/>
    <w:pPr>
      <w:keepNext/>
      <w:keepLines/>
      <w:spacing w:before="80" w:after="40"/>
      <w:outlineLvl w:val="4"/>
    </w:pPr>
    <w:rPr>
      <w:rFonts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BB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B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B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B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0768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F30BB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0B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0B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0BB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0BB5"/>
    <w:rPr>
      <w:rFonts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30BB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0B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B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0BB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30B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3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30B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30B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30B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30BB5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F30BB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B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BB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30BB5"/>
    <w:rPr>
      <w:b/>
      <w:bCs/>
      <w:smallCaps/>
      <w:color w:val="365F9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B6456D"/>
    <w:pPr>
      <w:spacing w:before="100" w:beforeAutospacing="1" w:after="100" w:afterAutospacing="1"/>
    </w:pPr>
    <w:rPr>
      <w:rFonts w:ascii="宋体" w:eastAsia="宋体" w:hAnsi="宋体" w:cs="宋体"/>
      <w:kern w:val="0"/>
      <w14:ligatures w14:val="none"/>
    </w:rPr>
  </w:style>
  <w:style w:type="character" w:styleId="af">
    <w:name w:val="Strong"/>
    <w:basedOn w:val="a0"/>
    <w:uiPriority w:val="22"/>
    <w:qFormat/>
    <w:rsid w:val="00B64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京晨 陈</dc:creator>
  <cp:keywords/>
  <dc:description/>
  <cp:lastModifiedBy>京晨 陈</cp:lastModifiedBy>
  <cp:revision>1</cp:revision>
  <dcterms:created xsi:type="dcterms:W3CDTF">2025-11-06T13:58:00Z</dcterms:created>
  <dcterms:modified xsi:type="dcterms:W3CDTF">2025-11-06T14:16:00Z</dcterms:modified>
</cp:coreProperties>
</file>