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0C9B" w14:textId="324B5049" w:rsidR="00EC147E" w:rsidRDefault="006857D4" w:rsidP="003B0C05">
      <w:pPr>
        <w:ind w:left="360" w:hanging="360"/>
        <w:rPr>
          <w:rFonts w:hint="eastAsia"/>
        </w:rPr>
      </w:pPr>
      <w:r>
        <w:rPr>
          <w:rFonts w:hint="eastAsia"/>
        </w:rPr>
        <w:t>《量子信息基础》</w:t>
      </w:r>
      <w:r>
        <w:rPr>
          <w:rFonts w:hint="eastAsia"/>
        </w:rPr>
        <w:t>2026.4.16</w:t>
      </w:r>
      <w:r>
        <w:rPr>
          <w:rFonts w:hint="eastAsia"/>
        </w:rPr>
        <w:t>随堂作业</w:t>
      </w:r>
    </w:p>
    <w:p w14:paraId="06F270D3" w14:textId="77777777" w:rsidR="002E5F79" w:rsidRDefault="003B0C05" w:rsidP="003B0C05">
      <w:pPr>
        <w:pStyle w:val="a3"/>
        <w:numPr>
          <w:ilvl w:val="0"/>
          <w:numId w:val="16"/>
        </w:numPr>
      </w:pPr>
      <w:r>
        <w:rPr>
          <w:rFonts w:hint="eastAsia"/>
        </w:rPr>
        <w:t>给出简谐振子模型第一激发态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hint="eastAsia"/>
        </w:rPr>
        <w:t>和第二激发态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hint="eastAsia"/>
        </w:rPr>
        <w:t>的归一化表达式。</w:t>
      </w:r>
      <w:r w:rsidR="004D730D">
        <w:rPr>
          <w:rFonts w:hint="eastAsia"/>
        </w:rPr>
        <w:t>（</w:t>
      </w:r>
      <w:r w:rsidR="000B448A">
        <w:t>1</w:t>
      </w:r>
      <w:r w:rsidR="004D730D">
        <w:t>0</w:t>
      </w:r>
      <w:r w:rsidR="004D730D">
        <w:rPr>
          <w:rFonts w:hint="eastAsia"/>
        </w:rPr>
        <w:t>）</w:t>
      </w:r>
    </w:p>
    <w:p w14:paraId="1DDF1251" w14:textId="77777777" w:rsidR="003B0C05" w:rsidRDefault="003B0C05" w:rsidP="003B0C05">
      <w:pPr>
        <w:pStyle w:val="a3"/>
        <w:ind w:left="360"/>
      </w:pPr>
    </w:p>
    <w:p w14:paraId="11CE61BB" w14:textId="77777777" w:rsidR="00C775E0" w:rsidRDefault="0084659B" w:rsidP="003B0C05">
      <w:pPr>
        <w:pStyle w:val="a3"/>
        <w:numPr>
          <w:ilvl w:val="0"/>
          <w:numId w:val="16"/>
        </w:numPr>
      </w:pPr>
      <w:r>
        <w:rPr>
          <w:rFonts w:hint="eastAsia"/>
        </w:rPr>
        <w:t>证明简谐振子模型的本征态波函数两两正交：</w:t>
      </w:r>
      <w:r w:rsidR="004D730D">
        <w:rPr>
          <w:rFonts w:hint="eastAsia"/>
        </w:rPr>
        <w:t>（</w:t>
      </w:r>
      <w:r w:rsidR="000B448A">
        <w:t>2</w:t>
      </w:r>
      <w:r w:rsidR="004D730D">
        <w:t>0</w:t>
      </w:r>
      <w:r w:rsidR="004D730D">
        <w:rPr>
          <w:rFonts w:hint="eastAsia"/>
        </w:rPr>
        <w:t>）</w:t>
      </w:r>
    </w:p>
    <w:p w14:paraId="3587EE2B" w14:textId="77777777" w:rsidR="00C775E0" w:rsidRDefault="00000000" w:rsidP="00C775E0"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微软雅黑" w:eastAsia="微软雅黑" w:hAnsi="微软雅黑" w:cs="微软雅黑" w:hint="eastAsia"/>
                </w:rPr>
                <m:t>-</m:t>
              </m:r>
              <m: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,m=n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,m≠n</m:t>
                    </m:r>
                  </m:e>
                </m:mr>
              </m:m>
            </m:e>
          </m:d>
        </m:oMath>
      </m:oMathPara>
    </w:p>
    <w:p w14:paraId="3AC8BA0B" w14:textId="77777777" w:rsidR="000B448A" w:rsidRDefault="00ED1C96" w:rsidP="000B448A">
      <w:pPr>
        <w:pStyle w:val="a3"/>
        <w:numPr>
          <w:ilvl w:val="0"/>
          <w:numId w:val="16"/>
        </w:numPr>
      </w:pPr>
      <w:r>
        <w:rPr>
          <w:rFonts w:hint="eastAsia"/>
        </w:rPr>
        <w:t>基于简谐振子模型本征波函数的正交性，计算第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激发态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hint="eastAsia"/>
        </w:rPr>
        <w:t>的位置期望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、动量期望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p</m:t>
            </m:r>
          </m:e>
        </m:d>
      </m:oMath>
      <w:r>
        <w:rPr>
          <w:rFonts w:hint="eastAsia"/>
        </w:rPr>
        <w:t>、位置平方期望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、动量平方期望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以及动能期望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/2m</m:t>
            </m:r>
          </m:e>
        </m:d>
      </m:oMath>
      <w:r>
        <w:rPr>
          <w:rFonts w:hint="eastAsia"/>
        </w:rPr>
        <w:t>。</w:t>
      </w:r>
      <w:r w:rsidR="009A5B56">
        <w:rPr>
          <w:rFonts w:hint="eastAsia"/>
        </w:rPr>
        <w:t>验证位置和动量的不确定性原理。</w:t>
      </w:r>
      <w:r>
        <w:rPr>
          <w:rFonts w:hint="eastAsia"/>
        </w:rPr>
        <w:t>（</w:t>
      </w:r>
      <w:r w:rsidR="000B448A">
        <w:t>3</w:t>
      </w:r>
      <w:r>
        <w:t>0</w:t>
      </w:r>
      <w:r>
        <w:rPr>
          <w:rFonts w:hint="eastAsia"/>
        </w:rPr>
        <w:t>）</w:t>
      </w:r>
    </w:p>
    <w:p w14:paraId="41960A58" w14:textId="77777777" w:rsidR="000B448A" w:rsidRDefault="000B448A" w:rsidP="000B448A">
      <w:pPr>
        <w:pStyle w:val="a3"/>
        <w:ind w:left="360"/>
      </w:pPr>
    </w:p>
    <w:p w14:paraId="34179D59" w14:textId="77777777" w:rsidR="00B50C9A" w:rsidRDefault="00B50C9A" w:rsidP="00B50C9A">
      <w:pPr>
        <w:pStyle w:val="a3"/>
        <w:numPr>
          <w:ilvl w:val="0"/>
          <w:numId w:val="16"/>
        </w:numPr>
        <w:jc w:val="both"/>
      </w:pPr>
      <w:r>
        <w:rPr>
          <w:rFonts w:hint="eastAsia"/>
        </w:rPr>
        <w:t>考虑在一维简谐振子势场中的</w:t>
      </w:r>
      <w:r>
        <w:rPr>
          <w:rFonts w:hint="eastAsia"/>
        </w:rPr>
        <w:t>3</w:t>
      </w:r>
      <w:r>
        <w:rPr>
          <w:rFonts w:hint="eastAsia"/>
        </w:rPr>
        <w:t>个处在热平衡态的粒子（无相互作用）</w:t>
      </w:r>
      <w:r w:rsidR="00943B5E">
        <w:rPr>
          <w:rFonts w:hint="eastAsia"/>
        </w:rPr>
        <w:t>，总能量是</w:t>
      </w:r>
      <m:oMath>
        <m: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9/2</m:t>
            </m:r>
          </m:e>
        </m:d>
        <m:r>
          <w:rPr>
            <w:rFonts w:ascii="Cambria Math" w:hAnsi="Cambria Math"/>
          </w:rPr>
          <m:t>ℏω</m:t>
        </m:r>
      </m:oMath>
      <w:r>
        <w:rPr>
          <w:rFonts w:hint="eastAsia"/>
        </w:rPr>
        <w:t>。如果它们是可区分的（但都具有相同的质量），求：</w:t>
      </w:r>
      <w:r>
        <w:rPr>
          <w:rFonts w:hint="eastAsia"/>
        </w:rPr>
        <w:t>(</w:t>
      </w:r>
      <w:r w:rsidR="0084687D">
        <w:t>2</w:t>
      </w:r>
      <w:r>
        <w:t>0)</w:t>
      </w:r>
    </w:p>
    <w:p w14:paraId="08FC2ED6" w14:textId="77777777" w:rsidR="00B50C9A" w:rsidRDefault="00B50C9A" w:rsidP="00B50C9A">
      <w:pPr>
        <w:pStyle w:val="a3"/>
        <w:ind w:left="357"/>
        <w:jc w:val="both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222E3">
        <w:rPr>
          <w:rFonts w:hint="eastAsia"/>
        </w:rPr>
        <w:t>可能的</w:t>
      </w:r>
      <w:r>
        <w:rPr>
          <w:rFonts w:hint="eastAsia"/>
        </w:rPr>
        <w:t>占据</w:t>
      </w:r>
      <w:r w:rsidRPr="008222E3">
        <w:rPr>
          <w:rFonts w:hint="eastAsia"/>
        </w:rPr>
        <w:t>数</w:t>
      </w:r>
      <w:r>
        <w:rPr>
          <w:rFonts w:hint="eastAsia"/>
        </w:rPr>
        <w:t>分布以及</w:t>
      </w:r>
      <w:r w:rsidRPr="008222E3">
        <w:rPr>
          <w:rFonts w:hint="eastAsia"/>
        </w:rPr>
        <w:t>每种</w:t>
      </w:r>
      <w:r>
        <w:rPr>
          <w:rFonts w:hint="eastAsia"/>
        </w:rPr>
        <w:t>分布</w:t>
      </w:r>
      <w:r w:rsidRPr="008222E3">
        <w:rPr>
          <w:rFonts w:hint="eastAsia"/>
        </w:rPr>
        <w:t>有多少不同的（三个粒子）状态</w:t>
      </w:r>
      <w:r>
        <w:rPr>
          <w:rFonts w:hint="eastAsia"/>
        </w:rPr>
        <w:t>；</w:t>
      </w:r>
    </w:p>
    <w:p w14:paraId="4D9D7081" w14:textId="77777777" w:rsidR="00B50C9A" w:rsidRDefault="00B50C9A" w:rsidP="00B50C9A">
      <w:pPr>
        <w:pStyle w:val="a3"/>
        <w:ind w:left="357"/>
        <w:jc w:val="both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）最概然分布；</w:t>
      </w:r>
    </w:p>
    <w:p w14:paraId="2BF1D783" w14:textId="77777777" w:rsidR="00B50C9A" w:rsidRDefault="00B50C9A" w:rsidP="00B50C9A">
      <w:pPr>
        <w:pStyle w:val="a3"/>
        <w:ind w:left="357"/>
        <w:jc w:val="both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222E3">
        <w:rPr>
          <w:rFonts w:hint="eastAsia"/>
        </w:rPr>
        <w:t>如果随机选择一个粒子并测量它的能量</w:t>
      </w:r>
      <w:r>
        <w:rPr>
          <w:rFonts w:hint="eastAsia"/>
        </w:rPr>
        <w:t>，求能量的测量值及相应的概率；</w:t>
      </w:r>
    </w:p>
    <w:p w14:paraId="77E57D7A" w14:textId="77777777" w:rsidR="0084687D" w:rsidRDefault="00B50C9A" w:rsidP="001F0621">
      <w:pPr>
        <w:pStyle w:val="a3"/>
        <w:ind w:left="357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）最</w:t>
      </w:r>
      <w:proofErr w:type="gramStart"/>
      <w:r>
        <w:rPr>
          <w:rFonts w:hint="eastAsia"/>
        </w:rPr>
        <w:t>概然</w:t>
      </w:r>
      <w:proofErr w:type="gramEnd"/>
      <w:r>
        <w:rPr>
          <w:rFonts w:hint="eastAsia"/>
        </w:rPr>
        <w:t>能量。</w:t>
      </w:r>
    </w:p>
    <w:p w14:paraId="3A0B96B3" w14:textId="77777777" w:rsidR="00AD22E4" w:rsidRDefault="00AD22E4" w:rsidP="001F0621">
      <w:pPr>
        <w:pStyle w:val="a3"/>
        <w:ind w:left="357"/>
      </w:pPr>
    </w:p>
    <w:p w14:paraId="69A121B9" w14:textId="77777777" w:rsidR="00AD22E4" w:rsidRPr="00AD22E4" w:rsidRDefault="00AD22E4" w:rsidP="003B132C">
      <w:pPr>
        <w:pStyle w:val="a3"/>
        <w:numPr>
          <w:ilvl w:val="0"/>
          <w:numId w:val="16"/>
        </w:numPr>
        <w:jc w:val="both"/>
      </w:pPr>
      <w:r w:rsidRPr="008222E3">
        <w:rPr>
          <w:rFonts w:hint="eastAsia"/>
        </w:rPr>
        <w:t>将</w:t>
      </w:r>
      <w:r w:rsidRPr="008222E3">
        <w:rPr>
          <w:rFonts w:hint="eastAsia"/>
        </w:rPr>
        <w:t xml:space="preserve"> 10 </w:t>
      </w:r>
      <w:proofErr w:type="gramStart"/>
      <w:r w:rsidRPr="008222E3">
        <w:rPr>
          <w:rFonts w:hint="eastAsia"/>
        </w:rPr>
        <w:t>个</w:t>
      </w:r>
      <w:proofErr w:type="gramEnd"/>
      <w:r w:rsidRPr="008222E3">
        <w:rPr>
          <w:rFonts w:hint="eastAsia"/>
        </w:rPr>
        <w:t>可区分的粒子放入</w:t>
      </w:r>
      <w:r w:rsidRPr="008222E3">
        <w:rPr>
          <w:rFonts w:hint="eastAsia"/>
        </w:rPr>
        <w:t xml:space="preserve"> 4 </w:t>
      </w:r>
      <w:proofErr w:type="gramStart"/>
      <w:r w:rsidRPr="008222E3">
        <w:rPr>
          <w:rFonts w:hint="eastAsia"/>
        </w:rPr>
        <w:t>个</w:t>
      </w:r>
      <w:proofErr w:type="gramEnd"/>
      <w:r w:rsidRPr="008222E3">
        <w:rPr>
          <w:rFonts w:hint="eastAsia"/>
        </w:rPr>
        <w:t>不同的</w:t>
      </w:r>
      <w:proofErr w:type="gramStart"/>
      <w:r w:rsidRPr="008222E3">
        <w:rPr>
          <w:rFonts w:hint="eastAsia"/>
        </w:rPr>
        <w:t>单粒子态</w:t>
      </w:r>
      <w:r>
        <w:rPr>
          <w:rFonts w:hint="eastAsia"/>
        </w:rPr>
        <w:t>中</w:t>
      </w:r>
      <w:proofErr w:type="gramEnd"/>
      <w:r w:rsidRPr="008222E3">
        <w:rPr>
          <w:rFonts w:hint="eastAsia"/>
        </w:rPr>
        <w:t>，</w:t>
      </w:r>
      <w:r>
        <w:rPr>
          <w:rFonts w:hint="eastAsia"/>
        </w:rPr>
        <w:t>使其分布为</w:t>
      </w:r>
      <w:r w:rsidRPr="008222E3">
        <w:rPr>
          <w:rFonts w:hint="eastAsia"/>
        </w:rPr>
        <w:t xml:space="preserve"> (4,3,2,1)</w:t>
      </w:r>
      <w:r>
        <w:rPr>
          <w:rFonts w:hint="eastAsia"/>
        </w:rPr>
        <w:t>的</w:t>
      </w:r>
      <w:r w:rsidRPr="008222E3">
        <w:rPr>
          <w:rFonts w:hint="eastAsia"/>
        </w:rPr>
        <w:t>宏观态。</w:t>
      </w:r>
      <w:r w:rsidRPr="008222E3">
        <w:rPr>
          <w:rFonts w:hint="eastAsia"/>
        </w:rPr>
        <w:t xml:space="preserve"> </w:t>
      </w:r>
      <w:r w:rsidRPr="008222E3">
        <w:rPr>
          <w:rFonts w:hint="eastAsia"/>
        </w:rPr>
        <w:t>计算此</w:t>
      </w:r>
      <w:r>
        <w:rPr>
          <w:rFonts w:hint="eastAsia"/>
        </w:rPr>
        <w:t>分布</w:t>
      </w:r>
      <w:r w:rsidRPr="008222E3">
        <w:rPr>
          <w:rFonts w:hint="eastAsia"/>
        </w:rPr>
        <w:t>的</w:t>
      </w:r>
      <w:r>
        <w:rPr>
          <w:rFonts w:hint="eastAsia"/>
        </w:rPr>
        <w:t>微观</w:t>
      </w:r>
      <w:r w:rsidRPr="008222E3">
        <w:rPr>
          <w:rFonts w:hint="eastAsia"/>
        </w:rPr>
        <w:t>态</w:t>
      </w:r>
      <w:r>
        <w:rPr>
          <w:rFonts w:hint="eastAsia"/>
        </w:rPr>
        <w:t>数目</w:t>
      </w:r>
      <w:r>
        <w:t xml:space="preserve"> (10)</w:t>
      </w:r>
    </w:p>
    <w:sectPr w:rsidR="00AD22E4" w:rsidRPr="00AD22E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5B6F1" w14:textId="77777777" w:rsidR="00D36CDA" w:rsidRDefault="00D36CDA" w:rsidP="00516C13">
      <w:pPr>
        <w:spacing w:after="0" w:line="240" w:lineRule="auto"/>
      </w:pPr>
      <w:r>
        <w:separator/>
      </w:r>
    </w:p>
  </w:endnote>
  <w:endnote w:type="continuationSeparator" w:id="0">
    <w:p w14:paraId="7725669B" w14:textId="77777777" w:rsidR="00D36CDA" w:rsidRDefault="00D36CDA" w:rsidP="00516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6098" w14:textId="77777777" w:rsidR="00D36CDA" w:rsidRDefault="00D36CDA" w:rsidP="00516C13">
      <w:pPr>
        <w:spacing w:after="0" w:line="240" w:lineRule="auto"/>
      </w:pPr>
      <w:r>
        <w:separator/>
      </w:r>
    </w:p>
  </w:footnote>
  <w:footnote w:type="continuationSeparator" w:id="0">
    <w:p w14:paraId="5E5D9805" w14:textId="77777777" w:rsidR="00D36CDA" w:rsidRDefault="00D36CDA" w:rsidP="00516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0E7"/>
    <w:multiLevelType w:val="hybridMultilevel"/>
    <w:tmpl w:val="A050B292"/>
    <w:lvl w:ilvl="0" w:tplc="39364DE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1B7EDC"/>
    <w:multiLevelType w:val="hybridMultilevel"/>
    <w:tmpl w:val="2C40E81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444C3B"/>
    <w:multiLevelType w:val="hybridMultilevel"/>
    <w:tmpl w:val="7C8465BA"/>
    <w:lvl w:ilvl="0" w:tplc="FFFFFFFF">
      <w:start w:val="1"/>
      <w:numFmt w:val="decimal"/>
      <w:pStyle w:val="ListReferences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F97332"/>
    <w:multiLevelType w:val="hybridMultilevel"/>
    <w:tmpl w:val="B1B855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40220"/>
    <w:multiLevelType w:val="hybridMultilevel"/>
    <w:tmpl w:val="6A4C76EA"/>
    <w:lvl w:ilvl="0" w:tplc="72ACBADE">
      <w:start w:val="1"/>
      <w:numFmt w:val="decimal"/>
      <w:lvlText w:val="(%1)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 w16cid:durableId="1860267809">
    <w:abstractNumId w:val="16"/>
  </w:num>
  <w:num w:numId="2" w16cid:durableId="1705713290">
    <w:abstractNumId w:val="12"/>
  </w:num>
  <w:num w:numId="3" w16cid:durableId="2098817511">
    <w:abstractNumId w:val="15"/>
  </w:num>
  <w:num w:numId="4" w16cid:durableId="1229151820">
    <w:abstractNumId w:val="5"/>
  </w:num>
  <w:num w:numId="5" w16cid:durableId="2018115717">
    <w:abstractNumId w:val="1"/>
  </w:num>
  <w:num w:numId="6" w16cid:durableId="972175778">
    <w:abstractNumId w:val="4"/>
  </w:num>
  <w:num w:numId="7" w16cid:durableId="33890299">
    <w:abstractNumId w:val="3"/>
  </w:num>
  <w:num w:numId="8" w16cid:durableId="29112545">
    <w:abstractNumId w:val="2"/>
  </w:num>
  <w:num w:numId="9" w16cid:durableId="408575989">
    <w:abstractNumId w:val="11"/>
  </w:num>
  <w:num w:numId="10" w16cid:durableId="647980314">
    <w:abstractNumId w:val="8"/>
  </w:num>
  <w:num w:numId="11" w16cid:durableId="630943846">
    <w:abstractNumId w:val="9"/>
  </w:num>
  <w:num w:numId="12" w16cid:durableId="1351446055">
    <w:abstractNumId w:val="14"/>
  </w:num>
  <w:num w:numId="13" w16cid:durableId="1622027151">
    <w:abstractNumId w:val="13"/>
  </w:num>
  <w:num w:numId="14" w16cid:durableId="1129783674">
    <w:abstractNumId w:val="7"/>
  </w:num>
  <w:num w:numId="15" w16cid:durableId="357388949">
    <w:abstractNumId w:val="10"/>
  </w:num>
  <w:num w:numId="16" w16cid:durableId="1355840239">
    <w:abstractNumId w:val="6"/>
  </w:num>
  <w:num w:numId="17" w16cid:durableId="1667317123">
    <w:abstractNumId w:val="0"/>
  </w:num>
  <w:num w:numId="18" w16cid:durableId="19369846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3MjE0NjU0srA0NzJW0lEKTi0uzszPAykwqgUAGO6VAywAAAA="/>
  </w:docVars>
  <w:rsids>
    <w:rsidRoot w:val="00B678C3"/>
    <w:rsid w:val="000742A9"/>
    <w:rsid w:val="00094FDE"/>
    <w:rsid w:val="000B0673"/>
    <w:rsid w:val="000B448A"/>
    <w:rsid w:val="000B694C"/>
    <w:rsid w:val="000D0107"/>
    <w:rsid w:val="000F63EF"/>
    <w:rsid w:val="001008D0"/>
    <w:rsid w:val="00142E3F"/>
    <w:rsid w:val="0016203F"/>
    <w:rsid w:val="001716EF"/>
    <w:rsid w:val="001F0621"/>
    <w:rsid w:val="002A0F71"/>
    <w:rsid w:val="002A5212"/>
    <w:rsid w:val="002B31B5"/>
    <w:rsid w:val="002D2F20"/>
    <w:rsid w:val="002E5F79"/>
    <w:rsid w:val="002F2C4B"/>
    <w:rsid w:val="00364F24"/>
    <w:rsid w:val="00370A63"/>
    <w:rsid w:val="00374582"/>
    <w:rsid w:val="003B0C05"/>
    <w:rsid w:val="003B132C"/>
    <w:rsid w:val="003D5AB5"/>
    <w:rsid w:val="003F4B7F"/>
    <w:rsid w:val="00402FE9"/>
    <w:rsid w:val="00495CC5"/>
    <w:rsid w:val="004D730D"/>
    <w:rsid w:val="004F3216"/>
    <w:rsid w:val="005133F7"/>
    <w:rsid w:val="00516C13"/>
    <w:rsid w:val="00582416"/>
    <w:rsid w:val="005B487E"/>
    <w:rsid w:val="005C1B9E"/>
    <w:rsid w:val="005E42EC"/>
    <w:rsid w:val="0061585E"/>
    <w:rsid w:val="006208FB"/>
    <w:rsid w:val="00626740"/>
    <w:rsid w:val="00653311"/>
    <w:rsid w:val="006857D4"/>
    <w:rsid w:val="006B313E"/>
    <w:rsid w:val="007049B0"/>
    <w:rsid w:val="007510B9"/>
    <w:rsid w:val="007522AB"/>
    <w:rsid w:val="00766FFE"/>
    <w:rsid w:val="00767A64"/>
    <w:rsid w:val="0078211A"/>
    <w:rsid w:val="007B0EC7"/>
    <w:rsid w:val="007C18F2"/>
    <w:rsid w:val="00837ECC"/>
    <w:rsid w:val="00840B62"/>
    <w:rsid w:val="00842D5F"/>
    <w:rsid w:val="0084659B"/>
    <w:rsid w:val="0084687D"/>
    <w:rsid w:val="008724D1"/>
    <w:rsid w:val="008727C5"/>
    <w:rsid w:val="008A4109"/>
    <w:rsid w:val="0093048D"/>
    <w:rsid w:val="00943B5E"/>
    <w:rsid w:val="00944431"/>
    <w:rsid w:val="009932E3"/>
    <w:rsid w:val="009A5B56"/>
    <w:rsid w:val="009C2C50"/>
    <w:rsid w:val="009E71D7"/>
    <w:rsid w:val="00A167DD"/>
    <w:rsid w:val="00AB3470"/>
    <w:rsid w:val="00AC4930"/>
    <w:rsid w:val="00AD22E4"/>
    <w:rsid w:val="00AD2AD4"/>
    <w:rsid w:val="00AD621D"/>
    <w:rsid w:val="00AF7678"/>
    <w:rsid w:val="00B26A19"/>
    <w:rsid w:val="00B37914"/>
    <w:rsid w:val="00B50C9A"/>
    <w:rsid w:val="00B678C3"/>
    <w:rsid w:val="00B91E00"/>
    <w:rsid w:val="00B96669"/>
    <w:rsid w:val="00BA3197"/>
    <w:rsid w:val="00BD2645"/>
    <w:rsid w:val="00BD4823"/>
    <w:rsid w:val="00BD4C81"/>
    <w:rsid w:val="00BE415A"/>
    <w:rsid w:val="00BE6DB0"/>
    <w:rsid w:val="00C130DF"/>
    <w:rsid w:val="00C44939"/>
    <w:rsid w:val="00C775E0"/>
    <w:rsid w:val="00CC54D9"/>
    <w:rsid w:val="00D36CDA"/>
    <w:rsid w:val="00D7774E"/>
    <w:rsid w:val="00D80751"/>
    <w:rsid w:val="00DF0A47"/>
    <w:rsid w:val="00E13A29"/>
    <w:rsid w:val="00E15778"/>
    <w:rsid w:val="00EC147E"/>
    <w:rsid w:val="00ED1C96"/>
    <w:rsid w:val="00EE0C7F"/>
    <w:rsid w:val="00EE1210"/>
    <w:rsid w:val="00EE1E68"/>
    <w:rsid w:val="00EE682A"/>
    <w:rsid w:val="00F67A46"/>
    <w:rsid w:val="00FA2C1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FF323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link w:val="10"/>
    <w:qFormat/>
    <w:rsid w:val="00C775E0"/>
    <w:pPr>
      <w:keepNext/>
      <w:tabs>
        <w:tab w:val="left" w:pos="340"/>
      </w:tabs>
      <w:spacing w:before="240" w:after="60" w:line="240" w:lineRule="auto"/>
      <w:jc w:val="both"/>
      <w:outlineLvl w:val="0"/>
    </w:pPr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character" w:customStyle="1" w:styleId="10">
    <w:name w:val="标题 1 字符"/>
    <w:basedOn w:val="a0"/>
    <w:link w:val="1"/>
    <w:rsid w:val="00C775E0"/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paragraph" w:customStyle="1" w:styleId="Body">
    <w:name w:val="Body"/>
    <w:basedOn w:val="a"/>
    <w:rsid w:val="00C775E0"/>
    <w:pPr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uthors">
    <w:name w:val="Authors"/>
    <w:basedOn w:val="a"/>
    <w:next w:val="Affiliation"/>
    <w:rsid w:val="00C775E0"/>
    <w:pPr>
      <w:spacing w:after="120" w:line="240" w:lineRule="auto"/>
      <w:jc w:val="center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ffiliation">
    <w:name w:val="Affiliation"/>
    <w:basedOn w:val="a"/>
    <w:next w:val="Abstract"/>
    <w:rsid w:val="00C775E0"/>
    <w:pPr>
      <w:spacing w:after="0" w:line="240" w:lineRule="auto"/>
      <w:jc w:val="center"/>
    </w:pPr>
    <w:rPr>
      <w:rFonts w:ascii="Times New Roman" w:eastAsia="宋体" w:hAnsi="Times New Roman" w:cs="Times New Roman"/>
      <w:sz w:val="20"/>
      <w:szCs w:val="20"/>
      <w:lang w:val="en-US" w:eastAsia="en-US"/>
    </w:rPr>
  </w:style>
  <w:style w:type="paragraph" w:customStyle="1" w:styleId="Abstract">
    <w:name w:val="Abstract"/>
    <w:basedOn w:val="a"/>
    <w:next w:val="Body"/>
    <w:rsid w:val="00C775E0"/>
    <w:pPr>
      <w:spacing w:before="120" w:after="120" w:line="240" w:lineRule="auto"/>
      <w:jc w:val="both"/>
    </w:pPr>
    <w:rPr>
      <w:rFonts w:ascii="Times New Roman" w:eastAsia="宋体" w:hAnsi="Times New Roman" w:cs="Times New Roman"/>
      <w:i/>
      <w:sz w:val="24"/>
      <w:szCs w:val="20"/>
      <w:lang w:val="en-US" w:eastAsia="en-US"/>
    </w:rPr>
  </w:style>
  <w:style w:type="paragraph" w:styleId="a5">
    <w:name w:val="Title"/>
    <w:basedOn w:val="a"/>
    <w:next w:val="Authors"/>
    <w:link w:val="a6"/>
    <w:qFormat/>
    <w:rsid w:val="00C775E0"/>
    <w:pPr>
      <w:spacing w:after="60" w:line="240" w:lineRule="auto"/>
      <w:jc w:val="center"/>
    </w:pPr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character" w:customStyle="1" w:styleId="a6">
    <w:name w:val="标题 字符"/>
    <w:basedOn w:val="a0"/>
    <w:link w:val="a5"/>
    <w:rsid w:val="00C775E0"/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paragraph" w:customStyle="1" w:styleId="ListReferences">
    <w:name w:val="List References"/>
    <w:basedOn w:val="Body"/>
    <w:rsid w:val="00C775E0"/>
    <w:pPr>
      <w:numPr>
        <w:numId w:val="14"/>
      </w:numPr>
      <w:spacing w:after="40"/>
    </w:pPr>
    <w:rPr>
      <w:sz w:val="20"/>
    </w:rPr>
  </w:style>
  <w:style w:type="character" w:styleId="a7">
    <w:name w:val="Hyperlink"/>
    <w:rsid w:val="00C775E0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516C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16C1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16C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16C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井然 刘</cp:lastModifiedBy>
  <cp:revision>3</cp:revision>
  <dcterms:created xsi:type="dcterms:W3CDTF">2026-04-16T14:00:00Z</dcterms:created>
  <dcterms:modified xsi:type="dcterms:W3CDTF">2026-04-16T14:00:00Z</dcterms:modified>
</cp:coreProperties>
</file>