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232E" w14:textId="201B42AA" w:rsidR="00AE0C69" w:rsidRDefault="001474E7">
      <w:r>
        <w:rPr>
          <w:rFonts w:hint="eastAsia"/>
        </w:rPr>
        <w:t>Agent评估</w:t>
      </w:r>
    </w:p>
    <w:p w14:paraId="37B1643A" w14:textId="77777777" w:rsidR="001474E7" w:rsidRDefault="001474E7"/>
    <w:p w14:paraId="6ECBC2A5" w14:textId="6E019BFF" w:rsidR="001474E7" w:rsidRDefault="001474E7">
      <w:r w:rsidRPr="001474E7">
        <w:t>评估体系</w:t>
      </w:r>
      <w:r>
        <w:rPr>
          <w:rFonts w:hint="eastAsia"/>
        </w:rPr>
        <w:t>而非直觉</w:t>
      </w:r>
    </w:p>
    <w:p w14:paraId="52F8EF6F" w14:textId="2FD4D5D8" w:rsidR="001474E7" w:rsidRDefault="001474E7" w:rsidP="001474E7">
      <w:pPr>
        <w:pStyle w:val="a9"/>
        <w:numPr>
          <w:ilvl w:val="0"/>
          <w:numId w:val="1"/>
        </w:numPr>
        <w:rPr>
          <w:b/>
          <w:bCs/>
          <w:sz w:val="28"/>
          <w:szCs w:val="32"/>
        </w:rPr>
      </w:pPr>
      <w:r w:rsidRPr="001474E7">
        <w:rPr>
          <w:b/>
          <w:bCs/>
          <w:sz w:val="28"/>
          <w:szCs w:val="32"/>
        </w:rPr>
        <w:t>评估的四个维度</w:t>
      </w:r>
    </w:p>
    <w:p w14:paraId="0D14C9A7" w14:textId="0FF3231C" w:rsidR="001474E7" w:rsidRPr="001474E7" w:rsidRDefault="001474E7" w:rsidP="001474E7">
      <w:pPr>
        <w:pStyle w:val="a9"/>
        <w:numPr>
          <w:ilvl w:val="0"/>
          <w:numId w:val="2"/>
        </w:numPr>
        <w:rPr>
          <w:sz w:val="28"/>
          <w:szCs w:val="32"/>
        </w:rPr>
      </w:pPr>
      <w:r w:rsidRPr="001474E7">
        <w:rPr>
          <w:rFonts w:hint="eastAsia"/>
          <w:sz w:val="28"/>
          <w:szCs w:val="32"/>
        </w:rPr>
        <w:t>任务完成率（Task Success Rate）</w:t>
      </w:r>
    </w:p>
    <w:p w14:paraId="1303B2E8" w14:textId="762DF76A" w:rsidR="001474E7" w:rsidRDefault="001474E7" w:rsidP="001474E7">
      <w:pPr>
        <w:pStyle w:val="a9"/>
        <w:ind w:left="1080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 w:hint="eastAsia"/>
          <w:sz w:val="28"/>
          <w:szCs w:val="32"/>
        </w:rPr>
        <w:t>最基本的</w:t>
      </w:r>
      <w:r w:rsidRPr="001474E7">
        <w:rPr>
          <w:rFonts w:ascii="华文仿宋" w:eastAsia="华文仿宋" w:hAnsi="华文仿宋"/>
          <w:sz w:val="28"/>
          <w:szCs w:val="32"/>
        </w:rPr>
        <w:t>指标：Agent 是否真正完成了任务</w:t>
      </w:r>
    </w:p>
    <w:p w14:paraId="76F6C88E" w14:textId="0AA7DA54" w:rsidR="001474E7" w:rsidRPr="001474E7" w:rsidRDefault="001474E7" w:rsidP="001474E7">
      <w:pPr>
        <w:ind w:left="420" w:firstLine="420"/>
        <w:rPr>
          <w:rFonts w:ascii="华文仿宋" w:eastAsia="华文仿宋" w:hAnsi="华文仿宋" w:hint="eastAsia"/>
          <w:sz w:val="28"/>
          <w:szCs w:val="32"/>
        </w:rPr>
      </w:pPr>
      <w:r w:rsidRPr="001474E7">
        <w:rPr>
          <w:rFonts w:ascii="华文仿宋" w:eastAsia="华文仿宋" w:hAnsi="华文仿宋"/>
          <w:b/>
          <w:bCs/>
          <w:sz w:val="28"/>
          <w:szCs w:val="32"/>
        </w:rPr>
        <w:t>定义明确的验收条件</w:t>
      </w:r>
      <w:r w:rsidRPr="001474E7">
        <w:rPr>
          <w:rFonts w:ascii="华文仿宋" w:eastAsia="华文仿宋" w:hAnsi="华文仿宋"/>
          <w:sz w:val="28"/>
          <w:szCs w:val="32"/>
        </w:rPr>
        <w:t>，</w:t>
      </w:r>
      <w:r>
        <w:rPr>
          <w:rFonts w:ascii="华文仿宋" w:eastAsia="华文仿宋" w:hAnsi="华文仿宋" w:hint="eastAsia"/>
          <w:sz w:val="28"/>
          <w:szCs w:val="32"/>
        </w:rPr>
        <w:t>如</w:t>
      </w:r>
    </w:p>
    <w:p w14:paraId="42F869AA" w14:textId="141EA6EF" w:rsidR="001474E7" w:rsidRPr="001474E7" w:rsidRDefault="001474E7" w:rsidP="001474E7">
      <w:pPr>
        <w:pStyle w:val="a9"/>
        <w:numPr>
          <w:ilvl w:val="0"/>
          <w:numId w:val="3"/>
        </w:numPr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代码生成：测试是否通过</w:t>
      </w:r>
    </w:p>
    <w:p w14:paraId="4EFA7DEB" w14:textId="77777777" w:rsidR="001474E7" w:rsidRPr="001474E7" w:rsidRDefault="001474E7" w:rsidP="001474E7">
      <w:pPr>
        <w:pStyle w:val="a9"/>
        <w:numPr>
          <w:ilvl w:val="0"/>
          <w:numId w:val="3"/>
        </w:numPr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信息检索：答案是否包含关键事实</w:t>
      </w:r>
    </w:p>
    <w:p w14:paraId="7ABD6E12" w14:textId="77777777" w:rsidR="001474E7" w:rsidRPr="001474E7" w:rsidRDefault="001474E7" w:rsidP="001474E7">
      <w:pPr>
        <w:pStyle w:val="a9"/>
        <w:numPr>
          <w:ilvl w:val="0"/>
          <w:numId w:val="3"/>
        </w:numPr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数据处理：输出格式是否符合规范</w:t>
      </w:r>
    </w:p>
    <w:p w14:paraId="5034903D" w14:textId="77777777" w:rsidR="001474E7" w:rsidRPr="001474E7" w:rsidRDefault="001474E7" w:rsidP="001474E7">
      <w:pPr>
        <w:pStyle w:val="a9"/>
        <w:numPr>
          <w:ilvl w:val="0"/>
          <w:numId w:val="3"/>
        </w:numPr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工单处理：是否正确分类并执行了操作</w:t>
      </w:r>
    </w:p>
    <w:p w14:paraId="703CC43A" w14:textId="0B8E5CFD" w:rsidR="001474E7" w:rsidRPr="001474E7" w:rsidRDefault="001474E7" w:rsidP="001474E7">
      <w:pPr>
        <w:pStyle w:val="a9"/>
        <w:ind w:left="1080"/>
        <w:rPr>
          <w:rFonts w:ascii="华文仿宋" w:eastAsia="华文仿宋" w:hAnsi="华文仿宋" w:hint="eastAsia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而不是人工看一眼觉得”差不多”。</w:t>
      </w:r>
    </w:p>
    <w:p w14:paraId="6FAF36C3" w14:textId="3D949574" w:rsidR="001474E7" w:rsidRPr="001474E7" w:rsidRDefault="001474E7" w:rsidP="001474E7">
      <w:pPr>
        <w:pStyle w:val="a9"/>
        <w:numPr>
          <w:ilvl w:val="0"/>
          <w:numId w:val="2"/>
        </w:numPr>
        <w:rPr>
          <w:sz w:val="28"/>
          <w:szCs w:val="32"/>
        </w:rPr>
      </w:pPr>
      <w:r w:rsidRPr="001474E7">
        <w:rPr>
          <w:rFonts w:hint="eastAsia"/>
          <w:sz w:val="28"/>
          <w:szCs w:val="32"/>
        </w:rPr>
        <w:t>效率（Efficiency）</w:t>
      </w:r>
    </w:p>
    <w:p w14:paraId="52D15382" w14:textId="6D2A4A65" w:rsidR="001474E7" w:rsidRDefault="001474E7" w:rsidP="001474E7">
      <w:pPr>
        <w:pStyle w:val="a9"/>
        <w:ind w:left="960" w:firstLine="120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 w:hint="eastAsia"/>
          <w:sz w:val="28"/>
          <w:szCs w:val="32"/>
        </w:rPr>
        <w:t>同样的任务完成，用了多少资源</w:t>
      </w:r>
    </w:p>
    <w:p w14:paraId="60198668" w14:textId="64A3D8BB" w:rsidR="001474E7" w:rsidRDefault="001474E7" w:rsidP="001474E7">
      <w:pPr>
        <w:pStyle w:val="a9"/>
        <w:ind w:left="960" w:firstLine="120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迭代</w:t>
      </w:r>
      <w:r>
        <w:rPr>
          <w:rFonts w:ascii="华文仿宋" w:eastAsia="华文仿宋" w:hAnsi="华文仿宋" w:hint="eastAsia"/>
          <w:sz w:val="28"/>
          <w:szCs w:val="32"/>
        </w:rPr>
        <w:t>次数，工具调用次数，端到端延时，</w:t>
      </w:r>
      <w:r>
        <w:rPr>
          <w:rFonts w:ascii="华文仿宋" w:eastAsia="华文仿宋" w:hAnsi="华文仿宋" w:hint="eastAsia"/>
          <w:sz w:val="28"/>
          <w:szCs w:val="32"/>
        </w:rPr>
        <w:t>Token消耗，</w:t>
      </w:r>
      <w:r>
        <w:rPr>
          <w:rFonts w:ascii="华文仿宋" w:eastAsia="华文仿宋" w:hAnsi="华文仿宋" w:hint="eastAsia"/>
          <w:sz w:val="28"/>
          <w:szCs w:val="32"/>
        </w:rPr>
        <w:t>费用</w:t>
      </w:r>
    </w:p>
    <w:p w14:paraId="5E7EF943" w14:textId="067BA37E" w:rsidR="001474E7" w:rsidRDefault="001474E7" w:rsidP="001474E7">
      <w:pPr>
        <w:pStyle w:val="a9"/>
        <w:numPr>
          <w:ilvl w:val="0"/>
          <w:numId w:val="2"/>
        </w:numPr>
        <w:rPr>
          <w:sz w:val="28"/>
          <w:szCs w:val="32"/>
        </w:rPr>
      </w:pPr>
      <w:r w:rsidRPr="001474E7">
        <w:rPr>
          <w:sz w:val="28"/>
          <w:szCs w:val="32"/>
        </w:rPr>
        <w:t>安全与合规（Safety</w:t>
      </w:r>
      <w:r w:rsidRPr="001474E7">
        <w:rPr>
          <w:rFonts w:hint="eastAsia"/>
          <w:sz w:val="28"/>
          <w:szCs w:val="32"/>
        </w:rPr>
        <w:t>）</w:t>
      </w:r>
    </w:p>
    <w:p w14:paraId="5A3A2065" w14:textId="18D9A8F4" w:rsidR="001474E7" w:rsidRPr="001474E7" w:rsidRDefault="001474E7" w:rsidP="001474E7">
      <w:pPr>
        <w:pStyle w:val="a9"/>
        <w:ind w:left="1080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 w:hint="eastAsia"/>
          <w:sz w:val="28"/>
          <w:szCs w:val="32"/>
        </w:rPr>
        <w:t>越权</w:t>
      </w:r>
    </w:p>
    <w:p w14:paraId="5A437251" w14:textId="317D1F3B" w:rsidR="001474E7" w:rsidRPr="001474E7" w:rsidRDefault="001474E7" w:rsidP="001474E7">
      <w:pPr>
        <w:pStyle w:val="a9"/>
        <w:ind w:left="1080"/>
        <w:rPr>
          <w:rFonts w:ascii="华文仿宋" w:eastAsia="华文仿宋" w:hAnsi="华文仿宋" w:hint="eastAsia"/>
          <w:sz w:val="28"/>
          <w:szCs w:val="32"/>
        </w:rPr>
      </w:pPr>
      <w:r w:rsidRPr="001474E7">
        <w:rPr>
          <w:rFonts w:ascii="华文仿宋" w:eastAsia="华文仿宋" w:hAnsi="华文仿宋" w:hint="eastAsia"/>
          <w:sz w:val="28"/>
          <w:szCs w:val="32"/>
        </w:rPr>
        <w:t>泄露信息，编造信息，不合规内容</w:t>
      </w:r>
    </w:p>
    <w:p w14:paraId="18DC5B73" w14:textId="47CA40E2" w:rsidR="001474E7" w:rsidRDefault="001474E7" w:rsidP="001474E7">
      <w:pPr>
        <w:pStyle w:val="a9"/>
        <w:numPr>
          <w:ilvl w:val="0"/>
          <w:numId w:val="2"/>
        </w:numPr>
        <w:rPr>
          <w:sz w:val="28"/>
          <w:szCs w:val="32"/>
        </w:rPr>
      </w:pPr>
      <w:r>
        <w:rPr>
          <w:rFonts w:hint="eastAsia"/>
          <w:sz w:val="28"/>
          <w:szCs w:val="32"/>
        </w:rPr>
        <w:t>鲁棒性（Robustness）</w:t>
      </w:r>
    </w:p>
    <w:p w14:paraId="7601C8D8" w14:textId="77777777" w:rsidR="001474E7" w:rsidRPr="001474E7" w:rsidRDefault="001474E7" w:rsidP="001474E7">
      <w:pPr>
        <w:pStyle w:val="a9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 w:hint="eastAsia"/>
          <w:sz w:val="28"/>
          <w:szCs w:val="32"/>
        </w:rPr>
        <w:t>如</w:t>
      </w:r>
    </w:p>
    <w:p w14:paraId="5714644B" w14:textId="206FA460" w:rsidR="001474E7" w:rsidRPr="001474E7" w:rsidRDefault="001474E7" w:rsidP="001474E7">
      <w:pPr>
        <w:pStyle w:val="a9"/>
        <w:numPr>
          <w:ilvl w:val="0"/>
          <w:numId w:val="4"/>
        </w:numPr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模糊或恶意的用户输入</w:t>
      </w:r>
    </w:p>
    <w:p w14:paraId="445867A3" w14:textId="77777777" w:rsidR="001474E7" w:rsidRPr="001474E7" w:rsidRDefault="001474E7" w:rsidP="001474E7">
      <w:pPr>
        <w:pStyle w:val="a9"/>
        <w:numPr>
          <w:ilvl w:val="0"/>
          <w:numId w:val="4"/>
        </w:numPr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工具返回错误或超时</w:t>
      </w:r>
    </w:p>
    <w:p w14:paraId="0E8CC29E" w14:textId="77777777" w:rsidR="001474E7" w:rsidRPr="001474E7" w:rsidRDefault="001474E7" w:rsidP="001474E7">
      <w:pPr>
        <w:pStyle w:val="a9"/>
        <w:numPr>
          <w:ilvl w:val="0"/>
          <w:numId w:val="4"/>
        </w:numPr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lastRenderedPageBreak/>
        <w:t>上下文极长或极短</w:t>
      </w:r>
    </w:p>
    <w:p w14:paraId="4912D82D" w14:textId="77777777" w:rsidR="001474E7" w:rsidRPr="001474E7" w:rsidRDefault="001474E7" w:rsidP="001474E7">
      <w:pPr>
        <w:pStyle w:val="a9"/>
        <w:numPr>
          <w:ilvl w:val="0"/>
          <w:numId w:val="4"/>
        </w:numPr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中途网络中断后恢复</w:t>
      </w:r>
    </w:p>
    <w:p w14:paraId="5C1AFDDD" w14:textId="72FC19B3" w:rsidR="001474E7" w:rsidRPr="001474E7" w:rsidRDefault="001474E7" w:rsidP="001474E7">
      <w:pPr>
        <w:pStyle w:val="a9"/>
        <w:ind w:left="1080"/>
        <w:rPr>
          <w:sz w:val="28"/>
          <w:szCs w:val="32"/>
        </w:rPr>
      </w:pPr>
    </w:p>
    <w:p w14:paraId="4FB2426F" w14:textId="18FD27CF" w:rsidR="001474E7" w:rsidRPr="001474E7" w:rsidRDefault="001474E7" w:rsidP="001474E7">
      <w:pPr>
        <w:pStyle w:val="a9"/>
        <w:ind w:left="960" w:firstLine="120"/>
        <w:rPr>
          <w:rFonts w:ascii="华文仿宋" w:eastAsia="华文仿宋" w:hAnsi="华文仿宋" w:hint="eastAsia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不是”永远不出错”，而是”出错时行为可预测且可恢复</w:t>
      </w:r>
    </w:p>
    <w:p w14:paraId="296E9149" w14:textId="00C0CAF2" w:rsidR="001474E7" w:rsidRDefault="001474E7" w:rsidP="001474E7">
      <w:pPr>
        <w:pStyle w:val="a9"/>
        <w:numPr>
          <w:ilvl w:val="0"/>
          <w:numId w:val="1"/>
        </w:num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测试方法</w:t>
      </w:r>
    </w:p>
    <w:p w14:paraId="21F5154A" w14:textId="44A0DD2D" w:rsidR="001474E7" w:rsidRPr="001474E7" w:rsidRDefault="001474E7" w:rsidP="001474E7">
      <w:pPr>
        <w:pStyle w:val="a9"/>
        <w:rPr>
          <w:b/>
          <w:bCs/>
          <w:sz w:val="28"/>
        </w:rPr>
      </w:pPr>
      <w:r w:rsidRPr="001474E7">
        <w:rPr>
          <w:b/>
          <w:bCs/>
          <w:sz w:val="28"/>
        </w:rPr>
        <w:t>方法 1：固定测试集 + 自动验证</w:t>
      </w:r>
    </w:p>
    <w:p w14:paraId="0A799ED5" w14:textId="587E9102" w:rsidR="001474E7" w:rsidRPr="001474E7" w:rsidRDefault="001474E7" w:rsidP="001474E7">
      <w:pPr>
        <w:pStyle w:val="a9"/>
        <w:rPr>
          <w:rFonts w:ascii="华文仿宋" w:eastAsia="华文仿宋" w:hAnsi="华文仿宋"/>
          <w:sz w:val="28"/>
          <w:szCs w:val="32"/>
        </w:rPr>
      </w:pP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>
        <w:rPr>
          <w:b/>
          <w:bCs/>
          <w:sz w:val="28"/>
          <w:szCs w:val="32"/>
        </w:rPr>
        <w:tab/>
      </w:r>
      <w:r w:rsidRPr="001474E7">
        <w:rPr>
          <w:rFonts w:ascii="华文仿宋" w:eastAsia="华文仿宋" w:hAnsi="华文仿宋"/>
          <w:sz w:val="28"/>
          <w:szCs w:val="32"/>
        </w:rPr>
        <w:t>优点：可重复、可自动化、可以做回归测试。</w:t>
      </w:r>
    </w:p>
    <w:p w14:paraId="76CF1616" w14:textId="77777777" w:rsidR="001474E7" w:rsidRPr="001474E7" w:rsidRDefault="001474E7" w:rsidP="001474E7">
      <w:pPr>
        <w:pStyle w:val="a9"/>
        <w:ind w:left="1680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局限：只能覆盖有限场景，不能发现”未预见”的问题。</w:t>
      </w:r>
    </w:p>
    <w:p w14:paraId="329DEA14" w14:textId="2EA20DA3" w:rsidR="001474E7" w:rsidRPr="001474E7" w:rsidRDefault="001474E7" w:rsidP="001474E7">
      <w:pPr>
        <w:pStyle w:val="a9"/>
        <w:rPr>
          <w:b/>
          <w:bCs/>
          <w:sz w:val="28"/>
          <w:szCs w:val="32"/>
        </w:rPr>
      </w:pPr>
      <w:r w:rsidRPr="001474E7">
        <w:rPr>
          <w:b/>
          <w:bCs/>
          <w:sz w:val="28"/>
          <w:szCs w:val="32"/>
        </w:rPr>
        <w:t>方法 2：LLM-as-Judge</w:t>
      </w:r>
      <w:r>
        <w:rPr>
          <w:rFonts w:hint="eastAsia"/>
          <w:b/>
          <w:bCs/>
          <w:sz w:val="28"/>
          <w:szCs w:val="32"/>
        </w:rPr>
        <w:t>：</w:t>
      </w:r>
      <w:r w:rsidRPr="001474E7">
        <w:rPr>
          <w:b/>
          <w:bCs/>
          <w:sz w:val="28"/>
          <w:szCs w:val="32"/>
        </w:rPr>
        <w:t>用另一个模型来评估 Agent 的输出质量。</w:t>
      </w:r>
    </w:p>
    <w:p w14:paraId="73B951B4" w14:textId="77777777" w:rsidR="001474E7" w:rsidRPr="001474E7" w:rsidRDefault="001474E7" w:rsidP="001474E7">
      <w:pPr>
        <w:pStyle w:val="a9"/>
        <w:ind w:leftChars="573" w:left="1261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优点：可以评估开放式任务、扩展性好。</w:t>
      </w:r>
    </w:p>
    <w:p w14:paraId="27806732" w14:textId="77777777" w:rsidR="001474E7" w:rsidRPr="001474E7" w:rsidRDefault="001474E7" w:rsidP="001474E7">
      <w:pPr>
        <w:pStyle w:val="a9"/>
        <w:ind w:leftChars="573" w:left="1261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局限：评判模型本身可能有偏差、评分标准需要校准。</w:t>
      </w:r>
    </w:p>
    <w:p w14:paraId="0403A5EF" w14:textId="77777777" w:rsidR="001474E7" w:rsidRPr="001474E7" w:rsidRDefault="001474E7" w:rsidP="001474E7">
      <w:pPr>
        <w:pStyle w:val="a9"/>
        <w:ind w:leftChars="573" w:left="1261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使用 LLM-as-Judge 时的关键原则：</w:t>
      </w:r>
    </w:p>
    <w:p w14:paraId="1B018137" w14:textId="77777777" w:rsidR="001474E7" w:rsidRPr="001474E7" w:rsidRDefault="001474E7" w:rsidP="001474E7">
      <w:pPr>
        <w:pStyle w:val="a9"/>
        <w:ind w:leftChars="955" w:left="2101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给评判模型明确的评分标准和示例</w:t>
      </w:r>
    </w:p>
    <w:p w14:paraId="23C6E815" w14:textId="77777777" w:rsidR="001474E7" w:rsidRPr="001474E7" w:rsidRDefault="001474E7" w:rsidP="001474E7">
      <w:pPr>
        <w:pStyle w:val="a9"/>
        <w:ind w:leftChars="955" w:left="2101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多次运行取平均，减少随机性</w:t>
      </w:r>
    </w:p>
    <w:p w14:paraId="20C243F3" w14:textId="77777777" w:rsidR="001474E7" w:rsidRPr="001474E7" w:rsidRDefault="001474E7" w:rsidP="001474E7">
      <w:pPr>
        <w:pStyle w:val="a9"/>
        <w:ind w:leftChars="955" w:left="2101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定期用人工评估校准评判模型的准确性</w:t>
      </w:r>
    </w:p>
    <w:p w14:paraId="57B57E58" w14:textId="77777777" w:rsidR="001474E7" w:rsidRPr="001474E7" w:rsidRDefault="001474E7" w:rsidP="001474E7">
      <w:pPr>
        <w:pStyle w:val="a9"/>
        <w:ind w:leftChars="955" w:left="2101"/>
        <w:rPr>
          <w:rFonts w:ascii="华文仿宋" w:eastAsia="华文仿宋" w:hAnsi="华文仿宋"/>
          <w:sz w:val="28"/>
          <w:szCs w:val="32"/>
        </w:rPr>
      </w:pPr>
      <w:r w:rsidRPr="001474E7">
        <w:rPr>
          <w:rFonts w:ascii="华文仿宋" w:eastAsia="华文仿宋" w:hAnsi="华文仿宋"/>
          <w:sz w:val="28"/>
          <w:szCs w:val="32"/>
        </w:rPr>
        <w:t>不要用同一个模型既当运动员又当裁判</w:t>
      </w:r>
    </w:p>
    <w:p w14:paraId="78DB150F" w14:textId="3B2AC8D2" w:rsidR="000240E3" w:rsidRPr="000240E3" w:rsidRDefault="000240E3" w:rsidP="000240E3">
      <w:pPr>
        <w:pStyle w:val="a9"/>
        <w:rPr>
          <w:b/>
          <w:bCs/>
          <w:sz w:val="28"/>
          <w:szCs w:val="32"/>
        </w:rPr>
      </w:pPr>
      <w:r w:rsidRPr="000240E3">
        <w:rPr>
          <w:b/>
          <w:bCs/>
          <w:sz w:val="28"/>
          <w:szCs w:val="32"/>
        </w:rPr>
        <w:t>方法 3：A/B 对比</w:t>
      </w:r>
      <w:r>
        <w:rPr>
          <w:rFonts w:hint="eastAsia"/>
          <w:b/>
          <w:bCs/>
          <w:sz w:val="28"/>
          <w:szCs w:val="32"/>
        </w:rPr>
        <w:t>：</w:t>
      </w:r>
      <w:r w:rsidRPr="000240E3">
        <w:rPr>
          <w:b/>
          <w:bCs/>
          <w:sz w:val="28"/>
          <w:szCs w:val="32"/>
        </w:rPr>
        <w:t>同一批任务，用两个版本的系统分别处理，比较各维度指标。</w:t>
      </w:r>
    </w:p>
    <w:p w14:paraId="07C3CCE0" w14:textId="77777777" w:rsidR="000240E3" w:rsidRPr="000240E3" w:rsidRDefault="000240E3" w:rsidP="000240E3">
      <w:pPr>
        <w:pStyle w:val="a9"/>
        <w:rPr>
          <w:b/>
          <w:bCs/>
          <w:sz w:val="28"/>
          <w:szCs w:val="32"/>
        </w:rPr>
      </w:pPr>
      <w:r w:rsidRPr="000240E3">
        <w:rPr>
          <w:b/>
          <w:bCs/>
          <w:sz w:val="28"/>
          <w:szCs w:val="32"/>
        </w:rPr>
        <w:t>适合回答这类问题：</w:t>
      </w:r>
    </w:p>
    <w:p w14:paraId="7D975A8E" w14:textId="77777777" w:rsidR="000240E3" w:rsidRPr="000240E3" w:rsidRDefault="000240E3" w:rsidP="000240E3">
      <w:pPr>
        <w:pStyle w:val="a9"/>
        <w:ind w:leftChars="955" w:left="2101"/>
        <w:rPr>
          <w:rFonts w:ascii="华文仿宋" w:eastAsia="华文仿宋" w:hAnsi="华文仿宋"/>
          <w:sz w:val="28"/>
          <w:szCs w:val="32"/>
        </w:rPr>
      </w:pPr>
      <w:r w:rsidRPr="000240E3">
        <w:rPr>
          <w:rFonts w:ascii="华文仿宋" w:eastAsia="华文仿宋" w:hAnsi="华文仿宋"/>
          <w:sz w:val="28"/>
          <w:szCs w:val="32"/>
        </w:rPr>
        <w:t>新 Prompt 比旧 Prompt 好多少？</w:t>
      </w:r>
    </w:p>
    <w:p w14:paraId="3279E7BB" w14:textId="77777777" w:rsidR="000240E3" w:rsidRPr="000240E3" w:rsidRDefault="000240E3" w:rsidP="000240E3">
      <w:pPr>
        <w:pStyle w:val="a9"/>
        <w:ind w:leftChars="955" w:left="2101"/>
        <w:rPr>
          <w:rFonts w:ascii="华文仿宋" w:eastAsia="华文仿宋" w:hAnsi="华文仿宋"/>
          <w:sz w:val="28"/>
          <w:szCs w:val="32"/>
        </w:rPr>
      </w:pPr>
      <w:r w:rsidRPr="000240E3">
        <w:rPr>
          <w:rFonts w:ascii="华文仿宋" w:eastAsia="华文仿宋" w:hAnsi="华文仿宋"/>
          <w:sz w:val="28"/>
          <w:szCs w:val="32"/>
        </w:rPr>
        <w:lastRenderedPageBreak/>
        <w:t>换模型后质量有没有下降？</w:t>
      </w:r>
    </w:p>
    <w:p w14:paraId="09BBCB60" w14:textId="77777777" w:rsidR="000240E3" w:rsidRPr="000240E3" w:rsidRDefault="000240E3" w:rsidP="000240E3">
      <w:pPr>
        <w:pStyle w:val="a9"/>
        <w:ind w:leftChars="955" w:left="2101"/>
        <w:rPr>
          <w:rFonts w:ascii="华文仿宋" w:eastAsia="华文仿宋" w:hAnsi="华文仿宋"/>
          <w:sz w:val="28"/>
          <w:szCs w:val="32"/>
        </w:rPr>
      </w:pPr>
      <w:r w:rsidRPr="000240E3">
        <w:rPr>
          <w:rFonts w:ascii="华文仿宋" w:eastAsia="华文仿宋" w:hAnsi="华文仿宋"/>
          <w:sz w:val="28"/>
          <w:szCs w:val="32"/>
        </w:rPr>
        <w:t>加了 Reflection 步骤是否值得额外成本</w:t>
      </w:r>
    </w:p>
    <w:p w14:paraId="5997F644" w14:textId="7B8CD7ED" w:rsidR="000240E3" w:rsidRPr="000240E3" w:rsidRDefault="000240E3" w:rsidP="000240E3">
      <w:pPr>
        <w:pStyle w:val="a9"/>
        <w:rPr>
          <w:b/>
          <w:bCs/>
          <w:sz w:val="28"/>
          <w:szCs w:val="32"/>
        </w:rPr>
      </w:pPr>
      <w:r w:rsidRPr="000240E3">
        <w:rPr>
          <w:b/>
          <w:bCs/>
          <w:sz w:val="28"/>
          <w:szCs w:val="32"/>
        </w:rPr>
        <w:t>方法 4：对抗性测试（Red Teaming）</w:t>
      </w:r>
      <w:r>
        <w:rPr>
          <w:rFonts w:hint="eastAsia"/>
          <w:b/>
          <w:bCs/>
          <w:sz w:val="28"/>
          <w:szCs w:val="32"/>
        </w:rPr>
        <w:t>：</w:t>
      </w:r>
      <w:r w:rsidRPr="000240E3">
        <w:rPr>
          <w:b/>
          <w:bCs/>
          <w:sz w:val="28"/>
          <w:szCs w:val="32"/>
        </w:rPr>
        <w:t>专门设计试图让系统出错的输入：</w:t>
      </w:r>
    </w:p>
    <w:p w14:paraId="35CF737C" w14:textId="77777777" w:rsidR="000240E3" w:rsidRPr="000240E3" w:rsidRDefault="000240E3" w:rsidP="000240E3">
      <w:pPr>
        <w:pStyle w:val="a9"/>
        <w:numPr>
          <w:ilvl w:val="0"/>
          <w:numId w:val="7"/>
        </w:numPr>
        <w:tabs>
          <w:tab w:val="clear" w:pos="720"/>
          <w:tab w:val="num" w:pos="1160"/>
        </w:tabs>
        <w:ind w:leftChars="364" w:left="1161"/>
        <w:rPr>
          <w:rFonts w:ascii="华文仿宋" w:eastAsia="华文仿宋" w:hAnsi="华文仿宋"/>
          <w:sz w:val="28"/>
          <w:szCs w:val="32"/>
        </w:rPr>
      </w:pPr>
      <w:r w:rsidRPr="000240E3">
        <w:rPr>
          <w:rFonts w:ascii="华文仿宋" w:eastAsia="华文仿宋" w:hAnsi="华文仿宋"/>
          <w:sz w:val="28"/>
          <w:szCs w:val="32"/>
        </w:rPr>
        <w:t>Prompt 注入攻击</w:t>
      </w:r>
    </w:p>
    <w:p w14:paraId="728E1B49" w14:textId="77777777" w:rsidR="000240E3" w:rsidRPr="000240E3" w:rsidRDefault="000240E3" w:rsidP="000240E3">
      <w:pPr>
        <w:pStyle w:val="a9"/>
        <w:numPr>
          <w:ilvl w:val="0"/>
          <w:numId w:val="7"/>
        </w:numPr>
        <w:tabs>
          <w:tab w:val="clear" w:pos="720"/>
          <w:tab w:val="num" w:pos="1160"/>
        </w:tabs>
        <w:ind w:leftChars="364" w:left="1161"/>
        <w:rPr>
          <w:rFonts w:ascii="华文仿宋" w:eastAsia="华文仿宋" w:hAnsi="华文仿宋"/>
          <w:sz w:val="28"/>
          <w:szCs w:val="32"/>
        </w:rPr>
      </w:pPr>
      <w:r w:rsidRPr="000240E3">
        <w:rPr>
          <w:rFonts w:ascii="华文仿宋" w:eastAsia="华文仿宋" w:hAnsi="华文仿宋"/>
          <w:sz w:val="28"/>
          <w:szCs w:val="32"/>
        </w:rPr>
        <w:t>边界条件和极端输入</w:t>
      </w:r>
    </w:p>
    <w:p w14:paraId="50B9A50C" w14:textId="77777777" w:rsidR="000240E3" w:rsidRPr="000240E3" w:rsidRDefault="000240E3" w:rsidP="000240E3">
      <w:pPr>
        <w:pStyle w:val="a9"/>
        <w:numPr>
          <w:ilvl w:val="0"/>
          <w:numId w:val="7"/>
        </w:numPr>
        <w:tabs>
          <w:tab w:val="clear" w:pos="720"/>
          <w:tab w:val="num" w:pos="1160"/>
        </w:tabs>
        <w:ind w:leftChars="364" w:left="1161"/>
        <w:rPr>
          <w:rFonts w:ascii="华文仿宋" w:eastAsia="华文仿宋" w:hAnsi="华文仿宋"/>
          <w:sz w:val="28"/>
          <w:szCs w:val="32"/>
        </w:rPr>
      </w:pPr>
      <w:r w:rsidRPr="000240E3">
        <w:rPr>
          <w:rFonts w:ascii="华文仿宋" w:eastAsia="华文仿宋" w:hAnsi="华文仿宋"/>
          <w:sz w:val="28"/>
          <w:szCs w:val="32"/>
        </w:rPr>
        <w:t>误导性或矛盾的指令</w:t>
      </w:r>
    </w:p>
    <w:p w14:paraId="7CFD9BFE" w14:textId="77777777" w:rsidR="000240E3" w:rsidRPr="000240E3" w:rsidRDefault="000240E3" w:rsidP="000240E3">
      <w:pPr>
        <w:pStyle w:val="a9"/>
        <w:numPr>
          <w:ilvl w:val="0"/>
          <w:numId w:val="7"/>
        </w:numPr>
        <w:tabs>
          <w:tab w:val="clear" w:pos="720"/>
          <w:tab w:val="num" w:pos="1160"/>
        </w:tabs>
        <w:ind w:leftChars="364" w:left="1161"/>
        <w:rPr>
          <w:rFonts w:ascii="华文仿宋" w:eastAsia="华文仿宋" w:hAnsi="华文仿宋"/>
          <w:sz w:val="28"/>
          <w:szCs w:val="32"/>
        </w:rPr>
      </w:pPr>
      <w:r w:rsidRPr="000240E3">
        <w:rPr>
          <w:rFonts w:ascii="华文仿宋" w:eastAsia="华文仿宋" w:hAnsi="华文仿宋"/>
          <w:sz w:val="28"/>
          <w:szCs w:val="32"/>
        </w:rPr>
        <w:t>试图让 Agent 越权的请求</w:t>
      </w:r>
    </w:p>
    <w:p w14:paraId="285648ED" w14:textId="77777777" w:rsidR="000240E3" w:rsidRPr="000240E3" w:rsidRDefault="000240E3" w:rsidP="000240E3">
      <w:pPr>
        <w:pStyle w:val="a9"/>
        <w:ind w:leftChars="527" w:left="1159"/>
        <w:rPr>
          <w:rFonts w:ascii="华文仿宋" w:eastAsia="华文仿宋" w:hAnsi="华文仿宋"/>
          <w:sz w:val="28"/>
          <w:szCs w:val="32"/>
        </w:rPr>
      </w:pPr>
      <w:r w:rsidRPr="000240E3">
        <w:rPr>
          <w:rFonts w:ascii="华文仿宋" w:eastAsia="华文仿宋" w:hAnsi="华文仿宋"/>
          <w:sz w:val="28"/>
          <w:szCs w:val="32"/>
        </w:rPr>
        <w:t>这类测试不追求”正常情况下成功率多少”，而是”最差情况下系统会不会失控”。</w:t>
      </w:r>
    </w:p>
    <w:p w14:paraId="64971169" w14:textId="483C6F57" w:rsidR="001474E7" w:rsidRPr="000240E3" w:rsidRDefault="000240E3" w:rsidP="000240E3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实用建议</w:t>
      </w:r>
    </w:p>
    <w:p w14:paraId="471941E9" w14:textId="33064A5E" w:rsidR="001474E7" w:rsidRPr="001474E7" w:rsidRDefault="001474E7">
      <w:pPr>
        <w:rPr>
          <w:rFonts w:hint="eastAsia"/>
        </w:rPr>
      </w:pPr>
    </w:p>
    <w:sectPr w:rsidR="001474E7" w:rsidRPr="00147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422"/>
    <w:multiLevelType w:val="multilevel"/>
    <w:tmpl w:val="FB1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C4A85"/>
    <w:multiLevelType w:val="hybridMultilevel"/>
    <w:tmpl w:val="78247E78"/>
    <w:lvl w:ilvl="0" w:tplc="0EB8EAD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9D7F13"/>
    <w:multiLevelType w:val="multilevel"/>
    <w:tmpl w:val="7A5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F38F9"/>
    <w:multiLevelType w:val="hybridMultilevel"/>
    <w:tmpl w:val="D0CA521C"/>
    <w:lvl w:ilvl="0" w:tplc="967EEC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451E5331"/>
    <w:multiLevelType w:val="multilevel"/>
    <w:tmpl w:val="AFAE157A"/>
    <w:lvl w:ilvl="0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245BB"/>
    <w:multiLevelType w:val="multilevel"/>
    <w:tmpl w:val="D65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64B98"/>
    <w:multiLevelType w:val="multilevel"/>
    <w:tmpl w:val="797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7829">
    <w:abstractNumId w:val="1"/>
  </w:num>
  <w:num w:numId="2" w16cid:durableId="1896240078">
    <w:abstractNumId w:val="3"/>
  </w:num>
  <w:num w:numId="3" w16cid:durableId="750857302">
    <w:abstractNumId w:val="4"/>
  </w:num>
  <w:num w:numId="4" w16cid:durableId="557284431">
    <w:abstractNumId w:val="5"/>
  </w:num>
  <w:num w:numId="5" w16cid:durableId="441993396">
    <w:abstractNumId w:val="2"/>
  </w:num>
  <w:num w:numId="6" w16cid:durableId="46298953">
    <w:abstractNumId w:val="6"/>
  </w:num>
  <w:num w:numId="7" w16cid:durableId="1241019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E7"/>
    <w:rsid w:val="000240E3"/>
    <w:rsid w:val="001474E7"/>
    <w:rsid w:val="003750BE"/>
    <w:rsid w:val="00AE0C69"/>
    <w:rsid w:val="00E02E91"/>
    <w:rsid w:val="00F3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FF2C"/>
  <w15:chartTrackingRefBased/>
  <w15:docId w15:val="{A94019BF-1CE7-4E22-9D8F-435C6FA8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74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7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74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4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4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4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4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4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4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4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7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47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74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74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74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74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74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74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74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7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4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74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74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4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4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74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74E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474E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1</cp:revision>
  <dcterms:created xsi:type="dcterms:W3CDTF">2026-08-15T04:35:00Z</dcterms:created>
  <dcterms:modified xsi:type="dcterms:W3CDTF">2026-08-15T05:07:00Z</dcterms:modified>
</cp:coreProperties>
</file>