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6FA2CD" w14:textId="1A3C6892" w:rsidR="00016599" w:rsidRDefault="00016599" w:rsidP="00503194">
      <w:r>
        <w:rPr>
          <w:rFonts w:hint="eastAsia"/>
        </w:rPr>
        <w:t>MCP</w:t>
      </w:r>
    </w:p>
    <w:p w14:paraId="26364059" w14:textId="195D82CD" w:rsidR="00503194" w:rsidRPr="00503194" w:rsidRDefault="00503194" w:rsidP="00503194">
      <w:r w:rsidRPr="00503194">
        <w:t>这就是全部。Agent 和 Chatbot 的区别只有一个：</w:t>
      </w:r>
      <w:r w:rsidRPr="00503194">
        <w:rPr>
          <w:b/>
          <w:bCs/>
        </w:rPr>
        <w:t xml:space="preserve">当模型返回 </w:t>
      </w:r>
      <w:proofErr w:type="spellStart"/>
      <w:r w:rsidRPr="00503194">
        <w:rPr>
          <w:b/>
          <w:bCs/>
        </w:rPr>
        <w:t>tool_calls</w:t>
      </w:r>
      <w:proofErr w:type="spellEnd"/>
      <w:r w:rsidRPr="00503194">
        <w:rPr>
          <w:b/>
          <w:bCs/>
        </w:rPr>
        <w:t xml:space="preserve"> 时，执行工具并继续循环，而不是直接结束。</w:t>
      </w:r>
    </w:p>
    <w:p w14:paraId="1BDA4811" w14:textId="77777777" w:rsidR="00743E4B" w:rsidRPr="00743E4B" w:rsidRDefault="00743E4B" w:rsidP="00743E4B">
      <w:pPr>
        <w:numPr>
          <w:ilvl w:val="0"/>
          <w:numId w:val="1"/>
        </w:numPr>
      </w:pPr>
      <w:r w:rsidRPr="00743E4B">
        <w:t>工具越多，模型在”选哪个”上消耗的推理能力越多</w:t>
      </w:r>
    </w:p>
    <w:p w14:paraId="200B7FEE" w14:textId="77777777" w:rsidR="00743E4B" w:rsidRPr="00743E4B" w:rsidRDefault="00743E4B" w:rsidP="00743E4B">
      <w:pPr>
        <w:numPr>
          <w:ilvl w:val="0"/>
          <w:numId w:val="1"/>
        </w:numPr>
      </w:pPr>
      <w:r w:rsidRPr="00743E4B">
        <w:t>职责重叠的工具会导致模型犹豫或误选</w:t>
      </w:r>
    </w:p>
    <w:p w14:paraId="7437996F" w14:textId="77777777" w:rsidR="00743E4B" w:rsidRPr="00743E4B" w:rsidRDefault="00743E4B" w:rsidP="00743E4B">
      <w:pPr>
        <w:numPr>
          <w:ilvl w:val="0"/>
          <w:numId w:val="1"/>
        </w:numPr>
      </w:pPr>
      <w:r w:rsidRPr="00743E4B">
        <w:t>Bash 本身就是万能工具，大多数操作都能用 shell 完成</w:t>
      </w:r>
    </w:p>
    <w:p w14:paraId="14063E93" w14:textId="77777777" w:rsidR="00743E4B" w:rsidRPr="00743E4B" w:rsidRDefault="00743E4B" w:rsidP="00743E4B">
      <w:r w:rsidRPr="00743E4B">
        <w:rPr>
          <w:b/>
          <w:bCs/>
        </w:rPr>
        <w:t>设计原则：能用 Bash 解决的，不要单独做工具。</w:t>
      </w:r>
    </w:p>
    <w:p w14:paraId="719A2463" w14:textId="77777777" w:rsidR="00E27B0B" w:rsidRPr="00E27B0B" w:rsidRDefault="00E27B0B" w:rsidP="00E27B0B">
      <w:pPr>
        <w:rPr>
          <w:color w:val="EE0000"/>
        </w:rPr>
      </w:pPr>
      <w:r w:rsidRPr="00E27B0B">
        <w:t>MCP 是 Anthropic 2024 年提出的跨进程工具通信标准。核心思想：</w:t>
      </w:r>
      <w:r w:rsidRPr="00E27B0B">
        <w:rPr>
          <w:b/>
          <w:bCs/>
          <w:color w:val="EE0000"/>
        </w:rPr>
        <w:t>工具不必在 Agent 进程内，可以是独立服务。</w:t>
      </w:r>
    </w:p>
    <w:p w14:paraId="50ED0F5D" w14:textId="77777777" w:rsidR="00AE0C69" w:rsidRDefault="00AE0C69"/>
    <w:p w14:paraId="33C147FE" w14:textId="77777777" w:rsidR="00EB0AFA" w:rsidRPr="00EB0AFA" w:rsidRDefault="00EB0AFA" w:rsidP="00EB0AFA">
      <w:pPr>
        <w:rPr>
          <w:b/>
          <w:bCs/>
        </w:rPr>
      </w:pPr>
      <w:r w:rsidRPr="00EB0AFA">
        <w:rPr>
          <w:b/>
          <w:bCs/>
        </w:rPr>
        <w:t>什么时候用 MCP，什么时候用内置工具</w:t>
      </w:r>
    </w:p>
    <w:tbl>
      <w:tblPr>
        <w:tblW w:w="12580" w:type="dxa"/>
        <w:shd w:val="clear" w:color="auto" w:fill="0D0D12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34"/>
        <w:gridCol w:w="3346"/>
        <w:gridCol w:w="4800"/>
      </w:tblGrid>
      <w:tr w:rsidR="00EB0AFA" w:rsidRPr="00EB0AFA" w14:paraId="5974C571" w14:textId="77777777">
        <w:trPr>
          <w:tblHeader/>
        </w:trPr>
        <w:tc>
          <w:tcPr>
            <w:tcW w:w="0" w:type="auto"/>
            <w:shd w:val="clear" w:color="auto" w:fill="0D0D12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8F3AC59" w14:textId="77777777" w:rsidR="00EB0AFA" w:rsidRPr="00EB0AFA" w:rsidRDefault="00EB0AFA" w:rsidP="00EB0AFA">
            <w:pPr>
              <w:rPr>
                <w:b/>
                <w:bCs/>
              </w:rPr>
            </w:pPr>
            <w:r w:rsidRPr="00EB0AFA">
              <w:rPr>
                <w:b/>
                <w:bCs/>
              </w:rPr>
              <w:t>场景</w:t>
            </w:r>
          </w:p>
        </w:tc>
        <w:tc>
          <w:tcPr>
            <w:tcW w:w="0" w:type="auto"/>
            <w:shd w:val="clear" w:color="auto" w:fill="0D0D12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7279A56" w14:textId="77777777" w:rsidR="00EB0AFA" w:rsidRPr="00EB0AFA" w:rsidRDefault="00EB0AFA" w:rsidP="00EB0AFA">
            <w:pPr>
              <w:rPr>
                <w:b/>
                <w:bCs/>
              </w:rPr>
            </w:pPr>
            <w:r w:rsidRPr="00EB0AFA">
              <w:rPr>
                <w:b/>
                <w:bCs/>
              </w:rPr>
              <w:t>选择</w:t>
            </w:r>
          </w:p>
        </w:tc>
        <w:tc>
          <w:tcPr>
            <w:tcW w:w="0" w:type="auto"/>
            <w:shd w:val="clear" w:color="auto" w:fill="0D0D12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558C470" w14:textId="77777777" w:rsidR="00EB0AFA" w:rsidRPr="00EB0AFA" w:rsidRDefault="00EB0AFA" w:rsidP="00EB0AFA">
            <w:pPr>
              <w:rPr>
                <w:b/>
                <w:bCs/>
              </w:rPr>
            </w:pPr>
            <w:r w:rsidRPr="00EB0AFA">
              <w:rPr>
                <w:b/>
                <w:bCs/>
              </w:rPr>
              <w:t>原因</w:t>
            </w:r>
          </w:p>
        </w:tc>
      </w:tr>
      <w:tr w:rsidR="00EB0AFA" w:rsidRPr="00EB0AFA" w14:paraId="002AD3A8" w14:textId="77777777">
        <w:tc>
          <w:tcPr>
            <w:tcW w:w="0" w:type="auto"/>
            <w:shd w:val="clear" w:color="auto" w:fill="0D0D12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FC76833" w14:textId="77777777" w:rsidR="00EB0AFA" w:rsidRPr="00EB0AFA" w:rsidRDefault="00EB0AFA" w:rsidP="00EB0AFA">
            <w:r w:rsidRPr="00EB0AFA">
              <w:t>读写本地文件</w:t>
            </w:r>
          </w:p>
        </w:tc>
        <w:tc>
          <w:tcPr>
            <w:tcW w:w="0" w:type="auto"/>
            <w:shd w:val="clear" w:color="auto" w:fill="0D0D12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FF558CC" w14:textId="77777777" w:rsidR="00EB0AFA" w:rsidRPr="00EB0AFA" w:rsidRDefault="00EB0AFA" w:rsidP="00EB0AFA">
            <w:r w:rsidRPr="00EB0AFA">
              <w:t>内置工具</w:t>
            </w:r>
          </w:p>
        </w:tc>
        <w:tc>
          <w:tcPr>
            <w:tcW w:w="0" w:type="auto"/>
            <w:shd w:val="clear" w:color="auto" w:fill="0D0D12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25C7616" w14:textId="77777777" w:rsidR="00EB0AFA" w:rsidRPr="00EB0AFA" w:rsidRDefault="00EB0AFA" w:rsidP="00EB0AFA">
            <w:r w:rsidRPr="00EB0AFA">
              <w:t>无需跨进程开销</w:t>
            </w:r>
          </w:p>
        </w:tc>
      </w:tr>
      <w:tr w:rsidR="00EB0AFA" w:rsidRPr="00EB0AFA" w14:paraId="4B478D8E" w14:textId="77777777">
        <w:tc>
          <w:tcPr>
            <w:tcW w:w="0" w:type="auto"/>
            <w:shd w:val="clear" w:color="auto" w:fill="0D0D12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6068736" w14:textId="77777777" w:rsidR="00EB0AFA" w:rsidRPr="00EB0AFA" w:rsidRDefault="00EB0AFA" w:rsidP="00EB0AFA">
            <w:r w:rsidRPr="00EB0AFA">
              <w:t>查询数据库</w:t>
            </w:r>
          </w:p>
        </w:tc>
        <w:tc>
          <w:tcPr>
            <w:tcW w:w="0" w:type="auto"/>
            <w:shd w:val="clear" w:color="auto" w:fill="0D0D12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37DD86B" w14:textId="77777777" w:rsidR="00EB0AFA" w:rsidRPr="00EB0AFA" w:rsidRDefault="00EB0AFA" w:rsidP="00EB0AFA">
            <w:r w:rsidRPr="00EB0AFA">
              <w:t>MCP Server</w:t>
            </w:r>
          </w:p>
        </w:tc>
        <w:tc>
          <w:tcPr>
            <w:tcW w:w="0" w:type="auto"/>
            <w:shd w:val="clear" w:color="auto" w:fill="0D0D12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DE452C1" w14:textId="77777777" w:rsidR="00EB0AFA" w:rsidRPr="00EB0AFA" w:rsidRDefault="00EB0AFA" w:rsidP="00EB0AFA">
            <w:r w:rsidRPr="00EB0AFA">
              <w:t>独立部署，可复用</w:t>
            </w:r>
          </w:p>
        </w:tc>
      </w:tr>
      <w:tr w:rsidR="00EB0AFA" w:rsidRPr="00EB0AFA" w14:paraId="65111517" w14:textId="77777777">
        <w:tc>
          <w:tcPr>
            <w:tcW w:w="0" w:type="auto"/>
            <w:shd w:val="clear" w:color="auto" w:fill="0D0D12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30E5974" w14:textId="77777777" w:rsidR="00EB0AFA" w:rsidRPr="00EB0AFA" w:rsidRDefault="00EB0AFA" w:rsidP="00EB0AFA">
            <w:r w:rsidRPr="00EB0AFA">
              <w:t>GitHub API 操作</w:t>
            </w:r>
          </w:p>
        </w:tc>
        <w:tc>
          <w:tcPr>
            <w:tcW w:w="0" w:type="auto"/>
            <w:shd w:val="clear" w:color="auto" w:fill="0D0D12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88A7AF4" w14:textId="77777777" w:rsidR="00EB0AFA" w:rsidRPr="00EB0AFA" w:rsidRDefault="00EB0AFA" w:rsidP="00EB0AFA">
            <w:r w:rsidRPr="00EB0AFA">
              <w:t>MCP Server</w:t>
            </w:r>
          </w:p>
        </w:tc>
        <w:tc>
          <w:tcPr>
            <w:tcW w:w="0" w:type="auto"/>
            <w:shd w:val="clear" w:color="auto" w:fill="0D0D12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39BA4E0" w14:textId="77777777" w:rsidR="00EB0AFA" w:rsidRPr="00EB0AFA" w:rsidRDefault="00EB0AFA" w:rsidP="00EB0AFA">
            <w:r w:rsidRPr="00EB0AFA">
              <w:t>社区已有成熟实现</w:t>
            </w:r>
          </w:p>
        </w:tc>
      </w:tr>
      <w:tr w:rsidR="00EB0AFA" w:rsidRPr="00EB0AFA" w14:paraId="33B9735A" w14:textId="77777777">
        <w:tc>
          <w:tcPr>
            <w:tcW w:w="0" w:type="auto"/>
            <w:shd w:val="clear" w:color="auto" w:fill="0D0D12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B630CE3" w14:textId="77777777" w:rsidR="00EB0AFA" w:rsidRPr="00EB0AFA" w:rsidRDefault="00EB0AFA" w:rsidP="00EB0AFA">
            <w:r w:rsidRPr="00EB0AFA">
              <w:t>简单文本处理</w:t>
            </w:r>
          </w:p>
        </w:tc>
        <w:tc>
          <w:tcPr>
            <w:tcW w:w="0" w:type="auto"/>
            <w:shd w:val="clear" w:color="auto" w:fill="0D0D12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1F25223" w14:textId="77777777" w:rsidR="00EB0AFA" w:rsidRPr="00EB0AFA" w:rsidRDefault="00EB0AFA" w:rsidP="00EB0AFA">
            <w:r w:rsidRPr="00EB0AFA">
              <w:t>Bash 工具</w:t>
            </w:r>
          </w:p>
        </w:tc>
        <w:tc>
          <w:tcPr>
            <w:tcW w:w="0" w:type="auto"/>
            <w:shd w:val="clear" w:color="auto" w:fill="0D0D12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845AAE2" w14:textId="77777777" w:rsidR="00EB0AFA" w:rsidRPr="00EB0AFA" w:rsidRDefault="00EB0AFA" w:rsidP="00EB0AFA">
            <w:r w:rsidRPr="00EB0AFA">
              <w:t>一行命令搞定</w:t>
            </w:r>
          </w:p>
        </w:tc>
      </w:tr>
      <w:tr w:rsidR="00EB0AFA" w:rsidRPr="00EB0AFA" w14:paraId="76AAF93A" w14:textId="77777777">
        <w:tc>
          <w:tcPr>
            <w:tcW w:w="0" w:type="auto"/>
            <w:tcBorders>
              <w:bottom w:val="nil"/>
            </w:tcBorders>
            <w:shd w:val="clear" w:color="auto" w:fill="0D0D12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C8B069B" w14:textId="77777777" w:rsidR="00EB0AFA" w:rsidRPr="00EB0AFA" w:rsidRDefault="00EB0AFA" w:rsidP="00EB0AFA">
            <w:r w:rsidRPr="00EB0AFA">
              <w:t>复杂多步流程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0D0D12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C894A04" w14:textId="77777777" w:rsidR="00EB0AFA" w:rsidRPr="00EB0AFA" w:rsidRDefault="00EB0AFA" w:rsidP="00EB0AFA">
            <w:r w:rsidRPr="00EB0AFA">
              <w:t>Skill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0D0D12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9E94FE6" w14:textId="77777777" w:rsidR="00EB0AFA" w:rsidRPr="00EB0AFA" w:rsidRDefault="00EB0AFA" w:rsidP="00EB0AFA">
            <w:r w:rsidRPr="00EB0AFA">
              <w:t>内部有子流程</w:t>
            </w:r>
          </w:p>
        </w:tc>
      </w:tr>
    </w:tbl>
    <w:p w14:paraId="5098B6B3" w14:textId="77777777" w:rsidR="00EB0AFA" w:rsidRPr="00743E4B" w:rsidRDefault="00EB0AFA"/>
    <w:sectPr w:rsidR="00EB0AFA" w:rsidRPr="00743E4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3EA34D" w14:textId="77777777" w:rsidR="009D4B06" w:rsidRDefault="009D4B06" w:rsidP="00016599">
      <w:pPr>
        <w:spacing w:after="0" w:line="240" w:lineRule="auto"/>
      </w:pPr>
      <w:r>
        <w:separator/>
      </w:r>
    </w:p>
  </w:endnote>
  <w:endnote w:type="continuationSeparator" w:id="0">
    <w:p w14:paraId="49251066" w14:textId="77777777" w:rsidR="009D4B06" w:rsidRDefault="009D4B06" w:rsidP="000165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9C1E73" w14:textId="77777777" w:rsidR="009D4B06" w:rsidRDefault="009D4B06" w:rsidP="00016599">
      <w:pPr>
        <w:spacing w:after="0" w:line="240" w:lineRule="auto"/>
      </w:pPr>
      <w:r>
        <w:separator/>
      </w:r>
    </w:p>
  </w:footnote>
  <w:footnote w:type="continuationSeparator" w:id="0">
    <w:p w14:paraId="7EA9C2F2" w14:textId="77777777" w:rsidR="009D4B06" w:rsidRDefault="009D4B06" w:rsidP="0001659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E41E76"/>
    <w:multiLevelType w:val="multilevel"/>
    <w:tmpl w:val="AFACC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59504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3194"/>
    <w:rsid w:val="00016599"/>
    <w:rsid w:val="002030F7"/>
    <w:rsid w:val="003750BE"/>
    <w:rsid w:val="00503194"/>
    <w:rsid w:val="00743E4B"/>
    <w:rsid w:val="009D4B06"/>
    <w:rsid w:val="00AE0C69"/>
    <w:rsid w:val="00DD6F87"/>
    <w:rsid w:val="00E02E91"/>
    <w:rsid w:val="00E27B0B"/>
    <w:rsid w:val="00EB0A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003C57F"/>
  <w15:chartTrackingRefBased/>
  <w15:docId w15:val="{D5232B84-036B-4B5D-8EAD-F9596D8AD0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0319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031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50319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0319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0319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03194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0319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0319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0319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0319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031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5031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0319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0319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0319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0319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0319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0319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0319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031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0319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0319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031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0319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0319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0319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031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0319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03194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0165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016599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0165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01659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7B872C-5649-4827-9236-DD315D4C8E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281</TotalTime>
  <Pages>1</Pages>
  <Words>172</Words>
  <Characters>224</Characters>
  <Application>Microsoft Office Word</Application>
  <DocSecurity>0</DocSecurity>
  <Lines>18</Lines>
  <Paragraphs>28</Paragraphs>
  <ScaleCrop>false</ScaleCrop>
  <Company/>
  <LinksUpToDate>false</LinksUpToDate>
  <CharactersWithSpaces>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Jinghan Von</dc:creator>
  <cp:keywords/>
  <dc:description/>
  <cp:lastModifiedBy>Jinghan Von</cp:lastModifiedBy>
  <cp:revision>2</cp:revision>
  <dcterms:created xsi:type="dcterms:W3CDTF">2026-08-15T14:20:00Z</dcterms:created>
  <dcterms:modified xsi:type="dcterms:W3CDTF">2026-08-16T13:47:00Z</dcterms:modified>
</cp:coreProperties>
</file>