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80FD08" w14:textId="3EF5DF4E" w:rsidR="00400D5B" w:rsidRPr="009F172D" w:rsidRDefault="009F172D" w:rsidP="00400D5B">
      <w:pPr>
        <w:pStyle w:val="a7"/>
        <w:numPr>
          <w:ilvl w:val="0"/>
          <w:numId w:val="1"/>
        </w:numPr>
        <w:jc w:val="both"/>
        <w:rPr>
          <w:rFonts w:asciiTheme="minorHAnsi" w:eastAsiaTheme="minorHAnsi" w:hAnsiTheme="minorHAnsi" w:cs="Arial"/>
          <w:sz w:val="24"/>
          <w:szCs w:val="24"/>
        </w:rPr>
      </w:pPr>
      <w:r w:rsidRPr="009F172D">
        <w:rPr>
          <w:rFonts w:asciiTheme="minorHAnsi" w:eastAsiaTheme="minorHAnsi" w:hAnsiTheme="minorHAnsi" w:cs="Arial"/>
          <w:sz w:val="24"/>
          <w:szCs w:val="24"/>
        </w:rPr>
        <w:t>2019</w:t>
      </w:r>
      <w:r w:rsidRPr="009F172D">
        <w:rPr>
          <w:rFonts w:asciiTheme="minorHAnsi" w:eastAsiaTheme="minorHAnsi" w:hAnsiTheme="minorHAnsi" w:cs="宋体" w:hint="eastAsia"/>
          <w:sz w:val="24"/>
          <w:szCs w:val="24"/>
          <w:lang w:eastAsia="zh-CN"/>
        </w:rPr>
        <w:t>年5月1类</w:t>
      </w:r>
      <w:bookmarkStart w:id="0" w:name="_GoBack"/>
      <w:bookmarkEnd w:id="0"/>
      <w:r w:rsidRPr="009F172D">
        <w:rPr>
          <w:rFonts w:asciiTheme="minorHAnsi" w:eastAsiaTheme="minorHAnsi" w:hAnsiTheme="minorHAnsi" w:cs="宋体" w:hint="eastAsia"/>
          <w:sz w:val="24"/>
          <w:szCs w:val="24"/>
          <w:lang w:eastAsia="zh-CN"/>
        </w:rPr>
        <w:t>考试：</w:t>
      </w:r>
    </w:p>
    <w:p w14:paraId="2677F0CD" w14:textId="77777777" w:rsidR="00400D5B" w:rsidRPr="000C38F8" w:rsidRDefault="00400D5B" w:rsidP="00400D5B">
      <w:pPr>
        <w:pStyle w:val="a7"/>
        <w:jc w:val="both"/>
        <w:rPr>
          <w:rFonts w:ascii="Arial" w:hAnsi="Arial" w:cs="Arial"/>
          <w:sz w:val="24"/>
          <w:szCs w:val="24"/>
        </w:rPr>
      </w:pPr>
    </w:p>
    <w:p w14:paraId="625DBA98" w14:textId="307B3921" w:rsidR="00400D5B" w:rsidRPr="000C38F8" w:rsidRDefault="005403BC" w:rsidP="00400D5B">
      <w:pPr>
        <w:jc w:val="both"/>
        <w:rPr>
          <w:rFonts w:ascii="Arial" w:hAnsi="Arial" w:cs="Arial"/>
          <w:sz w:val="24"/>
          <w:szCs w:val="24"/>
        </w:rPr>
      </w:pPr>
      <w:r w:rsidRPr="005403B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4B8135" wp14:editId="1DFC22B7">
                <wp:simplePos x="0" y="0"/>
                <wp:positionH relativeFrom="column">
                  <wp:posOffset>4571718</wp:posOffset>
                </wp:positionH>
                <wp:positionV relativeFrom="paragraph">
                  <wp:posOffset>1353185</wp:posOffset>
                </wp:positionV>
                <wp:extent cx="468489" cy="200025"/>
                <wp:effectExtent l="0" t="0" r="8255" b="952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489" cy="200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5C09F" w14:textId="7C66343C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.8</w:t>
                            </w: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B8135" id="矩形 16" o:spid="_x0000_s1026" style="position:absolute;left:0;text-align:left;margin-left:5in;margin-top:106.55pt;width:36.9pt;height:1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" fillcolor="white [3201]" stroked="f" strokeweight="1pt">
                <v:textbox>
                  <w:txbxContent>
                    <w:p w14:paraId="4365C09F" w14:textId="7C66343C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3</w:t>
                      </w:r>
                      <w:r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.8</w:t>
                      </w: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年</w:t>
                      </w:r>
                    </w:p>
                  </w:txbxContent>
                </v:textbox>
              </v:rect>
            </w:pict>
          </mc:Fallback>
        </mc:AlternateContent>
      </w:r>
      <w:r w:rsidRPr="005403B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F6C5A9" wp14:editId="48C2EE0A">
                <wp:simplePos x="0" y="0"/>
                <wp:positionH relativeFrom="column">
                  <wp:posOffset>1858363</wp:posOffset>
                </wp:positionH>
                <wp:positionV relativeFrom="paragraph">
                  <wp:posOffset>1353185</wp:posOffset>
                </wp:positionV>
                <wp:extent cx="468489" cy="200025"/>
                <wp:effectExtent l="0" t="0" r="8255" b="952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489" cy="200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23CDC" w14:textId="765BA76E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3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.6</w:t>
                            </w: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6C5A9" id="矩形 15" o:spid="_x0000_s1027" style="position:absolute;left:0;text-align:left;margin-left:146.35pt;margin-top:106.55pt;width:36.9pt;height:1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" fillcolor="white [3201]" stroked="f" strokeweight="1pt">
                <v:textbox>
                  <w:txbxContent>
                    <w:p w14:paraId="70923CDC" w14:textId="765BA76E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3</w:t>
                      </w:r>
                      <w:r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.6</w:t>
                      </w: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年</w:t>
                      </w:r>
                    </w:p>
                  </w:txbxContent>
                </v:textbox>
              </v:rect>
            </w:pict>
          </mc:Fallback>
        </mc:AlternateContent>
      </w:r>
      <w:r w:rsidRPr="005403B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9F6187" wp14:editId="40ED6560">
                <wp:simplePos x="0" y="0"/>
                <wp:positionH relativeFrom="column">
                  <wp:posOffset>3149600</wp:posOffset>
                </wp:positionH>
                <wp:positionV relativeFrom="paragraph">
                  <wp:posOffset>929640</wp:posOffset>
                </wp:positionV>
                <wp:extent cx="1173480" cy="200025"/>
                <wp:effectExtent l="0" t="0" r="7620" b="952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200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05FFF" w14:textId="77777777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原始投资C千元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F6187" id="矩形 11" o:spid="_x0000_s1028" style="position:absolute;left:0;text-align:left;margin-left:248pt;margin-top:73.2pt;width:92.4pt;height:15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" fillcolor="white [3201]" stroked="f" strokeweight="1pt">
                <v:textbox>
                  <w:txbxContent>
                    <w:p w14:paraId="15905FFF" w14:textId="77777777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原始投资C千元</w:t>
                      </w:r>
                    </w:p>
                  </w:txbxContent>
                </v:textbox>
              </v:rect>
            </w:pict>
          </mc:Fallback>
        </mc:AlternateContent>
      </w:r>
      <w:r w:rsidRPr="005403B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3DF67E" wp14:editId="64C6FD39">
                <wp:simplePos x="0" y="0"/>
                <wp:positionH relativeFrom="column">
                  <wp:posOffset>3142615</wp:posOffset>
                </wp:positionH>
                <wp:positionV relativeFrom="paragraph">
                  <wp:posOffset>1139825</wp:posOffset>
                </wp:positionV>
                <wp:extent cx="1173480" cy="200025"/>
                <wp:effectExtent l="0" t="0" r="7620" b="952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200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A9074" w14:textId="77777777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净现值C千元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DF67E" id="矩形 12" o:spid="_x0000_s1029" style="position:absolute;left:0;text-align:left;margin-left:247.45pt;margin-top:89.75pt;width:92.4pt;height:15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" fillcolor="white [3201]" stroked="f" strokeweight="1pt">
                <v:textbox>
                  <w:txbxContent>
                    <w:p w14:paraId="726A9074" w14:textId="77777777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净现值C千元</w:t>
                      </w:r>
                    </w:p>
                  </w:txbxContent>
                </v:textbox>
              </v:rect>
            </w:pict>
          </mc:Fallback>
        </mc:AlternateContent>
      </w:r>
      <w:r w:rsidRPr="005403B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CB2108" wp14:editId="45C65566">
                <wp:simplePos x="0" y="0"/>
                <wp:positionH relativeFrom="column">
                  <wp:posOffset>3141345</wp:posOffset>
                </wp:positionH>
                <wp:positionV relativeFrom="paragraph">
                  <wp:posOffset>1353185</wp:posOffset>
                </wp:positionV>
                <wp:extent cx="1275080" cy="200025"/>
                <wp:effectExtent l="0" t="0" r="1270" b="952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080" cy="2000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972B7" w14:textId="77777777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贴现回收期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B2108" id="矩形 13" o:spid="_x0000_s1030" style="position:absolute;left:0;text-align:left;margin-left:247.35pt;margin-top:106.55pt;width:100.4pt;height:15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" fillcolor="white [3201]" stroked="f" strokeweight="1pt">
                <v:textbox>
                  <w:txbxContent>
                    <w:p w14:paraId="664972B7" w14:textId="77777777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贴现回收期</w:t>
                      </w:r>
                    </w:p>
                  </w:txbxContent>
                </v:textbox>
              </v:rect>
            </w:pict>
          </mc:Fallback>
        </mc:AlternateContent>
      </w:r>
      <w:r w:rsidRPr="005403BC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8C178A" wp14:editId="38238587">
                <wp:simplePos x="0" y="0"/>
                <wp:positionH relativeFrom="column">
                  <wp:posOffset>3124200</wp:posOffset>
                </wp:positionH>
                <wp:positionV relativeFrom="paragraph">
                  <wp:posOffset>1570849</wp:posOffset>
                </wp:positionV>
                <wp:extent cx="1174044" cy="200377"/>
                <wp:effectExtent l="0" t="0" r="7620" b="952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044" cy="2003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E6DDF1" w14:textId="77777777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内部收益率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C178A" id="矩形 14" o:spid="_x0000_s1031" style="position:absolute;left:0;text-align:left;margin-left:246pt;margin-top:123.7pt;width:92.45pt;height:15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" fillcolor="white [3201]" stroked="f" strokeweight="1pt">
                <v:textbox>
                  <w:txbxContent>
                    <w:p w14:paraId="0DE6DDF1" w14:textId="77777777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内部收益率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0AEA9E" wp14:editId="278D7967">
                <wp:simplePos x="0" y="0"/>
                <wp:positionH relativeFrom="column">
                  <wp:posOffset>414655</wp:posOffset>
                </wp:positionH>
                <wp:positionV relativeFrom="paragraph">
                  <wp:posOffset>1570708</wp:posOffset>
                </wp:positionV>
                <wp:extent cx="1174044" cy="200377"/>
                <wp:effectExtent l="0" t="0" r="7620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044" cy="2003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0DE6A" w14:textId="1193E6E6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内部收益率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AEA9E" id="矩形 10" o:spid="_x0000_s1032" style="position:absolute;left:0;text-align:left;margin-left:32.65pt;margin-top:123.7pt;width:92.45pt;height:15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" fillcolor="white [3201]" stroked="f" strokeweight="1pt">
                <v:textbox>
                  <w:txbxContent>
                    <w:p w14:paraId="6890DE6A" w14:textId="1193E6E6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内部收益率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CD17AD" wp14:editId="79772F58">
                <wp:simplePos x="0" y="0"/>
                <wp:positionH relativeFrom="column">
                  <wp:posOffset>431800</wp:posOffset>
                </wp:positionH>
                <wp:positionV relativeFrom="paragraph">
                  <wp:posOffset>1353538</wp:posOffset>
                </wp:positionV>
                <wp:extent cx="1275644" cy="200377"/>
                <wp:effectExtent l="0" t="0" r="1270" b="952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644" cy="2003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FA240" w14:textId="3E97CBBF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贴现回收期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D17AD" id="矩形 9" o:spid="_x0000_s1033" style="position:absolute;left:0;text-align:left;margin-left:34pt;margin-top:106.6pt;width:100.45pt;height:1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" fillcolor="white [3201]" stroked="f" strokeweight="1pt">
                <v:textbox>
                  <w:txbxContent>
                    <w:p w14:paraId="488FA240" w14:textId="3E97CBBF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贴现回收期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4F2CBA" wp14:editId="6C603562">
                <wp:simplePos x="0" y="0"/>
                <wp:positionH relativeFrom="column">
                  <wp:posOffset>433070</wp:posOffset>
                </wp:positionH>
                <wp:positionV relativeFrom="paragraph">
                  <wp:posOffset>1140107</wp:posOffset>
                </wp:positionV>
                <wp:extent cx="1174044" cy="200377"/>
                <wp:effectExtent l="0" t="0" r="7620" b="952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044" cy="2003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6F44B" w14:textId="0BCC3DBF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净现值C千元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F2CBA" id="矩形 8" o:spid="_x0000_s1034" style="position:absolute;left:0;text-align:left;margin-left:34.1pt;margin-top:89.75pt;width:92.45pt;height:15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" fillcolor="white [3201]" stroked="f" strokeweight="1pt">
                <v:textbox>
                  <w:txbxContent>
                    <w:p w14:paraId="6426F44B" w14:textId="0BCC3DBF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净现值C千元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EC0171" wp14:editId="41ECD887">
                <wp:simplePos x="0" y="0"/>
                <wp:positionH relativeFrom="column">
                  <wp:posOffset>440267</wp:posOffset>
                </wp:positionH>
                <wp:positionV relativeFrom="paragraph">
                  <wp:posOffset>930204</wp:posOffset>
                </wp:positionV>
                <wp:extent cx="1174044" cy="200377"/>
                <wp:effectExtent l="0" t="0" r="7620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044" cy="2003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925E0" w14:textId="47EE26D6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原始投资C千元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C0171" id="矩形 7" o:spid="_x0000_s1035" style="position:absolute;left:0;text-align:left;margin-left:34.65pt;margin-top:73.25pt;width:92.45pt;height:1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" fillcolor="white [3201]" stroked="f" strokeweight="1pt">
                <v:textbox>
                  <w:txbxContent>
                    <w:p w14:paraId="6C3925E0" w14:textId="47EE26D6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原始投资C千元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F11737" wp14:editId="363B8A7C">
                <wp:simplePos x="0" y="0"/>
                <wp:positionH relativeFrom="column">
                  <wp:posOffset>3019778</wp:posOffset>
                </wp:positionH>
                <wp:positionV relativeFrom="paragraph">
                  <wp:posOffset>676134</wp:posOffset>
                </wp:positionV>
                <wp:extent cx="657578" cy="220133"/>
                <wp:effectExtent l="0" t="0" r="28575" b="2794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578" cy="22013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7E0F3" w14:textId="66300993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地点</w:t>
                            </w:r>
                            <w:r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11737" id="矩形 6" o:spid="_x0000_s1036" style="position:absolute;left:0;text-align:left;margin-left:237.8pt;margin-top:53.25pt;width:51.8pt;height:1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" fillcolor="white [3201]" strokecolor="white [3212]" strokeweight="1pt">
                <v:textbox>
                  <w:txbxContent>
                    <w:p w14:paraId="0587E0F3" w14:textId="66300993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地点</w:t>
                      </w:r>
                      <w:r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D918A3" wp14:editId="253C8FEA">
                <wp:simplePos x="0" y="0"/>
                <wp:positionH relativeFrom="column">
                  <wp:posOffset>315666</wp:posOffset>
                </wp:positionH>
                <wp:positionV relativeFrom="paragraph">
                  <wp:posOffset>655672</wp:posOffset>
                </wp:positionV>
                <wp:extent cx="657578" cy="220133"/>
                <wp:effectExtent l="0" t="0" r="28575" b="2794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578" cy="22013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6C8CF" w14:textId="50CD32B2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地点1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918A3" id="矩形 3" o:spid="_x0000_s1037" style="position:absolute;left:0;text-align:left;margin-left:24.85pt;margin-top:51.65pt;width:51.8pt;height:1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" fillcolor="white [3201]" strokecolor="white [3212]" strokeweight="1pt">
                <v:textbox>
                  <w:txbxContent>
                    <w:p w14:paraId="3216C8CF" w14:textId="50CD32B2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地点1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087704" wp14:editId="1F69C7D2">
                <wp:simplePos x="0" y="0"/>
                <wp:positionH relativeFrom="column">
                  <wp:posOffset>316089</wp:posOffset>
                </wp:positionH>
                <wp:positionV relativeFrom="paragraph">
                  <wp:posOffset>320604</wp:posOffset>
                </wp:positionV>
                <wp:extent cx="3127022" cy="335844"/>
                <wp:effectExtent l="0" t="0" r="16510" b="266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7022" cy="3358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A8CDF" w14:textId="3EE93560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 w:rsidRPr="005403BC"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选址对比</w:t>
                            </w:r>
                          </w:p>
                          <w:p w14:paraId="13B18210" w14:textId="12D21502" w:rsidR="005403BC" w:rsidRPr="005403BC" w:rsidRDefault="005403BC" w:rsidP="005403BC">
                            <w:pPr>
                              <w:spacing w:line="160" w:lineRule="exact"/>
                              <w:rPr>
                                <w:rFonts w:ascii="宋体" w:eastAsia="宋体" w:hAnsi="宋体" w:cs="宋体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</w:pPr>
                            <w:r w:rsidRPr="005403BC"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14"/>
                                <w:szCs w:val="14"/>
                                <w:lang w:eastAsia="zh-CN"/>
                              </w:rPr>
                              <w:t>原始投资、净现值、内部收益率和贴现回收期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87704" id="矩形 2" o:spid="_x0000_s1038" style="position:absolute;left:0;text-align:left;margin-left:24.9pt;margin-top:25.25pt;width:246.2pt;height:2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" fillcolor="white [3201]" strokecolor="white [3212]" strokeweight="1pt">
                <v:textbox>
                  <w:txbxContent>
                    <w:p w14:paraId="22CA8CDF" w14:textId="3EE93560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 w:rsidRPr="005403BC"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选址对比</w:t>
                      </w:r>
                    </w:p>
                    <w:p w14:paraId="13B18210" w14:textId="12D21502" w:rsidR="005403BC" w:rsidRPr="005403BC" w:rsidRDefault="005403BC" w:rsidP="005403BC">
                      <w:pPr>
                        <w:spacing w:line="160" w:lineRule="exact"/>
                        <w:rPr>
                          <w:rFonts w:ascii="宋体" w:eastAsia="宋体" w:hAnsi="宋体" w:cs="宋体"/>
                          <w:b/>
                          <w:bCs/>
                          <w:sz w:val="14"/>
                          <w:szCs w:val="14"/>
                          <w:lang w:eastAsia="zh-CN"/>
                        </w:rPr>
                      </w:pPr>
                      <w:r w:rsidRPr="005403BC">
                        <w:rPr>
                          <w:rFonts w:ascii="宋体" w:eastAsia="宋体" w:hAnsi="宋体" w:cs="宋体" w:hint="eastAsia"/>
                          <w:b/>
                          <w:bCs/>
                          <w:sz w:val="14"/>
                          <w:szCs w:val="14"/>
                          <w:lang w:eastAsia="zh-CN"/>
                        </w:rPr>
                        <w:t>原始投资、净现值、内部收益率和贴现回收期</w:t>
                      </w:r>
                    </w:p>
                  </w:txbxContent>
                </v:textbox>
              </v:rect>
            </w:pict>
          </mc:Fallback>
        </mc:AlternateContent>
      </w:r>
      <w:r w:rsidR="00400D5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4292F2" wp14:editId="160C4248">
            <wp:extent cx="5675103" cy="2170586"/>
            <wp:effectExtent l="0" t="0" r="1905" b="127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782" cy="2189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CC360E" w14:textId="77777777" w:rsidR="00400D5B" w:rsidRPr="000C38F8" w:rsidRDefault="00400D5B" w:rsidP="00400D5B">
      <w:pPr>
        <w:jc w:val="both"/>
        <w:rPr>
          <w:rFonts w:ascii="Arial" w:hAnsi="Arial" w:cs="Arial"/>
          <w:sz w:val="24"/>
          <w:szCs w:val="24"/>
        </w:rPr>
      </w:pPr>
    </w:p>
    <w:p w14:paraId="1411C5BD" w14:textId="1959EB35" w:rsidR="00B63D48" w:rsidRDefault="00B63D48"/>
    <w:p w14:paraId="28EFB426" w14:textId="224BA7AF" w:rsidR="009D0ABF" w:rsidRPr="004252BE" w:rsidRDefault="009D0ABF">
      <w:pPr>
        <w:rPr>
          <w:rFonts w:asciiTheme="minorHAnsi" w:eastAsiaTheme="minorHAnsi" w:hAnsiTheme="minorHAnsi" w:cs="宋体"/>
          <w:b/>
          <w:bCs/>
          <w:lang w:eastAsia="zh-CN"/>
        </w:rPr>
      </w:pPr>
      <w:r w:rsidRPr="004252BE">
        <w:rPr>
          <w:rFonts w:asciiTheme="minorHAnsi" w:eastAsiaTheme="minorHAnsi" w:hAnsiTheme="minorHAnsi" w:cs="宋体" w:hint="eastAsia"/>
          <w:b/>
          <w:bCs/>
          <w:lang w:eastAsia="zh-CN"/>
        </w:rPr>
        <w:t>致股东函</w:t>
      </w:r>
    </w:p>
    <w:p w14:paraId="4B6C9A86" w14:textId="2F669072" w:rsidR="009D0ABF" w:rsidRDefault="009D0ABF">
      <w:pPr>
        <w:rPr>
          <w:rFonts w:asciiTheme="minorHAnsi" w:eastAsiaTheme="minorHAnsi" w:hAnsiTheme="minorHAnsi" w:cs="宋体"/>
          <w:lang w:eastAsia="zh-CN"/>
        </w:rPr>
      </w:pPr>
      <w:r w:rsidRPr="004252BE">
        <w:rPr>
          <w:rFonts w:asciiTheme="minorHAnsi" w:eastAsiaTheme="minorHAnsi" w:hAnsiTheme="minorHAnsi" w:cs="宋体" w:hint="eastAsia"/>
          <w:lang w:eastAsia="zh-CN"/>
        </w:rPr>
        <w:t>对比表列出了各选址的表现指标。问题似乎是净现值更高的选址，其贴现回收期及内部收益率较差。该问题易于解决，因为净现值是直接衡量决策对股东财富影响的唯一标准。选址2的净现值更高，因此属于良好的投资。</w:t>
      </w:r>
      <w:r w:rsidR="004252BE">
        <w:rPr>
          <w:rFonts w:asciiTheme="minorHAnsi" w:eastAsiaTheme="minorHAnsi" w:hAnsiTheme="minorHAnsi" w:cs="宋体" w:hint="eastAsia"/>
          <w:lang w:eastAsia="zh-CN"/>
        </w:rPr>
        <w:t>以</w:t>
      </w:r>
      <w:r w:rsidRPr="004252BE">
        <w:rPr>
          <w:rFonts w:asciiTheme="minorHAnsi" w:eastAsiaTheme="minorHAnsi" w:hAnsiTheme="minorHAnsi" w:cs="宋体" w:hint="eastAsia"/>
          <w:lang w:eastAsia="zh-CN"/>
        </w:rPr>
        <w:t>内部收益率或贴现回收期</w:t>
      </w:r>
      <w:r w:rsidR="004252BE">
        <w:rPr>
          <w:rFonts w:asciiTheme="minorHAnsi" w:eastAsiaTheme="minorHAnsi" w:hAnsiTheme="minorHAnsi" w:cs="宋体" w:hint="eastAsia"/>
          <w:lang w:eastAsia="zh-CN"/>
        </w:rPr>
        <w:t>为依据的反对意见</w:t>
      </w:r>
      <w:r w:rsidRPr="004252BE">
        <w:rPr>
          <w:rFonts w:asciiTheme="minorHAnsi" w:eastAsiaTheme="minorHAnsi" w:hAnsiTheme="minorHAnsi" w:cs="宋体" w:hint="eastAsia"/>
          <w:lang w:eastAsia="zh-CN"/>
        </w:rPr>
        <w:t>令人感到困惑。</w:t>
      </w:r>
    </w:p>
    <w:p w14:paraId="49500F44" w14:textId="77777777" w:rsidR="004252BE" w:rsidRPr="004252BE" w:rsidRDefault="004252BE">
      <w:pPr>
        <w:rPr>
          <w:rFonts w:asciiTheme="minorHAnsi" w:eastAsiaTheme="minorHAnsi" w:hAnsiTheme="minorHAnsi" w:cs="宋体" w:hint="eastAsia"/>
          <w:lang w:eastAsia="zh-CN"/>
        </w:rPr>
      </w:pPr>
    </w:p>
    <w:p w14:paraId="6994A6B7" w14:textId="0CC0385D" w:rsidR="009D0ABF" w:rsidRDefault="009D0ABF">
      <w:pPr>
        <w:rPr>
          <w:rFonts w:asciiTheme="minorHAnsi" w:eastAsiaTheme="minorHAnsi" w:hAnsiTheme="minorHAnsi" w:cs="宋体"/>
          <w:lang w:eastAsia="zh-CN"/>
        </w:rPr>
      </w:pPr>
      <w:r w:rsidRPr="004252BE">
        <w:rPr>
          <w:rFonts w:asciiTheme="minorHAnsi" w:eastAsiaTheme="minorHAnsi" w:hAnsiTheme="minorHAnsi" w:cs="宋体" w:hint="eastAsia"/>
          <w:lang w:eastAsia="zh-CN"/>
        </w:rPr>
        <w:t>内部收益率衡量了项目投资资金的回报。内部收益率超过所需收益率的任何项目都将具有正向净现值。这意味着如果可能，</w:t>
      </w:r>
      <w:proofErr w:type="spellStart"/>
      <w:r w:rsidRPr="004252BE">
        <w:rPr>
          <w:rFonts w:asciiTheme="minorHAnsi" w:eastAsiaTheme="minorHAnsi" w:hAnsiTheme="minorHAnsi" w:cs="宋体" w:hint="eastAsia"/>
          <w:lang w:eastAsia="zh-CN"/>
        </w:rPr>
        <w:t>Jord</w:t>
      </w:r>
      <w:proofErr w:type="spellEnd"/>
      <w:r w:rsidRPr="004252BE">
        <w:rPr>
          <w:rFonts w:asciiTheme="minorHAnsi" w:eastAsiaTheme="minorHAnsi" w:hAnsiTheme="minorHAnsi" w:cs="宋体" w:hint="eastAsia"/>
          <w:lang w:eastAsia="zh-CN"/>
        </w:rPr>
        <w:t>应同时接受两个项目。但显然在本案例中，</w:t>
      </w:r>
      <w:proofErr w:type="spellStart"/>
      <w:r w:rsidRPr="004252BE">
        <w:rPr>
          <w:rFonts w:asciiTheme="minorHAnsi" w:eastAsiaTheme="minorHAnsi" w:hAnsiTheme="minorHAnsi" w:cs="宋体" w:hint="eastAsia"/>
          <w:lang w:eastAsia="zh-CN"/>
        </w:rPr>
        <w:t>Jord</w:t>
      </w:r>
      <w:proofErr w:type="spellEnd"/>
      <w:r w:rsidRPr="004252BE">
        <w:rPr>
          <w:rFonts w:asciiTheme="minorHAnsi" w:eastAsiaTheme="minorHAnsi" w:hAnsiTheme="minorHAnsi" w:cs="宋体" w:hint="eastAsia"/>
          <w:lang w:eastAsia="zh-CN"/>
        </w:rPr>
        <w:t>无法同时承担两个项目，因为两个选址属互斥投资。收购一个地点则无需另一个地点。</w:t>
      </w:r>
    </w:p>
    <w:p w14:paraId="453F09AF" w14:textId="77777777" w:rsidR="004252BE" w:rsidRPr="004252BE" w:rsidRDefault="004252BE">
      <w:pPr>
        <w:rPr>
          <w:rFonts w:asciiTheme="minorHAnsi" w:eastAsiaTheme="minorHAnsi" w:hAnsiTheme="minorHAnsi" w:cs="宋体" w:hint="eastAsia"/>
          <w:lang w:eastAsia="zh-CN"/>
        </w:rPr>
      </w:pPr>
    </w:p>
    <w:p w14:paraId="0E76028C" w14:textId="1E63621E" w:rsidR="009D0ABF" w:rsidRDefault="009D0ABF">
      <w:pPr>
        <w:rPr>
          <w:rFonts w:asciiTheme="minorHAnsi" w:eastAsiaTheme="minorHAnsi" w:hAnsiTheme="minorHAnsi" w:cs="宋体"/>
          <w:lang w:eastAsia="zh-CN"/>
        </w:rPr>
      </w:pPr>
      <w:r w:rsidRPr="004252BE">
        <w:rPr>
          <w:rFonts w:asciiTheme="minorHAnsi" w:eastAsiaTheme="minorHAnsi" w:hAnsiTheme="minorHAnsi" w:cs="宋体" w:hint="eastAsia"/>
          <w:lang w:eastAsia="zh-CN"/>
        </w:rPr>
        <w:t>在比较互斥投资时，内部收益率可能产生具有误导性的结果，因为内部收益率忽略了项目的规模。项目规模通常与投入金额和项目持续时间相关。在本案例中，地点1的收益率更高，但初始投资（2</w:t>
      </w:r>
      <w:r w:rsidRPr="004252BE">
        <w:rPr>
          <w:rFonts w:asciiTheme="minorHAnsi" w:eastAsiaTheme="minorHAnsi" w:hAnsiTheme="minorHAnsi" w:cs="宋体"/>
          <w:lang w:eastAsia="zh-CN"/>
        </w:rPr>
        <w:t>00</w:t>
      </w:r>
      <w:r w:rsidRPr="004252BE">
        <w:rPr>
          <w:rFonts w:asciiTheme="minorHAnsi" w:eastAsiaTheme="minorHAnsi" w:hAnsiTheme="minorHAnsi" w:cs="宋体" w:hint="eastAsia"/>
          <w:lang w:eastAsia="zh-CN"/>
        </w:rPr>
        <w:t>万C元）较小。从绝对上看，地点2能增加更多的财富，因为地点2的原始投资规模更大，创造良好的回报。</w:t>
      </w:r>
    </w:p>
    <w:p w14:paraId="65B7EB78" w14:textId="77777777" w:rsidR="004252BE" w:rsidRPr="004252BE" w:rsidRDefault="004252BE">
      <w:pPr>
        <w:rPr>
          <w:rFonts w:asciiTheme="minorHAnsi" w:eastAsiaTheme="minorHAnsi" w:hAnsiTheme="minorHAnsi" w:cs="宋体" w:hint="eastAsia"/>
          <w:lang w:eastAsia="zh-CN"/>
        </w:rPr>
      </w:pPr>
    </w:p>
    <w:p w14:paraId="5BBD3BE8" w14:textId="36453DA0" w:rsidR="009D0ABF" w:rsidRPr="004252BE" w:rsidRDefault="009D0ABF">
      <w:pPr>
        <w:rPr>
          <w:rFonts w:asciiTheme="minorHAnsi" w:eastAsiaTheme="minorHAnsi" w:hAnsiTheme="minorHAnsi" w:cs="宋体"/>
          <w:lang w:eastAsia="zh-CN"/>
        </w:rPr>
      </w:pPr>
      <w:r w:rsidRPr="004252BE">
        <w:rPr>
          <w:rFonts w:asciiTheme="minorHAnsi" w:eastAsiaTheme="minorHAnsi" w:hAnsiTheme="minorHAnsi" w:cs="宋体" w:hint="eastAsia"/>
          <w:lang w:eastAsia="zh-CN"/>
        </w:rPr>
        <w:t>地点1的贴现</w:t>
      </w:r>
      <w:r w:rsidR="00955043" w:rsidRPr="004252BE">
        <w:rPr>
          <w:rFonts w:asciiTheme="minorHAnsi" w:eastAsiaTheme="minorHAnsi" w:hAnsiTheme="minorHAnsi" w:cs="宋体" w:hint="eastAsia"/>
          <w:lang w:eastAsia="zh-CN"/>
        </w:rPr>
        <w:t>回收期更短，但不一定因此而成为更好的投资。贴现付款快的项目预计在项目初期能创造大量的现金流入。公司在着眼于管理其长期现金流时，可考虑回收期。然而，更快的回收期并不比更高的净现值</w:t>
      </w:r>
      <w:r w:rsidR="004252BE">
        <w:rPr>
          <w:rFonts w:asciiTheme="minorHAnsi" w:eastAsiaTheme="minorHAnsi" w:hAnsiTheme="minorHAnsi" w:cs="宋体" w:hint="eastAsia"/>
          <w:lang w:eastAsia="zh-CN"/>
        </w:rPr>
        <w:t>更好</w:t>
      </w:r>
      <w:r w:rsidR="00955043" w:rsidRPr="004252BE">
        <w:rPr>
          <w:rFonts w:asciiTheme="minorHAnsi" w:eastAsiaTheme="minorHAnsi" w:hAnsiTheme="minorHAnsi" w:cs="宋体" w:hint="eastAsia"/>
          <w:lang w:eastAsia="zh-CN"/>
        </w:rPr>
        <w:t>，因为贴现回收期并非直接衡量对股东财富影响的指标。</w:t>
      </w:r>
    </w:p>
    <w:p w14:paraId="7B5B5E94" w14:textId="77777777" w:rsidR="005403BC" w:rsidRPr="004252BE" w:rsidRDefault="005403BC">
      <w:pPr>
        <w:rPr>
          <w:rFonts w:asciiTheme="minorHAnsi" w:eastAsiaTheme="minorHAnsi" w:hAnsiTheme="minorHAnsi"/>
          <w:lang w:eastAsia="zh-CN"/>
        </w:rPr>
      </w:pPr>
    </w:p>
    <w:sectPr w:rsidR="005403BC" w:rsidRPr="004252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522488" w14:textId="77777777" w:rsidR="00B42C63" w:rsidRDefault="00B42C63" w:rsidP="00400D5B">
      <w:r>
        <w:separator/>
      </w:r>
    </w:p>
  </w:endnote>
  <w:endnote w:type="continuationSeparator" w:id="0">
    <w:p w14:paraId="2B4D9D73" w14:textId="77777777" w:rsidR="00B42C63" w:rsidRDefault="00B42C63" w:rsidP="00400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FC2070" w14:textId="77777777" w:rsidR="00B42C63" w:rsidRDefault="00B42C63" w:rsidP="00400D5B">
      <w:r>
        <w:separator/>
      </w:r>
    </w:p>
  </w:footnote>
  <w:footnote w:type="continuationSeparator" w:id="0">
    <w:p w14:paraId="76C97FD1" w14:textId="77777777" w:rsidR="00B42C63" w:rsidRDefault="00B42C63" w:rsidP="00400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53445F"/>
    <w:multiLevelType w:val="hybridMultilevel"/>
    <w:tmpl w:val="E8ACCC4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FB"/>
    <w:rsid w:val="00400D5B"/>
    <w:rsid w:val="004252BE"/>
    <w:rsid w:val="005403BC"/>
    <w:rsid w:val="00576EDB"/>
    <w:rsid w:val="00955043"/>
    <w:rsid w:val="009D0ABF"/>
    <w:rsid w:val="009F172D"/>
    <w:rsid w:val="00B42C63"/>
    <w:rsid w:val="00B63D48"/>
    <w:rsid w:val="00DB6EFB"/>
    <w:rsid w:val="00EB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196CA6"/>
  <w15:chartTrackingRefBased/>
  <w15:docId w15:val="{7DF5449F-C285-4E9C-8332-91838A58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00D5B"/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0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0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0D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0D5B"/>
    <w:rPr>
      <w:sz w:val="18"/>
      <w:szCs w:val="18"/>
    </w:rPr>
  </w:style>
  <w:style w:type="paragraph" w:styleId="a7">
    <w:name w:val="List Paragraph"/>
    <w:basedOn w:val="a"/>
    <w:uiPriority w:val="34"/>
    <w:qFormat/>
    <w:rsid w:val="00400D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张钧鸿</dc:creator>
  <cp:keywords/>
  <dc:description/>
  <cp:lastModifiedBy>Sawyer Dexter</cp:lastModifiedBy>
  <cp:revision>6</cp:revision>
  <dcterms:created xsi:type="dcterms:W3CDTF">2020-05-12T03:10:00Z</dcterms:created>
  <dcterms:modified xsi:type="dcterms:W3CDTF">2020-05-14T03:10:00Z</dcterms:modified>
</cp:coreProperties>
</file>