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ascii="微软雅黑" w:hAnsi="微软雅黑" w:eastAsia="微软雅黑" w:cs="Arial"/>
          <w:sz w:val="22"/>
          <w:szCs w:val="22"/>
        </w:rPr>
        <w:t xml:space="preserve">2019 </w:t>
      </w:r>
      <w:r>
        <w:rPr>
          <w:rFonts w:hint="eastAsia" w:ascii="微软雅黑" w:hAnsi="微软雅黑" w:eastAsia="微软雅黑" w:cs="宋体"/>
          <w:sz w:val="22"/>
          <w:szCs w:val="22"/>
        </w:rPr>
        <w:t>年8月考季试卷一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cs="Arial"/>
          <w:sz w:val="24"/>
          <w:szCs w:val="24"/>
        </w:rPr>
      </w:pPr>
      <w:r>
        <w:rPr>
          <w:rFonts w:ascii="微软雅黑" w:hAnsi="微软雅黑" w:eastAsia="微软雅黑" w:cs="宋体"/>
          <w:sz w:val="22"/>
          <w:szCs w:val="22"/>
        </w:rPr>
        <w:drawing>
          <wp:inline distT="0" distB="0" distL="0" distR="0">
            <wp:extent cx="5763260" cy="3875405"/>
            <wp:effectExtent l="0" t="0" r="8890" b="10795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0821" cy="3887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AUGUST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Task3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要求1：捆绑产品</w:t>
      </w:r>
    </w:p>
    <w:p>
      <w:r>
        <w:rPr>
          <w:rFonts w:hint="eastAsia"/>
        </w:rPr>
        <w:t>最直接的问题是：部分旅客将被游轮的总费用（包括下船游览和升级服务）吓退。目前，</w:t>
      </w:r>
      <w:r>
        <w:t>Cruisecalm的网站似乎侧重于较低的</w:t>
      </w:r>
      <w:r>
        <w:rPr>
          <w:rFonts w:hint="eastAsia"/>
        </w:rPr>
        <w:t>游轮行程</w:t>
      </w:r>
      <w:r>
        <w:t>“基本”费用，以期吸引旅客。</w:t>
      </w:r>
    </w:p>
    <w:p>
      <w:r>
        <w:t>然后，旅客可以在</w:t>
      </w:r>
      <w:r>
        <w:rPr>
          <w:rFonts w:hint="eastAsia"/>
        </w:rPr>
        <w:t>这个</w:t>
      </w:r>
      <w:r>
        <w:t>基础上增加</w:t>
      </w:r>
      <w:r>
        <w:rPr>
          <w:rFonts w:hint="eastAsia"/>
        </w:rPr>
        <w:t>行程</w:t>
      </w:r>
      <w:r>
        <w:t>，以匹配</w:t>
      </w:r>
      <w:r>
        <w:rPr>
          <w:rFonts w:hint="eastAsia"/>
        </w:rPr>
        <w:t>自身</w:t>
      </w:r>
      <w:r>
        <w:t>的个人预算，</w:t>
      </w:r>
      <w:r>
        <w:rPr>
          <w:rFonts w:hint="eastAsia"/>
        </w:rPr>
        <w:t>购买</w:t>
      </w:r>
      <w:r>
        <w:t>他们希望购买的升级</w:t>
      </w:r>
      <w:r>
        <w:rPr>
          <w:rFonts w:hint="eastAsia"/>
        </w:rPr>
        <w:t>服务</w:t>
      </w:r>
      <w:r>
        <w:t>。</w:t>
      </w:r>
    </w:p>
    <w:p>
      <w:r>
        <w:rPr>
          <w:rFonts w:hint="eastAsia"/>
        </w:rPr>
        <w:t>取消与定制游轮套餐相关的灵活性，可能会阻碍经验丰富的旅客，后者了解自身需求，不愿为包含他们不愿付费内容的套餐支付更多费用。这表明</w:t>
      </w:r>
      <w:r>
        <w:t>Cruisecalm必须提供修改捆绑</w:t>
      </w:r>
      <w:r>
        <w:rPr>
          <w:rFonts w:hint="eastAsia"/>
        </w:rPr>
        <w:t>套餐</w:t>
      </w:r>
      <w:r>
        <w:t>的功能，</w:t>
      </w:r>
      <w:r>
        <w:rPr>
          <w:rFonts w:hint="eastAsia"/>
        </w:rPr>
        <w:t>而</w:t>
      </w:r>
      <w:r>
        <w:t>这可能会增加混乱</w:t>
      </w:r>
      <w:r>
        <w:rPr>
          <w:rFonts w:hint="eastAsia"/>
        </w:rPr>
        <w:t>度</w:t>
      </w:r>
      <w:r>
        <w:t>。</w:t>
      </w:r>
      <w:r>
        <w:rPr>
          <w:rFonts w:hint="eastAsia"/>
        </w:rPr>
        <w:t>公司</w:t>
      </w:r>
      <w:r>
        <w:t>可以在预订主页上</w:t>
      </w:r>
      <w:r>
        <w:rPr>
          <w:rFonts w:hint="eastAsia"/>
        </w:rPr>
        <w:t>设立</w:t>
      </w:r>
      <w:r>
        <w:t>两个链接</w:t>
      </w:r>
      <w:r>
        <w:rPr>
          <w:rFonts w:hint="eastAsia"/>
        </w:rPr>
        <w:t>，</w:t>
      </w:r>
      <w:r>
        <w:t>克服这一问题，一个链接提供简单的捆绑</w:t>
      </w:r>
      <w:r>
        <w:rPr>
          <w:rFonts w:hint="eastAsia"/>
        </w:rPr>
        <w:t>套餐</w:t>
      </w:r>
      <w:r>
        <w:t>，另一个链接</w:t>
      </w:r>
      <w:r>
        <w:rPr>
          <w:rFonts w:hint="eastAsia"/>
        </w:rPr>
        <w:t>则</w:t>
      </w:r>
      <w:r>
        <w:t>提供量身定制的套餐。</w:t>
      </w:r>
    </w:p>
    <w:p>
      <w:r>
        <w:rPr>
          <w:rFonts w:hint="eastAsia"/>
        </w:rPr>
        <w:t>如果附带的升级服务相对适中，则捆绑套餐可能会降低</w:t>
      </w:r>
      <w:r>
        <w:t>Cruisecalm</w:t>
      </w:r>
      <w:r>
        <w:rPr>
          <w:rFonts w:hint="eastAsia"/>
        </w:rPr>
        <w:t>的营业</w:t>
      </w:r>
      <w:r>
        <w:t>收入。</w:t>
      </w:r>
      <w:r>
        <w:rPr>
          <w:rFonts w:hint="eastAsia"/>
        </w:rPr>
        <w:t>这个流程</w:t>
      </w:r>
      <w:r>
        <w:t>的</w:t>
      </w:r>
      <w:r>
        <w:rPr>
          <w:rFonts w:hint="eastAsia"/>
        </w:rPr>
        <w:t>主要</w:t>
      </w:r>
      <w:r>
        <w:t>目的是简化预订，因此旅客可以选择基本套餐，而无需进一步探索可以购买的其他升级</w:t>
      </w:r>
      <w:r>
        <w:rPr>
          <w:rFonts w:hint="eastAsia"/>
        </w:rPr>
        <w:t>服务</w:t>
      </w:r>
      <w:r>
        <w:t>。如果这些旅客在</w:t>
      </w:r>
      <w:r>
        <w:rPr>
          <w:rFonts w:hint="eastAsia"/>
        </w:rPr>
        <w:t>度假</w:t>
      </w:r>
      <w:r>
        <w:t>期间发现自己额外</w:t>
      </w:r>
      <w:r>
        <w:rPr>
          <w:rFonts w:hint="eastAsia"/>
        </w:rPr>
        <w:t>购买了</w:t>
      </w:r>
      <w:r>
        <w:t>大量</w:t>
      </w:r>
      <w:r>
        <w:rPr>
          <w:rFonts w:hint="eastAsia"/>
        </w:rPr>
        <w:t>服务</w:t>
      </w:r>
      <w:r>
        <w:t>，</w:t>
      </w:r>
      <w:r>
        <w:rPr>
          <w:rFonts w:hint="eastAsia"/>
        </w:rPr>
        <w:t>那么</w:t>
      </w:r>
      <w:r>
        <w:t>可能会对</w:t>
      </w:r>
      <w:r>
        <w:rPr>
          <w:rFonts w:hint="eastAsia"/>
        </w:rPr>
        <w:t>游轮行程</w:t>
      </w:r>
      <w:r>
        <w:t>感到不满意。</w:t>
      </w:r>
    </w:p>
    <w:p>
      <w:r>
        <w:rPr>
          <w:rFonts w:hint="eastAsia"/>
        </w:rPr>
        <w:t>捆绑销售通常与折扣相关联，捆绑套餐的价格低于各个部分的报价总成本。</w:t>
      </w:r>
      <w:r>
        <w:t>如果Cruisecalm降低价格，那么可能会使一些更有经验的旅客感到困惑，他们</w:t>
      </w:r>
      <w:r>
        <w:rPr>
          <w:rFonts w:hint="eastAsia"/>
        </w:rPr>
        <w:t>会</w:t>
      </w:r>
      <w:r>
        <w:t>意识到定制游轮</w:t>
      </w:r>
      <w:r>
        <w:rPr>
          <w:rFonts w:hint="eastAsia"/>
        </w:rPr>
        <w:t>行程</w:t>
      </w:r>
      <w:r>
        <w:t>可能会比购买捆绑</w:t>
      </w:r>
      <w:r>
        <w:rPr>
          <w:rFonts w:hint="eastAsia"/>
        </w:rPr>
        <w:t>套餐</w:t>
      </w:r>
      <w:r>
        <w:t>贵得多。</w:t>
      </w:r>
      <w:r>
        <w:rPr>
          <w:rFonts w:hint="eastAsia"/>
        </w:rPr>
        <w:t>同样的</w:t>
      </w:r>
      <w:r>
        <w:t>，</w:t>
      </w:r>
      <w:r>
        <w:rPr>
          <w:rFonts w:hint="eastAsia"/>
        </w:rPr>
        <w:t>为了对</w:t>
      </w:r>
      <w:r>
        <w:t>基本游轮</w:t>
      </w:r>
      <w:r>
        <w:rPr>
          <w:rFonts w:hint="eastAsia"/>
        </w:rPr>
        <w:t>行程收取</w:t>
      </w:r>
      <w:r>
        <w:t>全价加上可选的额外费用，</w:t>
      </w:r>
      <w:r>
        <w:rPr>
          <w:rFonts w:hint="eastAsia"/>
        </w:rPr>
        <w:t>流失部分</w:t>
      </w:r>
      <w:r>
        <w:t>预订</w:t>
      </w:r>
      <w:r>
        <w:rPr>
          <w:rFonts w:hint="eastAsia"/>
        </w:rPr>
        <w:t>的成本</w:t>
      </w:r>
      <w:r>
        <w:t>可能</w:t>
      </w:r>
      <w:r>
        <w:rPr>
          <w:rFonts w:hint="eastAsia"/>
        </w:rPr>
        <w:t>更低</w:t>
      </w:r>
      <w:r>
        <w:t>。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要求2：竞争优势</w:t>
      </w:r>
    </w:p>
    <w:p>
      <w:r>
        <w:t>Cruisecalm的旅客数据可能是鼓励旅客进行重复预订的主要资源，而不是让他们</w:t>
      </w:r>
      <w:r>
        <w:rPr>
          <w:rFonts w:hint="eastAsia"/>
        </w:rPr>
        <w:t>预订</w:t>
      </w:r>
      <w:r>
        <w:t>其他</w:t>
      </w:r>
      <w:r>
        <w:rPr>
          <w:rFonts w:hint="eastAsia"/>
        </w:rPr>
        <w:t>游轮</w:t>
      </w:r>
      <w:r>
        <w:t>公司或其他类型的</w:t>
      </w:r>
      <w:r>
        <w:rPr>
          <w:rFonts w:hint="eastAsia"/>
        </w:rPr>
        <w:t>度假产品</w:t>
      </w:r>
      <w:r>
        <w:t>。例如，Cruisecalm知道旅客</w:t>
      </w:r>
      <w:r>
        <w:rPr>
          <w:rFonts w:hint="eastAsia"/>
        </w:rPr>
        <w:t>曾经在</w:t>
      </w:r>
      <w:r>
        <w:t>何时预订了最近的</w:t>
      </w:r>
      <w:r>
        <w:rPr>
          <w:rFonts w:hint="eastAsia"/>
        </w:rPr>
        <w:t>游轮行程</w:t>
      </w:r>
      <w:r>
        <w:t>，因此他们可以在</w:t>
      </w:r>
      <w:r>
        <w:rPr>
          <w:rFonts w:hint="eastAsia"/>
        </w:rPr>
        <w:t>每</w:t>
      </w:r>
      <w:r>
        <w:t>年的同一时间或</w:t>
      </w:r>
      <w:r>
        <w:rPr>
          <w:rFonts w:hint="eastAsia"/>
        </w:rPr>
        <w:t>提前</w:t>
      </w:r>
      <w:r>
        <w:t>发送电子邮件。这</w:t>
      </w:r>
      <w:r>
        <w:rPr>
          <w:rFonts w:hint="eastAsia"/>
        </w:rPr>
        <w:t>很有可能</w:t>
      </w:r>
      <w:r>
        <w:t>与旅客预订年度假期的时间一致。可以对提醒进行个性化设置，参考</w:t>
      </w:r>
      <w:r>
        <w:rPr>
          <w:rFonts w:hint="eastAsia"/>
        </w:rPr>
        <w:t>游轮</w:t>
      </w:r>
      <w:r>
        <w:t>名称和去年预订的路线，并推荐有空位的类似游轮。</w:t>
      </w:r>
    </w:p>
    <w:p>
      <w:r>
        <w:rPr>
          <w:rFonts w:hint="eastAsia"/>
        </w:rPr>
        <w:t>旅客反馈还可以用于通知定期更新，可发布在博客上，并定期通过电子邮件将链接发送给旅客。更新可以积极撰写，同时含蓄地提及已实施的改进。例如，如果某艘游轮上的娱乐活动不太受欢迎，那么博客或邮件可以介绍即将到来的游轮季节已预定的新表演节目。</w:t>
      </w:r>
    </w:p>
    <w:p>
      <w:r>
        <w:rPr>
          <w:rFonts w:hint="eastAsia"/>
        </w:rPr>
        <w:t>有些旅客通过旅行社预订，这一事实可能会降低</w:t>
      </w:r>
      <w:r>
        <w:t>Cruisecalm联系</w:t>
      </w:r>
      <w:r>
        <w:rPr>
          <w:rFonts w:hint="eastAsia"/>
        </w:rPr>
        <w:t>以往</w:t>
      </w:r>
      <w:r>
        <w:t>旅客的能力。旅行社不会将机密信息透露给其他游轮公司，但</w:t>
      </w:r>
      <w:r>
        <w:rPr>
          <w:rFonts w:hint="eastAsia"/>
        </w:rPr>
        <w:t>会</w:t>
      </w:r>
      <w:r>
        <w:t>热衷于向</w:t>
      </w:r>
      <w:r>
        <w:rPr>
          <w:rFonts w:hint="eastAsia"/>
        </w:rPr>
        <w:t>曾经的客户销售度假产品</w:t>
      </w:r>
      <w:r>
        <w:t>，包括以前</w:t>
      </w:r>
      <w:r>
        <w:rPr>
          <w:rFonts w:hint="eastAsia"/>
        </w:rPr>
        <w:t>曾乘坐过</w:t>
      </w:r>
      <w:r>
        <w:t>Cruisecalm</w:t>
      </w:r>
      <w:r>
        <w:rPr>
          <w:rFonts w:hint="eastAsia"/>
        </w:rPr>
        <w:t>游轮的客户</w:t>
      </w:r>
      <w:r>
        <w:t>。例如，</w:t>
      </w:r>
      <w:r>
        <w:rPr>
          <w:rFonts w:hint="eastAsia"/>
        </w:rPr>
        <w:t>旅行社会</w:t>
      </w:r>
      <w:r>
        <w:t>向</w:t>
      </w:r>
      <w:r>
        <w:rPr>
          <w:rFonts w:hint="eastAsia"/>
        </w:rPr>
        <w:t>以往的</w:t>
      </w:r>
      <w:r>
        <w:t>旅客发送电子邮件，告知他们Wavelyne或Saildine提供的游轮</w:t>
      </w:r>
      <w:r>
        <w:rPr>
          <w:rFonts w:hint="eastAsia"/>
        </w:rPr>
        <w:t>特惠活动</w:t>
      </w:r>
      <w:r>
        <w:t>的详细信息。</w:t>
      </w:r>
    </w:p>
    <w:p>
      <w:r>
        <w:rPr>
          <w:rFonts w:hint="eastAsia"/>
        </w:rPr>
        <w:t>游轮业的性质表明，游轮公司需要创新和前瞻性才能留住旅客，而对旅客数据的分析可能实质上是追溯性的。例如，游轮行业的竞争对手可能会在其游轮上增加新功能，从而吸引旅客离开</w:t>
      </w:r>
      <w:r>
        <w:t>Cruisecalm。Cruisecalm</w:t>
      </w:r>
      <w:r>
        <w:rPr>
          <w:rFonts w:hint="eastAsia"/>
        </w:rPr>
        <w:t>可以试图</w:t>
      </w:r>
      <w:r>
        <w:t>在</w:t>
      </w:r>
      <w:r>
        <w:rPr>
          <w:rFonts w:hint="eastAsia"/>
        </w:rPr>
        <w:t>自身的游轮</w:t>
      </w:r>
      <w:r>
        <w:t>上添加功能</w:t>
      </w:r>
      <w:r>
        <w:rPr>
          <w:rFonts w:hint="eastAsia"/>
        </w:rPr>
        <w:t>，从而</w:t>
      </w:r>
      <w:r>
        <w:t>抢占先机，但旅客数据可能对此</w:t>
      </w:r>
      <w:r>
        <w:rPr>
          <w:rFonts w:hint="eastAsia"/>
        </w:rPr>
        <w:t>并</w:t>
      </w:r>
      <w:r>
        <w:t>没有帮助。旅客可能不会特别擅长建议此类功能，因为他们可能不</w:t>
      </w:r>
      <w:r>
        <w:rPr>
          <w:rFonts w:hint="eastAsia"/>
        </w:rPr>
        <w:t>理解</w:t>
      </w:r>
      <w:r>
        <w:t>实际可能出现的情况。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823C4"/>
    <w:rsid w:val="003D2233"/>
    <w:rsid w:val="004C3398"/>
    <w:rsid w:val="00521338"/>
    <w:rsid w:val="005864E5"/>
    <w:rsid w:val="005E418C"/>
    <w:rsid w:val="00647E26"/>
    <w:rsid w:val="006A5840"/>
    <w:rsid w:val="008B4616"/>
    <w:rsid w:val="008E7913"/>
    <w:rsid w:val="00935312"/>
    <w:rsid w:val="00954D0B"/>
    <w:rsid w:val="009D7228"/>
    <w:rsid w:val="00A00B84"/>
    <w:rsid w:val="00AD6C18"/>
    <w:rsid w:val="00B96B5C"/>
    <w:rsid w:val="00BC4F24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4E01"/>
    <w:rsid w:val="3F217C6D"/>
    <w:rsid w:val="41EF7CD7"/>
    <w:rsid w:val="43104951"/>
    <w:rsid w:val="44CA02B7"/>
    <w:rsid w:val="45576C75"/>
    <w:rsid w:val="46281977"/>
    <w:rsid w:val="474A3C0C"/>
    <w:rsid w:val="481A38AF"/>
    <w:rsid w:val="49FF009A"/>
    <w:rsid w:val="4BDC3169"/>
    <w:rsid w:val="4C835240"/>
    <w:rsid w:val="4C89201A"/>
    <w:rsid w:val="4D1D295B"/>
    <w:rsid w:val="4EB00AE1"/>
    <w:rsid w:val="4F2E3705"/>
    <w:rsid w:val="50B47858"/>
    <w:rsid w:val="52B37C51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0165D34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24C48AF"/>
    <w:rsid w:val="731579E5"/>
    <w:rsid w:val="73FC0DF7"/>
    <w:rsid w:val="7591145F"/>
    <w:rsid w:val="76893E6D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qFormat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222</Words>
  <Characters>1095</Characters>
  <Lines>18</Lines>
  <Paragraphs>21</Paragraphs>
  <TotalTime>0</TotalTime>
  <ScaleCrop>false</ScaleCrop>
  <LinksUpToDate>false</LinksUpToDate>
  <CharactersWithSpaces>1296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2020-04-29T13:38:00Z</dcterms:created>
  <dc:creator>张钧鸿</dc:creator>
  <cp:lastModifiedBy>公子洲</cp:lastModifiedBy>
  <dcterms:modified xsi:type="dcterms:W3CDTF">2020-04-30T23:54:48Z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