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Orchestrator – Definition</w:t>
      </w:r>
    </w:p>
    <w:p>
      <w:pPr>
        <w:pStyle w:val="Heading2"/>
      </w:pPr>
      <w:r>
        <w:t>Role</w:t>
      </w:r>
    </w:p>
    <w:p>
      <w:r>
        <w:t>Meta-Agent, der alle anderen Agenten koordiniert.</w:t>
      </w:r>
    </w:p>
    <w:p>
      <w:pPr>
        <w:pStyle w:val="Heading2"/>
      </w:pPr>
      <w:r>
        <w:t>Tasks</w:t>
      </w:r>
    </w:p>
    <w:p>
      <w:r>
        <w:t>Orchestriert Aufgaben, Datenflüsse und Prioritäten; stellt Konsistenz &amp; Strategie-Alignment sicher.</w:t>
      </w:r>
    </w:p>
    <w:p>
      <w:pPr>
        <w:pStyle w:val="Heading2"/>
      </w:pPr>
      <w:r>
        <w:t>Data Sources</w:t>
      </w:r>
    </w:p>
    <w:p>
      <w:r>
        <w:t>Alle Agenten + zentrale Strategie-Dokumente.</w:t>
      </w:r>
    </w:p>
    <w:p>
      <w:pPr>
        <w:pStyle w:val="Heading2"/>
      </w:pPr>
      <w:r>
        <w:t>Output</w:t>
      </w:r>
    </w:p>
    <w:p>
      <w:r>
        <w:t>Entscheidungen, Prioritäten, Governance.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