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17" w:rsidRDefault="00D57FE5">
      <w:pPr>
        <w:pStyle w:val="Heading1"/>
        <w:spacing w:before="37" w:line="322" w:lineRule="exact"/>
        <w:ind w:left="2986" w:right="3241"/>
      </w:pPr>
      <w:r>
        <w:t>CS 6314, Fall 2017</w:t>
      </w:r>
    </w:p>
    <w:p w:rsidR="00282D17" w:rsidRDefault="00D57FE5">
      <w:pPr>
        <w:ind w:left="2987" w:right="3241"/>
        <w:jc w:val="center"/>
        <w:rPr>
          <w:b/>
          <w:sz w:val="28"/>
        </w:rPr>
      </w:pPr>
      <w:r>
        <w:rPr>
          <w:b/>
          <w:sz w:val="28"/>
        </w:rPr>
        <w:t xml:space="preserve">Dr. </w:t>
      </w:r>
      <w:proofErr w:type="spellStart"/>
      <w:r>
        <w:rPr>
          <w:b/>
          <w:sz w:val="28"/>
        </w:rPr>
        <w:t>Mithun</w:t>
      </w:r>
      <w:proofErr w:type="spellEnd"/>
      <w:r>
        <w:rPr>
          <w:b/>
          <w:sz w:val="28"/>
        </w:rPr>
        <w:t xml:space="preserve"> </w:t>
      </w:r>
      <w:proofErr w:type="spellStart"/>
      <w:r>
        <w:rPr>
          <w:b/>
          <w:sz w:val="28"/>
        </w:rPr>
        <w:t>Balakrishna</w:t>
      </w:r>
      <w:proofErr w:type="spellEnd"/>
      <w:r>
        <w:rPr>
          <w:b/>
          <w:sz w:val="28"/>
        </w:rPr>
        <w:t xml:space="preserve"> Homework 1</w:t>
      </w:r>
    </w:p>
    <w:p w:rsidR="00282D17" w:rsidRDefault="00D57FE5">
      <w:pPr>
        <w:spacing w:line="322" w:lineRule="exact"/>
        <w:ind w:left="2305" w:right="2558"/>
        <w:jc w:val="center"/>
        <w:rPr>
          <w:b/>
          <w:sz w:val="28"/>
        </w:rPr>
      </w:pPr>
      <w:r>
        <w:rPr>
          <w:b/>
          <w:sz w:val="28"/>
        </w:rPr>
        <w:t>Due September 10</w:t>
      </w:r>
      <w:proofErr w:type="spellStart"/>
      <w:r>
        <w:rPr>
          <w:b/>
          <w:position w:val="13"/>
          <w:sz w:val="18"/>
        </w:rPr>
        <w:t>th</w:t>
      </w:r>
      <w:proofErr w:type="spellEnd"/>
      <w:r>
        <w:rPr>
          <w:b/>
          <w:sz w:val="28"/>
        </w:rPr>
        <w:t>, 2017 11:59 pm</w:t>
      </w:r>
    </w:p>
    <w:p w:rsidR="00282D17" w:rsidRDefault="00282D17">
      <w:pPr>
        <w:pStyle w:val="a3"/>
        <w:ind w:firstLine="0"/>
        <w:rPr>
          <w:b/>
          <w:sz w:val="32"/>
        </w:rPr>
      </w:pPr>
    </w:p>
    <w:p w:rsidR="00282D17" w:rsidRDefault="00D57FE5">
      <w:pPr>
        <w:pStyle w:val="a4"/>
        <w:numPr>
          <w:ilvl w:val="0"/>
          <w:numId w:val="2"/>
        </w:numPr>
        <w:tabs>
          <w:tab w:val="left" w:pos="480"/>
        </w:tabs>
        <w:spacing w:before="195"/>
        <w:rPr>
          <w:b/>
          <w:sz w:val="28"/>
        </w:rPr>
      </w:pPr>
      <w:r>
        <w:rPr>
          <w:b/>
          <w:sz w:val="28"/>
        </w:rPr>
        <w:t>Submission</w:t>
      </w:r>
      <w:r>
        <w:rPr>
          <w:b/>
          <w:spacing w:val="-1"/>
          <w:sz w:val="28"/>
        </w:rPr>
        <w:t xml:space="preserve"> </w:t>
      </w:r>
      <w:r>
        <w:rPr>
          <w:b/>
          <w:sz w:val="28"/>
        </w:rPr>
        <w:t>Instructions:</w:t>
      </w:r>
    </w:p>
    <w:p w:rsidR="00282D17" w:rsidRDefault="00D57FE5">
      <w:pPr>
        <w:pStyle w:val="a4"/>
        <w:numPr>
          <w:ilvl w:val="1"/>
          <w:numId w:val="2"/>
        </w:numPr>
        <w:tabs>
          <w:tab w:val="left" w:pos="1199"/>
          <w:tab w:val="left" w:pos="1200"/>
        </w:tabs>
        <w:spacing w:before="43" w:line="293" w:lineRule="exact"/>
        <w:rPr>
          <w:sz w:val="24"/>
        </w:rPr>
      </w:pPr>
      <w:r>
        <w:rPr>
          <w:sz w:val="24"/>
        </w:rPr>
        <w:t>Submit your solutions via</w:t>
      </w:r>
      <w:r>
        <w:rPr>
          <w:spacing w:val="-9"/>
          <w:sz w:val="24"/>
        </w:rPr>
        <w:t xml:space="preserve"> </w:t>
      </w:r>
      <w:r>
        <w:rPr>
          <w:sz w:val="24"/>
        </w:rPr>
        <w:t>eLearning.</w:t>
      </w:r>
    </w:p>
    <w:p w:rsidR="00282D17" w:rsidRDefault="00D57FE5">
      <w:pPr>
        <w:pStyle w:val="a4"/>
        <w:numPr>
          <w:ilvl w:val="1"/>
          <w:numId w:val="2"/>
        </w:numPr>
        <w:tabs>
          <w:tab w:val="left" w:pos="1199"/>
          <w:tab w:val="left" w:pos="1200"/>
        </w:tabs>
        <w:spacing w:line="293" w:lineRule="exact"/>
        <w:rPr>
          <w:sz w:val="24"/>
        </w:rPr>
      </w:pPr>
      <w:r>
        <w:rPr>
          <w:sz w:val="24"/>
        </w:rPr>
        <w:t xml:space="preserve">Please submit a single PDF/Doc/PS/Image file with </w:t>
      </w:r>
      <w:r>
        <w:rPr>
          <w:spacing w:val="-3"/>
          <w:sz w:val="24"/>
        </w:rPr>
        <w:t>the</w:t>
      </w:r>
      <w:r>
        <w:rPr>
          <w:spacing w:val="-11"/>
          <w:sz w:val="24"/>
        </w:rPr>
        <w:t xml:space="preserve"> </w:t>
      </w:r>
      <w:r>
        <w:rPr>
          <w:sz w:val="24"/>
        </w:rPr>
        <w:t>solutions.</w:t>
      </w:r>
    </w:p>
    <w:p w:rsidR="00282D17" w:rsidRDefault="00D57FE5">
      <w:pPr>
        <w:pStyle w:val="a4"/>
        <w:numPr>
          <w:ilvl w:val="1"/>
          <w:numId w:val="2"/>
        </w:numPr>
        <w:tabs>
          <w:tab w:val="left" w:pos="1199"/>
          <w:tab w:val="left" w:pos="1200"/>
        </w:tabs>
        <w:spacing w:line="293" w:lineRule="exact"/>
        <w:rPr>
          <w:sz w:val="24"/>
        </w:rPr>
      </w:pPr>
      <w:r>
        <w:rPr>
          <w:sz w:val="24"/>
        </w:rPr>
        <w:t>Late Submission</w:t>
      </w:r>
      <w:r>
        <w:rPr>
          <w:spacing w:val="-6"/>
          <w:sz w:val="24"/>
        </w:rPr>
        <w:t xml:space="preserve"> </w:t>
      </w:r>
      <w:r>
        <w:rPr>
          <w:sz w:val="24"/>
        </w:rPr>
        <w:t>Penalty:</w:t>
      </w:r>
    </w:p>
    <w:p w:rsidR="00282D17" w:rsidRDefault="00D57FE5">
      <w:pPr>
        <w:pStyle w:val="a4"/>
        <w:numPr>
          <w:ilvl w:val="2"/>
          <w:numId w:val="2"/>
        </w:numPr>
        <w:tabs>
          <w:tab w:val="left" w:pos="1920"/>
        </w:tabs>
        <w:spacing w:line="286" w:lineRule="exact"/>
        <w:rPr>
          <w:rFonts w:ascii="Courier New" w:hAnsi="Courier New"/>
          <w:sz w:val="24"/>
        </w:rPr>
      </w:pPr>
      <w:r>
        <w:rPr>
          <w:sz w:val="24"/>
        </w:rPr>
        <w:t>up to 2 hours late — 10%</w:t>
      </w:r>
      <w:r>
        <w:rPr>
          <w:spacing w:val="-6"/>
          <w:sz w:val="24"/>
        </w:rPr>
        <w:t xml:space="preserve"> </w:t>
      </w:r>
      <w:r>
        <w:rPr>
          <w:sz w:val="24"/>
        </w:rPr>
        <w:t>deduction</w:t>
      </w:r>
    </w:p>
    <w:p w:rsidR="00282D17" w:rsidRDefault="00D57FE5">
      <w:pPr>
        <w:pStyle w:val="a4"/>
        <w:numPr>
          <w:ilvl w:val="2"/>
          <w:numId w:val="2"/>
        </w:numPr>
        <w:tabs>
          <w:tab w:val="left" w:pos="1920"/>
        </w:tabs>
        <w:spacing w:line="276" w:lineRule="exact"/>
        <w:rPr>
          <w:rFonts w:ascii="Courier New" w:hAnsi="Courier New"/>
          <w:sz w:val="24"/>
        </w:rPr>
      </w:pPr>
      <w:r>
        <w:rPr>
          <w:sz w:val="24"/>
        </w:rPr>
        <w:t>2 - 4 hours late — 20%</w:t>
      </w:r>
      <w:r>
        <w:rPr>
          <w:spacing w:val="-5"/>
          <w:sz w:val="24"/>
        </w:rPr>
        <w:t xml:space="preserve"> </w:t>
      </w:r>
      <w:r>
        <w:rPr>
          <w:sz w:val="24"/>
        </w:rPr>
        <w:t>deduction</w:t>
      </w:r>
    </w:p>
    <w:p w:rsidR="00282D17" w:rsidRDefault="00D57FE5">
      <w:pPr>
        <w:pStyle w:val="a4"/>
        <w:numPr>
          <w:ilvl w:val="2"/>
          <w:numId w:val="2"/>
        </w:numPr>
        <w:tabs>
          <w:tab w:val="left" w:pos="1920"/>
        </w:tabs>
        <w:spacing w:line="276" w:lineRule="exact"/>
        <w:rPr>
          <w:rFonts w:ascii="Courier New" w:hAnsi="Courier New"/>
          <w:sz w:val="24"/>
        </w:rPr>
      </w:pPr>
      <w:r>
        <w:rPr>
          <w:sz w:val="24"/>
        </w:rPr>
        <w:t>4 - 12 hours late — 35%</w:t>
      </w:r>
      <w:r>
        <w:rPr>
          <w:spacing w:val="-4"/>
          <w:sz w:val="24"/>
        </w:rPr>
        <w:t xml:space="preserve"> </w:t>
      </w:r>
      <w:r>
        <w:rPr>
          <w:sz w:val="24"/>
        </w:rPr>
        <w:t>deduction</w:t>
      </w:r>
    </w:p>
    <w:p w:rsidR="00282D17" w:rsidRDefault="00D57FE5">
      <w:pPr>
        <w:pStyle w:val="a4"/>
        <w:numPr>
          <w:ilvl w:val="2"/>
          <w:numId w:val="2"/>
        </w:numPr>
        <w:tabs>
          <w:tab w:val="left" w:pos="1920"/>
        </w:tabs>
        <w:spacing w:line="276" w:lineRule="exact"/>
        <w:rPr>
          <w:rFonts w:ascii="Courier New" w:hAnsi="Courier New"/>
          <w:sz w:val="24"/>
        </w:rPr>
      </w:pPr>
      <w:r>
        <w:rPr>
          <w:sz w:val="24"/>
        </w:rPr>
        <w:t>12 - 24 hours late — 50%</w:t>
      </w:r>
      <w:r>
        <w:rPr>
          <w:spacing w:val="-5"/>
          <w:sz w:val="24"/>
        </w:rPr>
        <w:t xml:space="preserve"> </w:t>
      </w:r>
      <w:r>
        <w:rPr>
          <w:sz w:val="24"/>
        </w:rPr>
        <w:t>deduction</w:t>
      </w:r>
    </w:p>
    <w:p w:rsidR="00282D17" w:rsidRDefault="00D57FE5">
      <w:pPr>
        <w:pStyle w:val="a4"/>
        <w:numPr>
          <w:ilvl w:val="2"/>
          <w:numId w:val="2"/>
        </w:numPr>
        <w:tabs>
          <w:tab w:val="left" w:pos="1920"/>
        </w:tabs>
        <w:spacing w:line="276" w:lineRule="exact"/>
        <w:rPr>
          <w:rFonts w:ascii="Courier New" w:hAnsi="Courier New"/>
          <w:sz w:val="24"/>
        </w:rPr>
      </w:pPr>
      <w:r>
        <w:rPr>
          <w:sz w:val="24"/>
        </w:rPr>
        <w:t>24 - 48 hours late — 75%</w:t>
      </w:r>
      <w:r>
        <w:rPr>
          <w:spacing w:val="-5"/>
          <w:sz w:val="24"/>
        </w:rPr>
        <w:t xml:space="preserve"> </w:t>
      </w:r>
      <w:r>
        <w:rPr>
          <w:sz w:val="24"/>
        </w:rPr>
        <w:t>deduction</w:t>
      </w:r>
    </w:p>
    <w:p w:rsidR="00282D17" w:rsidRDefault="00D57FE5">
      <w:pPr>
        <w:pStyle w:val="a4"/>
        <w:numPr>
          <w:ilvl w:val="2"/>
          <w:numId w:val="2"/>
        </w:numPr>
        <w:tabs>
          <w:tab w:val="left" w:pos="1919"/>
          <w:tab w:val="left" w:pos="1920"/>
        </w:tabs>
        <w:spacing w:line="280" w:lineRule="exact"/>
        <w:ind w:left="1919"/>
        <w:rPr>
          <w:rFonts w:ascii="Courier New" w:hAnsi="Courier New"/>
        </w:rPr>
      </w:pPr>
      <w:r>
        <w:rPr>
          <w:sz w:val="24"/>
        </w:rPr>
        <w:t>more than 48 hours late — 100% deduction (zero</w:t>
      </w:r>
      <w:r>
        <w:rPr>
          <w:spacing w:val="-20"/>
          <w:sz w:val="24"/>
        </w:rPr>
        <w:t xml:space="preserve"> </w:t>
      </w:r>
      <w:r>
        <w:rPr>
          <w:sz w:val="24"/>
        </w:rPr>
        <w:t>credit)</w:t>
      </w:r>
    </w:p>
    <w:p w:rsidR="00282D17" w:rsidRDefault="00282D17">
      <w:pPr>
        <w:pStyle w:val="a3"/>
        <w:spacing w:before="1"/>
        <w:ind w:firstLine="0"/>
        <w:rPr>
          <w:sz w:val="20"/>
        </w:rPr>
      </w:pPr>
    </w:p>
    <w:p w:rsidR="00282D17" w:rsidRDefault="00D57FE5">
      <w:pPr>
        <w:pStyle w:val="Heading1"/>
        <w:numPr>
          <w:ilvl w:val="0"/>
          <w:numId w:val="2"/>
        </w:numPr>
        <w:tabs>
          <w:tab w:val="left" w:pos="480"/>
        </w:tabs>
        <w:ind w:left="479"/>
      </w:pPr>
      <w:r>
        <w:t>Problems:</w:t>
      </w:r>
    </w:p>
    <w:p w:rsidR="00282D17" w:rsidRDefault="00D57FE5">
      <w:pPr>
        <w:pStyle w:val="Heading2"/>
        <w:numPr>
          <w:ilvl w:val="0"/>
          <w:numId w:val="1"/>
        </w:numPr>
        <w:tabs>
          <w:tab w:val="left" w:pos="480"/>
        </w:tabs>
        <w:spacing w:before="249"/>
      </w:pPr>
      <w:r>
        <w:t>(20</w:t>
      </w:r>
      <w:r>
        <w:rPr>
          <w:spacing w:val="-3"/>
        </w:rPr>
        <w:t xml:space="preserve"> </w:t>
      </w:r>
      <w:r>
        <w:t>Points)</w:t>
      </w:r>
    </w:p>
    <w:p w:rsidR="00282D17" w:rsidRDefault="00282D17">
      <w:pPr>
        <w:pStyle w:val="a3"/>
        <w:spacing w:before="4"/>
        <w:ind w:firstLine="0"/>
        <w:rPr>
          <w:rFonts w:ascii="Cambria"/>
          <w:b/>
          <w:sz w:val="20"/>
        </w:rPr>
      </w:pPr>
    </w:p>
    <w:p w:rsidR="00282D17" w:rsidRDefault="00D57FE5">
      <w:pPr>
        <w:pStyle w:val="a3"/>
        <w:spacing w:line="276" w:lineRule="auto"/>
        <w:ind w:left="479" w:right="183" w:firstLine="0"/>
        <w:rPr>
          <w:rFonts w:eastAsiaTheme="minorEastAsia" w:hint="eastAsia"/>
          <w:lang w:eastAsia="zh-CN"/>
        </w:rPr>
      </w:pPr>
      <w:r>
        <w:t>Your customer requires a web application that will support four (4) different operations. All these operations have similar requirements for system resources and have the same load on the server. Will you design your customer’s web application using Servic</w:t>
      </w:r>
      <w:r>
        <w:t>e- Oriented Architecture (SOA)? Please explain your answer using a real-world example.</w:t>
      </w:r>
    </w:p>
    <w:p w:rsidR="00EA467E" w:rsidRDefault="00EA467E">
      <w:pPr>
        <w:pStyle w:val="a3"/>
        <w:spacing w:line="276" w:lineRule="auto"/>
        <w:ind w:left="479" w:right="183" w:firstLine="0"/>
        <w:rPr>
          <w:rFonts w:eastAsiaTheme="minorEastAsia" w:hint="eastAsia"/>
          <w:lang w:eastAsia="zh-CN"/>
        </w:rPr>
      </w:pPr>
    </w:p>
    <w:p w:rsidR="00EA467E" w:rsidRPr="00EA467E" w:rsidRDefault="004E61D9">
      <w:pPr>
        <w:pStyle w:val="a3"/>
        <w:spacing w:line="276" w:lineRule="auto"/>
        <w:ind w:left="479" w:right="183" w:firstLine="0"/>
        <w:rPr>
          <w:rFonts w:eastAsiaTheme="minorEastAsia" w:hint="eastAsia"/>
          <w:lang w:eastAsia="zh-CN"/>
        </w:rPr>
      </w:pPr>
      <w:r>
        <w:rPr>
          <w:rFonts w:eastAsiaTheme="minorEastAsia" w:hint="eastAsia"/>
          <w:lang w:eastAsia="zh-CN"/>
        </w:rPr>
        <w:t xml:space="preserve">Yes. </w:t>
      </w:r>
      <w:r>
        <w:rPr>
          <w:rFonts w:eastAsiaTheme="minorEastAsia"/>
          <w:lang w:eastAsia="zh-CN"/>
        </w:rPr>
        <w:t>Because</w:t>
      </w:r>
      <w:r>
        <w:rPr>
          <w:rFonts w:eastAsiaTheme="minorEastAsia" w:hint="eastAsia"/>
          <w:lang w:eastAsia="zh-CN"/>
        </w:rPr>
        <w:t xml:space="preserve"> </w:t>
      </w:r>
      <w:r w:rsidR="00274B9B">
        <w:rPr>
          <w:rFonts w:eastAsiaTheme="minorEastAsia" w:hint="eastAsia"/>
          <w:lang w:eastAsia="zh-CN"/>
        </w:rPr>
        <w:t xml:space="preserve">SOA could solve problems independently of one another. SOA works well when each service has its own endpoints. For example, it we upload a dog image and also make a request for dog image, it is better to have two service, one of which is image write service, anther of which is image retrieval service. They work </w:t>
      </w:r>
      <w:r w:rsidR="00274B9B">
        <w:rPr>
          <w:rFonts w:eastAsiaTheme="minorEastAsia"/>
          <w:lang w:eastAsia="zh-CN"/>
        </w:rPr>
        <w:t>independently</w:t>
      </w:r>
      <w:r w:rsidR="00274B9B">
        <w:rPr>
          <w:rFonts w:eastAsiaTheme="minorEastAsia" w:hint="eastAsia"/>
          <w:lang w:eastAsia="zh-CN"/>
        </w:rPr>
        <w:t xml:space="preserve"> and improve availability if one of the server is down. </w:t>
      </w:r>
    </w:p>
    <w:p w:rsidR="00282D17" w:rsidRDefault="00D57FE5">
      <w:pPr>
        <w:pStyle w:val="Heading2"/>
        <w:numPr>
          <w:ilvl w:val="0"/>
          <w:numId w:val="1"/>
        </w:numPr>
        <w:tabs>
          <w:tab w:val="left" w:pos="480"/>
        </w:tabs>
        <w:spacing w:before="206"/>
      </w:pPr>
      <w:r>
        <w:t>(20</w:t>
      </w:r>
      <w:r>
        <w:rPr>
          <w:spacing w:val="-3"/>
        </w:rPr>
        <w:t xml:space="preserve"> </w:t>
      </w:r>
      <w:r>
        <w:t>Points)</w:t>
      </w:r>
    </w:p>
    <w:p w:rsidR="00282D17" w:rsidRDefault="00282D17">
      <w:pPr>
        <w:pStyle w:val="a3"/>
        <w:spacing w:before="6"/>
        <w:ind w:firstLine="0"/>
        <w:rPr>
          <w:rFonts w:ascii="Cambria"/>
          <w:b/>
          <w:sz w:val="20"/>
        </w:rPr>
      </w:pPr>
    </w:p>
    <w:p w:rsidR="00282D17" w:rsidRDefault="00D57FE5">
      <w:pPr>
        <w:pStyle w:val="a3"/>
        <w:spacing w:before="1"/>
        <w:ind w:left="479" w:right="84" w:firstLine="0"/>
        <w:rPr>
          <w:rFonts w:eastAsiaTheme="minorEastAsia" w:hint="eastAsia"/>
          <w:lang w:eastAsia="zh-CN"/>
        </w:rPr>
      </w:pPr>
      <w:r>
        <w:t>Describe Shared-Nothing architecture using a real-world web application as an example.</w:t>
      </w:r>
    </w:p>
    <w:p w:rsidR="00274B9B" w:rsidRDefault="00274B9B">
      <w:pPr>
        <w:pStyle w:val="a3"/>
        <w:spacing w:before="1"/>
        <w:ind w:left="479" w:right="84" w:firstLine="0"/>
        <w:rPr>
          <w:rFonts w:eastAsiaTheme="minorEastAsia" w:hint="eastAsia"/>
          <w:lang w:eastAsia="zh-CN"/>
        </w:rPr>
      </w:pPr>
    </w:p>
    <w:p w:rsidR="00274B9B" w:rsidRDefault="00274B9B">
      <w:pPr>
        <w:pStyle w:val="a3"/>
        <w:spacing w:before="1"/>
        <w:ind w:left="479" w:right="84" w:firstLine="0"/>
        <w:rPr>
          <w:rFonts w:eastAsiaTheme="minorEastAsia" w:hint="eastAsia"/>
          <w:lang w:eastAsia="zh-CN"/>
        </w:rPr>
      </w:pPr>
      <w:r>
        <w:rPr>
          <w:rFonts w:eastAsiaTheme="minorEastAsia" w:hint="eastAsia"/>
          <w:lang w:eastAsia="zh-CN"/>
        </w:rPr>
        <w:t xml:space="preserve">With Shared-Nothing architecture, each node is able to operate independently of one another and there is no central </w:t>
      </w:r>
      <w:r>
        <w:rPr>
          <w:rFonts w:eastAsiaTheme="minorEastAsia"/>
          <w:lang w:eastAsia="zh-CN"/>
        </w:rPr>
        <w:t>“</w:t>
      </w:r>
      <w:r>
        <w:rPr>
          <w:rFonts w:eastAsiaTheme="minorEastAsia" w:hint="eastAsia"/>
          <w:lang w:eastAsia="zh-CN"/>
        </w:rPr>
        <w:t>brain</w:t>
      </w:r>
      <w:r>
        <w:rPr>
          <w:rFonts w:eastAsiaTheme="minorEastAsia"/>
          <w:lang w:eastAsia="zh-CN"/>
        </w:rPr>
        <w:t>”</w:t>
      </w:r>
      <w:r>
        <w:rPr>
          <w:rFonts w:eastAsiaTheme="minorEastAsia" w:hint="eastAsia"/>
          <w:lang w:eastAsia="zh-CN"/>
        </w:rPr>
        <w:t xml:space="preserve">. It is a distributed computing architecture. One of the good examples of using the Shared-Nothing architecture is a MySQL cluster. It features a Network Database (NDB) storage engine that automatically distributes MySQL data across multiple storage nodes and provides great performance in write-heavy applications. </w:t>
      </w:r>
      <w:r w:rsidR="0000644E">
        <w:rPr>
          <w:rFonts w:eastAsiaTheme="minorEastAsia" w:hint="eastAsia"/>
          <w:lang w:eastAsia="zh-CN"/>
        </w:rPr>
        <w:t xml:space="preserve">It allows for almost infinite scaling of MySQL-based website or </w:t>
      </w:r>
      <w:r w:rsidR="0000644E">
        <w:rPr>
          <w:rFonts w:eastAsiaTheme="minorEastAsia"/>
          <w:lang w:eastAsia="zh-CN"/>
        </w:rPr>
        <w:t>application</w:t>
      </w:r>
      <w:r w:rsidR="0000644E">
        <w:rPr>
          <w:rFonts w:eastAsiaTheme="minorEastAsia" w:hint="eastAsia"/>
          <w:lang w:eastAsia="zh-CN"/>
        </w:rPr>
        <w:t xml:space="preserve">, which can be done horizontally, i.e. with very inexpensive machines. </w:t>
      </w:r>
    </w:p>
    <w:p w:rsidR="0000644E" w:rsidRDefault="0000644E">
      <w:pPr>
        <w:pStyle w:val="a3"/>
        <w:spacing w:before="1"/>
        <w:ind w:left="479" w:right="84" w:firstLine="0"/>
        <w:rPr>
          <w:rFonts w:eastAsiaTheme="minorEastAsia" w:hint="eastAsia"/>
          <w:lang w:eastAsia="zh-CN"/>
        </w:rPr>
      </w:pPr>
    </w:p>
    <w:p w:rsidR="0000644E" w:rsidRDefault="0000644E">
      <w:pPr>
        <w:pStyle w:val="a3"/>
        <w:spacing w:before="1"/>
        <w:ind w:left="479" w:right="84" w:firstLine="0"/>
        <w:rPr>
          <w:rFonts w:eastAsiaTheme="minorEastAsia" w:hint="eastAsia"/>
          <w:lang w:eastAsia="zh-CN"/>
        </w:rPr>
      </w:pPr>
    </w:p>
    <w:p w:rsidR="0000644E" w:rsidRDefault="0000644E">
      <w:pPr>
        <w:pStyle w:val="a3"/>
        <w:spacing w:before="1"/>
        <w:ind w:left="479" w:right="84" w:firstLine="0"/>
        <w:rPr>
          <w:rFonts w:eastAsiaTheme="minorEastAsia" w:hint="eastAsia"/>
          <w:lang w:eastAsia="zh-CN"/>
        </w:rPr>
      </w:pPr>
    </w:p>
    <w:p w:rsidR="0000644E" w:rsidRPr="00274B9B" w:rsidRDefault="0000644E">
      <w:pPr>
        <w:pStyle w:val="a3"/>
        <w:spacing w:before="1"/>
        <w:ind w:left="479" w:right="84" w:firstLine="0"/>
        <w:rPr>
          <w:rFonts w:eastAsiaTheme="minorEastAsia" w:hint="eastAsia"/>
          <w:lang w:eastAsia="zh-CN"/>
        </w:rPr>
      </w:pPr>
    </w:p>
    <w:p w:rsidR="00282D17" w:rsidRDefault="00282D17">
      <w:pPr>
        <w:pStyle w:val="a3"/>
        <w:spacing w:before="4"/>
        <w:ind w:firstLine="0"/>
        <w:rPr>
          <w:sz w:val="21"/>
        </w:rPr>
      </w:pPr>
    </w:p>
    <w:p w:rsidR="00282D17" w:rsidRDefault="00D57FE5">
      <w:pPr>
        <w:pStyle w:val="Heading2"/>
        <w:numPr>
          <w:ilvl w:val="0"/>
          <w:numId w:val="1"/>
        </w:numPr>
        <w:tabs>
          <w:tab w:val="left" w:pos="480"/>
        </w:tabs>
      </w:pPr>
      <w:r>
        <w:lastRenderedPageBreak/>
        <w:t>(40</w:t>
      </w:r>
      <w:r>
        <w:rPr>
          <w:spacing w:val="-3"/>
        </w:rPr>
        <w:t xml:space="preserve"> </w:t>
      </w:r>
      <w:r>
        <w:t>Points)</w:t>
      </w:r>
    </w:p>
    <w:p w:rsidR="00282D17" w:rsidRDefault="00282D17">
      <w:pPr>
        <w:pStyle w:val="a3"/>
        <w:spacing w:before="6"/>
        <w:ind w:firstLine="0"/>
        <w:rPr>
          <w:rFonts w:ascii="Cambria"/>
          <w:b/>
          <w:sz w:val="20"/>
        </w:rPr>
      </w:pPr>
    </w:p>
    <w:p w:rsidR="00282D17" w:rsidRDefault="00D57FE5">
      <w:pPr>
        <w:pStyle w:val="a3"/>
        <w:spacing w:before="1"/>
        <w:ind w:left="479" w:right="183" w:firstLine="0"/>
      </w:pPr>
      <w:r>
        <w:t>Your client requires a website for the following servic</w:t>
      </w:r>
      <w:r>
        <w:t>es:</w:t>
      </w:r>
    </w:p>
    <w:p w:rsidR="00282D17" w:rsidRDefault="00282D17">
      <w:pPr>
        <w:pStyle w:val="a3"/>
        <w:spacing w:before="10"/>
        <w:ind w:firstLine="0"/>
        <w:rPr>
          <w:sz w:val="20"/>
        </w:rPr>
      </w:pPr>
    </w:p>
    <w:p w:rsidR="00282D17" w:rsidRDefault="00D57FE5">
      <w:pPr>
        <w:pStyle w:val="a4"/>
        <w:numPr>
          <w:ilvl w:val="1"/>
          <w:numId w:val="1"/>
        </w:numPr>
        <w:tabs>
          <w:tab w:val="left" w:pos="1200"/>
        </w:tabs>
        <w:ind w:left="1199"/>
        <w:rPr>
          <w:sz w:val="24"/>
        </w:rPr>
      </w:pPr>
      <w:r>
        <w:rPr>
          <w:sz w:val="24"/>
        </w:rPr>
        <w:t>Very fast flight</w:t>
      </w:r>
      <w:r>
        <w:rPr>
          <w:spacing w:val="-8"/>
          <w:sz w:val="24"/>
        </w:rPr>
        <w:t xml:space="preserve"> </w:t>
      </w:r>
      <w:r>
        <w:rPr>
          <w:sz w:val="24"/>
        </w:rPr>
        <w:t>searches</w:t>
      </w:r>
    </w:p>
    <w:p w:rsidR="00282D17" w:rsidRDefault="00282D17">
      <w:pPr>
        <w:pStyle w:val="a3"/>
        <w:ind w:firstLine="0"/>
        <w:rPr>
          <w:sz w:val="21"/>
        </w:rPr>
      </w:pPr>
    </w:p>
    <w:p w:rsidR="00282D17" w:rsidRDefault="00D57FE5">
      <w:pPr>
        <w:pStyle w:val="a4"/>
        <w:numPr>
          <w:ilvl w:val="1"/>
          <w:numId w:val="1"/>
        </w:numPr>
        <w:tabs>
          <w:tab w:val="left" w:pos="1200"/>
        </w:tabs>
        <w:spacing w:before="1"/>
        <w:ind w:left="1199"/>
        <w:rPr>
          <w:sz w:val="24"/>
        </w:rPr>
      </w:pPr>
      <w:r>
        <w:rPr>
          <w:sz w:val="24"/>
        </w:rPr>
        <w:t>Highly available travel booking</w:t>
      </w:r>
      <w:r>
        <w:rPr>
          <w:spacing w:val="-11"/>
          <w:sz w:val="24"/>
        </w:rPr>
        <w:t xml:space="preserve"> </w:t>
      </w:r>
      <w:r>
        <w:rPr>
          <w:sz w:val="24"/>
        </w:rPr>
        <w:t>request</w:t>
      </w:r>
    </w:p>
    <w:p w:rsidR="00282D17" w:rsidRDefault="00282D17">
      <w:pPr>
        <w:pStyle w:val="a3"/>
        <w:ind w:firstLine="0"/>
        <w:rPr>
          <w:sz w:val="21"/>
        </w:rPr>
      </w:pPr>
    </w:p>
    <w:p w:rsidR="00282D17" w:rsidRDefault="00D57FE5">
      <w:pPr>
        <w:pStyle w:val="a4"/>
        <w:numPr>
          <w:ilvl w:val="1"/>
          <w:numId w:val="1"/>
        </w:numPr>
        <w:tabs>
          <w:tab w:val="left" w:pos="1200"/>
        </w:tabs>
        <w:spacing w:before="1"/>
        <w:ind w:left="1199"/>
        <w:rPr>
          <w:sz w:val="24"/>
        </w:rPr>
      </w:pPr>
      <w:r>
        <w:rPr>
          <w:sz w:val="24"/>
        </w:rPr>
        <w:t>Reliable travel itinerary</w:t>
      </w:r>
      <w:r>
        <w:rPr>
          <w:spacing w:val="-9"/>
          <w:sz w:val="24"/>
        </w:rPr>
        <w:t xml:space="preserve"> </w:t>
      </w:r>
      <w:r>
        <w:rPr>
          <w:sz w:val="24"/>
        </w:rPr>
        <w:t>access</w:t>
      </w:r>
    </w:p>
    <w:p w:rsidR="00282D17" w:rsidRDefault="00282D17">
      <w:pPr>
        <w:pStyle w:val="a3"/>
        <w:spacing w:before="10"/>
        <w:ind w:firstLine="0"/>
        <w:rPr>
          <w:sz w:val="20"/>
        </w:rPr>
      </w:pPr>
    </w:p>
    <w:p w:rsidR="00282D17" w:rsidRDefault="00D57FE5">
      <w:pPr>
        <w:pStyle w:val="a3"/>
        <w:spacing w:line="278" w:lineRule="auto"/>
        <w:ind w:left="479" w:right="84" w:firstLine="60"/>
      </w:pPr>
      <w:r>
        <w:t>Draw a diagram showing your design of a scalable, service-oriented architecture to meet your client’s requirements.</w:t>
      </w:r>
    </w:p>
    <w:p w:rsidR="00282D17" w:rsidRDefault="00282D17">
      <w:pPr>
        <w:spacing w:line="278" w:lineRule="auto"/>
        <w:rPr>
          <w:rFonts w:eastAsiaTheme="minorEastAsia" w:hint="eastAsia"/>
          <w:lang w:eastAsia="zh-CN"/>
        </w:rPr>
      </w:pPr>
    </w:p>
    <w:p w:rsidR="0000644E" w:rsidRDefault="0000644E">
      <w:pPr>
        <w:spacing w:line="278" w:lineRule="auto"/>
        <w:rPr>
          <w:rFonts w:eastAsiaTheme="minorEastAsia" w:hint="eastAsia"/>
          <w:lang w:eastAsia="zh-CN"/>
        </w:rPr>
      </w:pPr>
    </w:p>
    <w:p w:rsidR="0000644E" w:rsidRDefault="00325478">
      <w:pPr>
        <w:spacing w:line="278" w:lineRule="auto"/>
        <w:rPr>
          <w:rFonts w:eastAsiaTheme="minorEastAsia" w:hint="eastAsia"/>
          <w:lang w:eastAsia="zh-CN"/>
        </w:rPr>
      </w:pPr>
      <w:r w:rsidRPr="00325478">
        <w:rPr>
          <w:rFonts w:eastAsiaTheme="minorEastAsia"/>
          <w:lang w:eastAsia="zh-CN"/>
        </w:rPr>
        <w:drawing>
          <wp:inline distT="0" distB="0" distL="0" distR="0">
            <wp:extent cx="5486400" cy="2444750"/>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3429000"/>
                      <a:chOff x="838200" y="1676400"/>
                      <a:chExt cx="7696200" cy="3429000"/>
                    </a:xfrm>
                  </a:grpSpPr>
                  <a:pic>
                    <a:nvPicPr>
                      <a:cNvPr id="1026" name="Picture 2"/>
                      <a:cNvPicPr>
                        <a:picLocks noChangeAspect="1" noChangeArrowheads="1"/>
                      </a:cNvPicPr>
                    </a:nvPicPr>
                    <a:blipFill>
                      <a:blip r:embed="rId7"/>
                      <a:srcRect/>
                      <a:stretch>
                        <a:fillRect/>
                      </a:stretch>
                    </a:blipFill>
                    <a:spPr bwMode="auto">
                      <a:xfrm>
                        <a:off x="838200" y="2590800"/>
                        <a:ext cx="981075" cy="1047750"/>
                      </a:xfrm>
                      <a:prstGeom prst="rect">
                        <a:avLst/>
                      </a:prstGeom>
                      <a:noFill/>
                      <a:ln w="9525">
                        <a:noFill/>
                        <a:miter lim="800000"/>
                        <a:headEnd/>
                        <a:tailEnd/>
                      </a:ln>
                    </a:spPr>
                  </a:pic>
                  <a:sp>
                    <a:nvSpPr>
                      <a:cNvPr id="5" name="TextBox 4"/>
                      <a:cNvSpPr txBox="1"/>
                    </a:nvSpPr>
                    <a:spPr>
                      <a:xfrm>
                        <a:off x="990600" y="3810000"/>
                        <a:ext cx="10668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client</a:t>
                          </a:r>
                          <a:endParaRPr lang="zh-CN" altLang="en-US" dirty="0"/>
                        </a:p>
                      </a:txBody>
                      <a:useSpRect/>
                    </a:txSp>
                  </a:sp>
                  <a:sp>
                    <a:nvSpPr>
                      <a:cNvPr id="6" name="矩形 5"/>
                      <a:cNvSpPr/>
                    </a:nvSpPr>
                    <a:spPr>
                      <a:xfrm>
                        <a:off x="3352800" y="2971800"/>
                        <a:ext cx="2362200" cy="60960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Flight retrieval service</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7" name="矩形 6"/>
                      <a:cNvSpPr/>
                    </a:nvSpPr>
                    <a:spPr>
                      <a:xfrm>
                        <a:off x="7239000" y="2971800"/>
                        <a:ext cx="1295400" cy="60960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Database</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8" name="圆柱形 7"/>
                      <a:cNvSpPr/>
                    </a:nvSpPr>
                    <a:spPr>
                      <a:xfrm>
                        <a:off x="7391400" y="4267200"/>
                        <a:ext cx="990600" cy="838200"/>
                      </a:xfrm>
                      <a:prstGeom prst="can">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Cache</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10" name="直接箭头连接符 9"/>
                      <a:cNvCxnSpPr/>
                    </a:nvCxnSpPr>
                    <a:spPr>
                      <a:xfrm>
                        <a:off x="2057400" y="32004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直接箭头连接符 11"/>
                      <a:cNvCxnSpPr/>
                    </a:nvCxnSpPr>
                    <a:spPr>
                      <a:xfrm>
                        <a:off x="6019800" y="32004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直接箭头连接符 13"/>
                      <a:cNvCxnSpPr/>
                    </a:nvCxnSpPr>
                    <a:spPr>
                      <a:xfrm flipH="1">
                        <a:off x="1981200" y="3352800"/>
                        <a:ext cx="1143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直接箭头连接符 15"/>
                      <a:cNvCxnSpPr/>
                    </a:nvCxnSpPr>
                    <a:spPr>
                      <a:xfrm flipH="1">
                        <a:off x="6019800" y="33528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2133600" y="2819400"/>
                        <a:ext cx="990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request</a:t>
                          </a:r>
                          <a:endParaRPr lang="zh-CN" altLang="en-US" dirty="0"/>
                        </a:p>
                      </a:txBody>
                      <a:useSpRect/>
                    </a:txSp>
                  </a:sp>
                  <a:sp>
                    <a:nvSpPr>
                      <a:cNvPr id="25" name="TextBox 24"/>
                      <a:cNvSpPr txBox="1"/>
                    </a:nvSpPr>
                    <a:spPr>
                      <a:xfrm>
                        <a:off x="6019800" y="2819400"/>
                        <a:ext cx="990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request</a:t>
                          </a:r>
                          <a:endParaRPr lang="zh-CN" altLang="en-US" dirty="0"/>
                        </a:p>
                      </a:txBody>
                      <a:useSpRect/>
                    </a:txSp>
                  </a:sp>
                  <a:sp>
                    <a:nvSpPr>
                      <a:cNvPr id="27" name="TextBox 26"/>
                      <a:cNvSpPr txBox="1"/>
                    </a:nvSpPr>
                    <a:spPr>
                      <a:xfrm>
                        <a:off x="2133600" y="3364468"/>
                        <a:ext cx="1219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response</a:t>
                          </a:r>
                          <a:endParaRPr lang="zh-CN" altLang="en-US" dirty="0"/>
                        </a:p>
                      </a:txBody>
                      <a:useSpRect/>
                    </a:txSp>
                  </a:sp>
                  <a:sp>
                    <a:nvSpPr>
                      <a:cNvPr id="29" name="TextBox 28"/>
                      <a:cNvSpPr txBox="1"/>
                    </a:nvSpPr>
                    <a:spPr>
                      <a:xfrm>
                        <a:off x="5943600" y="3276600"/>
                        <a:ext cx="1219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response</a:t>
                          </a:r>
                          <a:endParaRPr lang="zh-CN" altLang="en-US" dirty="0"/>
                        </a:p>
                      </a:txBody>
                      <a:useSpRect/>
                    </a:txSp>
                  </a:sp>
                  <a:sp>
                    <a:nvSpPr>
                      <a:cNvPr id="31" name="矩形 30"/>
                      <a:cNvSpPr/>
                    </a:nvSpPr>
                    <a:spPr>
                      <a:xfrm>
                        <a:off x="3352800" y="1676400"/>
                        <a:ext cx="2362200" cy="60960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Travel booking service</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33" name="直接箭头连接符 32"/>
                      <a:cNvCxnSpPr/>
                    </a:nvCxnSpPr>
                    <a:spPr>
                      <a:xfrm flipV="1">
                        <a:off x="2057400" y="2057400"/>
                        <a:ext cx="9906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nvCxnSpPr>
                    <a:spPr>
                      <a:xfrm>
                        <a:off x="6019800" y="1981200"/>
                        <a:ext cx="12954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直接箭头连接符 36"/>
                      <a:cNvCxnSpPr/>
                    </a:nvCxnSpPr>
                    <a:spPr>
                      <a:xfrm flipH="1">
                        <a:off x="2057400" y="2209800"/>
                        <a:ext cx="9906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直接箭头连接符 38"/>
                      <a:cNvCxnSpPr/>
                    </a:nvCxnSpPr>
                    <a:spPr>
                      <a:xfrm flipH="1" flipV="1">
                        <a:off x="6019800" y="2133600"/>
                        <a:ext cx="11430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1828800" y="1905000"/>
                        <a:ext cx="990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request</a:t>
                          </a:r>
                          <a:endParaRPr lang="zh-CN" altLang="en-US" dirty="0"/>
                        </a:p>
                      </a:txBody>
                      <a:useSpRect/>
                    </a:txSp>
                  </a:sp>
                  <a:sp>
                    <a:nvSpPr>
                      <a:cNvPr id="44" name="TextBox 43"/>
                      <a:cNvSpPr txBox="1"/>
                    </a:nvSpPr>
                    <a:spPr>
                      <a:xfrm>
                        <a:off x="6477000" y="1764268"/>
                        <a:ext cx="990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request</a:t>
                          </a:r>
                          <a:endParaRPr lang="zh-CN" altLang="en-US" dirty="0"/>
                        </a:p>
                      </a:txBody>
                      <a:useSpRect/>
                    </a:txSp>
                  </a:sp>
                  <a:sp>
                    <a:nvSpPr>
                      <a:cNvPr id="45" name="TextBox 44"/>
                      <a:cNvSpPr txBox="1"/>
                    </a:nvSpPr>
                    <a:spPr>
                      <a:xfrm>
                        <a:off x="2438400" y="2362200"/>
                        <a:ext cx="1219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response</a:t>
                          </a:r>
                          <a:endParaRPr lang="zh-CN" altLang="en-US" dirty="0"/>
                        </a:p>
                      </a:txBody>
                      <a:useSpRect/>
                    </a:txSp>
                  </a:sp>
                  <a:sp>
                    <a:nvSpPr>
                      <a:cNvPr id="46" name="TextBox 45"/>
                      <a:cNvSpPr txBox="1"/>
                    </a:nvSpPr>
                    <a:spPr>
                      <a:xfrm>
                        <a:off x="5943600" y="2286000"/>
                        <a:ext cx="1219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response</a:t>
                          </a:r>
                          <a:endParaRPr lang="zh-CN" altLang="en-US" dirty="0"/>
                        </a:p>
                      </a:txBody>
                      <a:useSpRect/>
                    </a:txSp>
                  </a:sp>
                  <a:cxnSp>
                    <a:nvCxnSpPr>
                      <a:cNvPr id="48" name="直接箭头连接符 47"/>
                      <a:cNvCxnSpPr/>
                    </a:nvCxnSpPr>
                    <a:spPr>
                      <a:xfrm>
                        <a:off x="7848600" y="37338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25478" w:rsidRDefault="00325478">
      <w:pPr>
        <w:spacing w:line="278" w:lineRule="auto"/>
        <w:rPr>
          <w:rFonts w:eastAsiaTheme="minorEastAsia" w:hint="eastAsia"/>
          <w:lang w:eastAsia="zh-CN"/>
        </w:rPr>
      </w:pPr>
    </w:p>
    <w:p w:rsidR="0000644E" w:rsidRDefault="00325478">
      <w:pPr>
        <w:spacing w:line="278" w:lineRule="auto"/>
        <w:rPr>
          <w:rFonts w:eastAsiaTheme="minorEastAsia" w:hint="eastAsia"/>
          <w:lang w:eastAsia="zh-CN"/>
        </w:rPr>
      </w:pPr>
      <w:r>
        <w:rPr>
          <w:rFonts w:eastAsiaTheme="minorEastAsia" w:hint="eastAsia"/>
          <w:lang w:eastAsia="zh-CN"/>
        </w:rPr>
        <w:t xml:space="preserve">I designed two server, one of which is booking service, another one is flight retrieval service, based on SOA principle. For very </w:t>
      </w:r>
      <w:r>
        <w:rPr>
          <w:rFonts w:eastAsiaTheme="minorEastAsia"/>
          <w:lang w:eastAsia="zh-CN"/>
        </w:rPr>
        <w:t>“</w:t>
      </w:r>
      <w:r>
        <w:rPr>
          <w:rFonts w:eastAsiaTheme="minorEastAsia" w:hint="eastAsia"/>
          <w:lang w:eastAsia="zh-CN"/>
        </w:rPr>
        <w:t>fast flight searching</w:t>
      </w:r>
      <w:r>
        <w:rPr>
          <w:rFonts w:eastAsiaTheme="minorEastAsia"/>
          <w:lang w:eastAsia="zh-CN"/>
        </w:rPr>
        <w:t>”</w:t>
      </w:r>
      <w:r>
        <w:rPr>
          <w:rFonts w:eastAsiaTheme="minorEastAsia" w:hint="eastAsia"/>
          <w:lang w:eastAsia="zh-CN"/>
        </w:rPr>
        <w:t xml:space="preserve">, we can use cache to store some history or based on some business requirement. For the </w:t>
      </w:r>
      <w:r>
        <w:rPr>
          <w:rFonts w:eastAsiaTheme="minorEastAsia"/>
          <w:lang w:eastAsia="zh-CN"/>
        </w:rPr>
        <w:t>“</w:t>
      </w:r>
      <w:r>
        <w:rPr>
          <w:rFonts w:eastAsiaTheme="minorEastAsia" w:hint="eastAsia"/>
          <w:lang w:eastAsia="zh-CN"/>
        </w:rPr>
        <w:t xml:space="preserve">reliability travel </w:t>
      </w:r>
      <w:r>
        <w:rPr>
          <w:rFonts w:eastAsiaTheme="minorEastAsia"/>
          <w:lang w:eastAsia="zh-CN"/>
        </w:rPr>
        <w:t>itinerary</w:t>
      </w:r>
      <w:r>
        <w:rPr>
          <w:rFonts w:eastAsiaTheme="minorEastAsia" w:hint="eastAsia"/>
          <w:lang w:eastAsia="zh-CN"/>
        </w:rPr>
        <w:t xml:space="preserve"> access</w:t>
      </w:r>
      <w:r>
        <w:rPr>
          <w:rFonts w:eastAsiaTheme="minorEastAsia"/>
          <w:lang w:eastAsia="zh-CN"/>
        </w:rPr>
        <w:t>”</w:t>
      </w:r>
      <w:r>
        <w:rPr>
          <w:rFonts w:eastAsiaTheme="minorEastAsia" w:hint="eastAsia"/>
          <w:lang w:eastAsia="zh-CN"/>
        </w:rPr>
        <w:t xml:space="preserve">, we can make the replicate of data to store flight </w:t>
      </w:r>
      <w:r w:rsidR="000002A2">
        <w:rPr>
          <w:rFonts w:eastAsiaTheme="minorEastAsia" w:hint="eastAsia"/>
          <w:lang w:eastAsia="zh-CN"/>
        </w:rPr>
        <w:t xml:space="preserve"> information in case of system down. </w:t>
      </w:r>
    </w:p>
    <w:p w:rsidR="00325478" w:rsidRDefault="00325478">
      <w:pPr>
        <w:spacing w:line="278" w:lineRule="auto"/>
        <w:rPr>
          <w:rFonts w:eastAsiaTheme="minorEastAsia" w:hint="eastAsia"/>
          <w:lang w:eastAsia="zh-CN"/>
        </w:rPr>
      </w:pPr>
    </w:p>
    <w:p w:rsidR="00325478" w:rsidRPr="0000644E" w:rsidRDefault="00325478">
      <w:pPr>
        <w:spacing w:line="278" w:lineRule="auto"/>
        <w:rPr>
          <w:rFonts w:eastAsiaTheme="minorEastAsia" w:hint="eastAsia"/>
          <w:lang w:eastAsia="zh-CN"/>
        </w:rPr>
        <w:sectPr w:rsidR="00325478" w:rsidRPr="0000644E">
          <w:type w:val="continuous"/>
          <w:pgSz w:w="12240" w:h="15840"/>
          <w:pgMar w:top="1400" w:right="1420" w:bottom="280" w:left="1680" w:header="720" w:footer="720" w:gutter="0"/>
          <w:cols w:space="720"/>
        </w:sectPr>
      </w:pPr>
    </w:p>
    <w:p w:rsidR="00282D17" w:rsidRDefault="00D57FE5">
      <w:pPr>
        <w:pStyle w:val="Heading2"/>
        <w:numPr>
          <w:ilvl w:val="0"/>
          <w:numId w:val="1"/>
        </w:numPr>
        <w:tabs>
          <w:tab w:val="left" w:pos="480"/>
        </w:tabs>
        <w:spacing w:before="40"/>
        <w:ind w:left="480"/>
      </w:pPr>
      <w:r>
        <w:lastRenderedPageBreak/>
        <w:t>(20</w:t>
      </w:r>
      <w:r>
        <w:rPr>
          <w:spacing w:val="-3"/>
        </w:rPr>
        <w:t xml:space="preserve"> </w:t>
      </w:r>
      <w:r>
        <w:t>Points)</w:t>
      </w:r>
    </w:p>
    <w:p w:rsidR="00282D17" w:rsidRDefault="00282D17">
      <w:pPr>
        <w:pStyle w:val="a3"/>
        <w:spacing w:before="4"/>
        <w:ind w:firstLine="0"/>
        <w:rPr>
          <w:rFonts w:ascii="Cambria"/>
          <w:b/>
          <w:sz w:val="20"/>
        </w:rPr>
      </w:pPr>
    </w:p>
    <w:p w:rsidR="00282D17" w:rsidRDefault="00D57FE5">
      <w:pPr>
        <w:pStyle w:val="a3"/>
        <w:spacing w:line="278" w:lineRule="auto"/>
        <w:ind w:left="479" w:right="375" w:firstLine="0"/>
      </w:pPr>
      <w:r>
        <w:t>Define in your own words the following HTTP Request Methods with one or more examples:</w:t>
      </w:r>
    </w:p>
    <w:p w:rsidR="00282D17" w:rsidRPr="00CC5277" w:rsidRDefault="00D57FE5">
      <w:pPr>
        <w:pStyle w:val="a4"/>
        <w:numPr>
          <w:ilvl w:val="1"/>
          <w:numId w:val="1"/>
        </w:numPr>
        <w:tabs>
          <w:tab w:val="left" w:pos="1200"/>
        </w:tabs>
        <w:spacing w:line="274" w:lineRule="exact"/>
        <w:rPr>
          <w:rFonts w:hint="eastAsia"/>
          <w:sz w:val="24"/>
        </w:rPr>
      </w:pPr>
      <w:r>
        <w:rPr>
          <w:sz w:val="24"/>
        </w:rPr>
        <w:t>HTTP</w:t>
      </w:r>
      <w:r>
        <w:rPr>
          <w:spacing w:val="-1"/>
          <w:sz w:val="24"/>
        </w:rPr>
        <w:t xml:space="preserve"> </w:t>
      </w:r>
      <w:r>
        <w:rPr>
          <w:sz w:val="24"/>
        </w:rPr>
        <w:t>GET</w:t>
      </w:r>
    </w:p>
    <w:p w:rsidR="00CC5277" w:rsidRDefault="000E2CBE" w:rsidP="00CC5277">
      <w:pPr>
        <w:pStyle w:val="a4"/>
        <w:tabs>
          <w:tab w:val="left" w:pos="1200"/>
        </w:tabs>
        <w:spacing w:line="274" w:lineRule="exact"/>
        <w:ind w:firstLine="0"/>
        <w:rPr>
          <w:sz w:val="24"/>
        </w:rPr>
      </w:pPr>
      <w:r>
        <w:rPr>
          <w:rFonts w:eastAsiaTheme="minorEastAsia" w:hint="eastAsia"/>
          <w:sz w:val="24"/>
          <w:lang w:eastAsia="zh-CN"/>
        </w:rPr>
        <w:t>Request to g</w:t>
      </w:r>
      <w:r w:rsidR="00CC5277">
        <w:rPr>
          <w:rFonts w:eastAsiaTheme="minorEastAsia" w:hint="eastAsia"/>
          <w:sz w:val="24"/>
          <w:lang w:eastAsia="zh-CN"/>
        </w:rPr>
        <w:t xml:space="preserve">et the </w:t>
      </w:r>
      <w:proofErr w:type="spellStart"/>
      <w:r w:rsidR="00CC5277">
        <w:rPr>
          <w:rFonts w:eastAsiaTheme="minorEastAsia" w:hint="eastAsia"/>
          <w:sz w:val="24"/>
          <w:lang w:eastAsia="zh-CN"/>
        </w:rPr>
        <w:t>url</w:t>
      </w:r>
      <w:proofErr w:type="spellEnd"/>
      <w:r>
        <w:rPr>
          <w:rFonts w:eastAsiaTheme="minorEastAsia" w:hint="eastAsia"/>
          <w:sz w:val="24"/>
          <w:lang w:eastAsia="zh-CN"/>
        </w:rPr>
        <w:t xml:space="preserve"> (specified resource)</w:t>
      </w:r>
      <w:r w:rsidR="00CC5277">
        <w:rPr>
          <w:rFonts w:eastAsiaTheme="minorEastAsia" w:hint="eastAsia"/>
          <w:sz w:val="24"/>
          <w:lang w:eastAsia="zh-CN"/>
        </w:rPr>
        <w:t xml:space="preserve">. For example, when searching in </w:t>
      </w:r>
      <w:proofErr w:type="spellStart"/>
      <w:r w:rsidR="00CC5277">
        <w:rPr>
          <w:rFonts w:eastAsiaTheme="minorEastAsia" w:hint="eastAsia"/>
          <w:sz w:val="24"/>
          <w:lang w:eastAsia="zh-CN"/>
        </w:rPr>
        <w:t>google</w:t>
      </w:r>
      <w:proofErr w:type="spellEnd"/>
      <w:r w:rsidR="00CC5277">
        <w:rPr>
          <w:rFonts w:eastAsiaTheme="minorEastAsia" w:hint="eastAsia"/>
          <w:sz w:val="24"/>
          <w:lang w:eastAsia="zh-CN"/>
        </w:rPr>
        <w:t xml:space="preserve">, write in the </w:t>
      </w:r>
      <w:proofErr w:type="spellStart"/>
      <w:r w:rsidR="00CC5277">
        <w:rPr>
          <w:rFonts w:eastAsiaTheme="minorEastAsia" w:hint="eastAsia"/>
          <w:sz w:val="24"/>
          <w:lang w:eastAsia="zh-CN"/>
        </w:rPr>
        <w:t>google</w:t>
      </w:r>
      <w:proofErr w:type="spellEnd"/>
      <w:r w:rsidR="00CC5277">
        <w:rPr>
          <w:rFonts w:eastAsiaTheme="minorEastAsia" w:hint="eastAsia"/>
          <w:sz w:val="24"/>
          <w:lang w:eastAsia="zh-CN"/>
        </w:rPr>
        <w:t xml:space="preserve"> browser, a new </w:t>
      </w:r>
      <w:proofErr w:type="spellStart"/>
      <w:r w:rsidR="00CC5277">
        <w:rPr>
          <w:rFonts w:eastAsiaTheme="minorEastAsia" w:hint="eastAsia"/>
          <w:sz w:val="24"/>
          <w:lang w:eastAsia="zh-CN"/>
        </w:rPr>
        <w:t>url</w:t>
      </w:r>
      <w:proofErr w:type="spellEnd"/>
      <w:r w:rsidR="00CC5277">
        <w:rPr>
          <w:rFonts w:eastAsiaTheme="minorEastAsia" w:hint="eastAsia"/>
          <w:sz w:val="24"/>
          <w:lang w:eastAsia="zh-CN"/>
        </w:rPr>
        <w:t xml:space="preserve"> page will appear. </w:t>
      </w:r>
    </w:p>
    <w:p w:rsidR="00282D17" w:rsidRPr="00CC5277" w:rsidRDefault="00D57FE5">
      <w:pPr>
        <w:pStyle w:val="a4"/>
        <w:numPr>
          <w:ilvl w:val="1"/>
          <w:numId w:val="1"/>
        </w:numPr>
        <w:tabs>
          <w:tab w:val="left" w:pos="1200"/>
        </w:tabs>
        <w:spacing w:before="41"/>
        <w:rPr>
          <w:rFonts w:hint="eastAsia"/>
          <w:sz w:val="24"/>
        </w:rPr>
      </w:pPr>
      <w:r>
        <w:rPr>
          <w:sz w:val="24"/>
        </w:rPr>
        <w:t>HTTP</w:t>
      </w:r>
      <w:r>
        <w:rPr>
          <w:spacing w:val="-2"/>
          <w:sz w:val="24"/>
        </w:rPr>
        <w:t xml:space="preserve"> </w:t>
      </w:r>
      <w:r>
        <w:rPr>
          <w:sz w:val="24"/>
        </w:rPr>
        <w:t>HEAD</w:t>
      </w:r>
    </w:p>
    <w:p w:rsidR="00CC5277" w:rsidRPr="000E2CBE" w:rsidRDefault="000E2CBE" w:rsidP="00CC5277">
      <w:pPr>
        <w:pStyle w:val="a4"/>
        <w:tabs>
          <w:tab w:val="left" w:pos="1200"/>
        </w:tabs>
        <w:spacing w:before="41"/>
        <w:ind w:firstLine="0"/>
        <w:rPr>
          <w:rFonts w:eastAsiaTheme="minorEastAsia" w:hint="eastAsia"/>
          <w:sz w:val="24"/>
          <w:lang w:eastAsia="zh-CN"/>
        </w:rPr>
      </w:pPr>
      <w:r>
        <w:rPr>
          <w:rFonts w:eastAsiaTheme="minorEastAsia" w:hint="eastAsia"/>
          <w:sz w:val="24"/>
          <w:lang w:eastAsia="zh-CN"/>
        </w:rPr>
        <w:t>Similar to GET, request to get the response body only. For example, when requesting resource which just contains meta-information written in response headers, without the entire content.</w:t>
      </w:r>
    </w:p>
    <w:p w:rsidR="00CC5277" w:rsidRPr="00CC5277" w:rsidRDefault="00D57FE5" w:rsidP="00CC5277">
      <w:pPr>
        <w:pStyle w:val="a4"/>
        <w:numPr>
          <w:ilvl w:val="1"/>
          <w:numId w:val="1"/>
        </w:numPr>
        <w:tabs>
          <w:tab w:val="left" w:pos="1200"/>
        </w:tabs>
        <w:spacing w:before="41"/>
        <w:rPr>
          <w:rFonts w:hint="eastAsia"/>
          <w:sz w:val="24"/>
        </w:rPr>
      </w:pPr>
      <w:r>
        <w:rPr>
          <w:sz w:val="24"/>
        </w:rPr>
        <w:t>HTTP PUT</w:t>
      </w:r>
    </w:p>
    <w:p w:rsidR="00CC5277" w:rsidRPr="00211265" w:rsidRDefault="000E2CBE" w:rsidP="00211265">
      <w:pPr>
        <w:pStyle w:val="a4"/>
        <w:ind w:left="1276" w:hanging="76"/>
        <w:rPr>
          <w:rFonts w:eastAsiaTheme="minorEastAsia" w:hint="eastAsia"/>
          <w:sz w:val="24"/>
          <w:lang w:eastAsia="zh-CN"/>
        </w:rPr>
      </w:pPr>
      <w:r>
        <w:rPr>
          <w:rFonts w:eastAsiaTheme="minorEastAsia" w:hint="eastAsia"/>
          <w:sz w:val="24"/>
          <w:lang w:eastAsia="zh-CN"/>
        </w:rPr>
        <w:t xml:space="preserve">Requests that the enclosed entity be stored under the supplied URL. </w:t>
      </w:r>
      <w:r>
        <w:rPr>
          <w:rFonts w:eastAsiaTheme="minorEastAsia"/>
          <w:sz w:val="24"/>
          <w:lang w:eastAsia="zh-CN"/>
        </w:rPr>
        <w:t>If</w:t>
      </w:r>
      <w:r>
        <w:rPr>
          <w:rFonts w:eastAsiaTheme="minorEastAsia" w:hint="eastAsia"/>
          <w:sz w:val="24"/>
          <w:lang w:eastAsia="zh-CN"/>
        </w:rPr>
        <w:t xml:space="preserve"> the URL refers to an already existing resource, it is modified, while if the URL does not point to an existing resource, then the server can create the resource with that URL. That is, to p</w:t>
      </w:r>
      <w:r w:rsidR="008C1DCB">
        <w:rPr>
          <w:rFonts w:eastAsiaTheme="minorEastAsia" w:hint="eastAsia"/>
          <w:sz w:val="24"/>
          <w:lang w:eastAsia="zh-CN"/>
        </w:rPr>
        <w:t xml:space="preserve">ut and store data into a </w:t>
      </w:r>
      <w:proofErr w:type="spellStart"/>
      <w:r w:rsidR="008C1DCB">
        <w:rPr>
          <w:rFonts w:eastAsiaTheme="minorEastAsia" w:hint="eastAsia"/>
          <w:sz w:val="24"/>
          <w:lang w:eastAsia="zh-CN"/>
        </w:rPr>
        <w:t>url</w:t>
      </w:r>
      <w:proofErr w:type="spellEnd"/>
      <w:r w:rsidR="008C1DCB">
        <w:rPr>
          <w:rFonts w:eastAsiaTheme="minorEastAsia" w:hint="eastAsia"/>
          <w:sz w:val="24"/>
          <w:lang w:eastAsia="zh-CN"/>
        </w:rPr>
        <w:t xml:space="preserve"> that is not existing. At a same time, create</w:t>
      </w:r>
      <w:r w:rsidR="00CC5277">
        <w:rPr>
          <w:rFonts w:eastAsiaTheme="minorEastAsia" w:hint="eastAsia"/>
          <w:sz w:val="24"/>
          <w:lang w:eastAsia="zh-CN"/>
        </w:rPr>
        <w:t xml:space="preserve"> </w:t>
      </w:r>
      <w:r w:rsidR="008C1DCB">
        <w:rPr>
          <w:rFonts w:eastAsiaTheme="minorEastAsia" w:hint="eastAsia"/>
          <w:sz w:val="24"/>
          <w:lang w:eastAsia="zh-CN"/>
        </w:rPr>
        <w:t xml:space="preserve">this new </w:t>
      </w:r>
      <w:proofErr w:type="spellStart"/>
      <w:r w:rsidR="00CC5277">
        <w:rPr>
          <w:rFonts w:eastAsiaTheme="minorEastAsia" w:hint="eastAsia"/>
          <w:sz w:val="24"/>
          <w:lang w:eastAsia="zh-CN"/>
        </w:rPr>
        <w:t>url</w:t>
      </w:r>
      <w:proofErr w:type="spellEnd"/>
      <w:r w:rsidR="00CC5277">
        <w:rPr>
          <w:rFonts w:eastAsiaTheme="minorEastAsia" w:hint="eastAsia"/>
          <w:sz w:val="24"/>
          <w:lang w:eastAsia="zh-CN"/>
        </w:rPr>
        <w:t xml:space="preserve">. For example, </w:t>
      </w:r>
      <w:r w:rsidR="008C1DCB">
        <w:rPr>
          <w:rFonts w:eastAsiaTheme="minorEastAsia" w:hint="eastAsia"/>
          <w:sz w:val="24"/>
          <w:lang w:eastAsia="zh-CN"/>
        </w:rPr>
        <w:t xml:space="preserve">when change password in one </w:t>
      </w:r>
      <w:proofErr w:type="spellStart"/>
      <w:r w:rsidR="008C1DCB">
        <w:rPr>
          <w:rFonts w:eastAsiaTheme="minorEastAsia" w:hint="eastAsia"/>
          <w:sz w:val="24"/>
          <w:lang w:eastAsia="zh-CN"/>
        </w:rPr>
        <w:t>url</w:t>
      </w:r>
      <w:proofErr w:type="spellEnd"/>
      <w:r w:rsidR="008C1DCB">
        <w:rPr>
          <w:rFonts w:eastAsiaTheme="minorEastAsia" w:hint="eastAsia"/>
          <w:sz w:val="24"/>
          <w:lang w:eastAsia="zh-CN"/>
        </w:rPr>
        <w:t xml:space="preserve">, PUT can create or modify a </w:t>
      </w:r>
      <w:proofErr w:type="spellStart"/>
      <w:r w:rsidR="008C1DCB">
        <w:rPr>
          <w:rFonts w:eastAsiaTheme="minorEastAsia" w:hint="eastAsia"/>
          <w:sz w:val="24"/>
          <w:lang w:eastAsia="zh-CN"/>
        </w:rPr>
        <w:t>url</w:t>
      </w:r>
      <w:proofErr w:type="spellEnd"/>
      <w:r w:rsidR="008C1DCB">
        <w:rPr>
          <w:rFonts w:eastAsiaTheme="minorEastAsia" w:hint="eastAsia"/>
          <w:sz w:val="24"/>
          <w:lang w:eastAsia="zh-CN"/>
        </w:rPr>
        <w:t xml:space="preserve"> and store data into that. </w:t>
      </w:r>
    </w:p>
    <w:p w:rsidR="00282D17" w:rsidRPr="00CC5277" w:rsidRDefault="00D57FE5">
      <w:pPr>
        <w:pStyle w:val="a4"/>
        <w:numPr>
          <w:ilvl w:val="1"/>
          <w:numId w:val="1"/>
        </w:numPr>
        <w:tabs>
          <w:tab w:val="left" w:pos="1200"/>
        </w:tabs>
        <w:spacing w:before="43"/>
        <w:rPr>
          <w:rFonts w:ascii="Calibri" w:hint="eastAsia"/>
        </w:rPr>
      </w:pPr>
      <w:r>
        <w:rPr>
          <w:sz w:val="24"/>
        </w:rPr>
        <w:t>HTTP</w:t>
      </w:r>
      <w:r>
        <w:rPr>
          <w:spacing w:val="1"/>
          <w:sz w:val="24"/>
        </w:rPr>
        <w:t xml:space="preserve"> </w:t>
      </w:r>
      <w:r>
        <w:rPr>
          <w:sz w:val="24"/>
        </w:rPr>
        <w:t>POST</w:t>
      </w:r>
    </w:p>
    <w:p w:rsidR="00CC5277" w:rsidRPr="000002A2" w:rsidRDefault="00CC5277" w:rsidP="00CC5277">
      <w:pPr>
        <w:pStyle w:val="a4"/>
        <w:tabs>
          <w:tab w:val="left" w:pos="1200"/>
        </w:tabs>
        <w:spacing w:before="43"/>
        <w:ind w:firstLine="0"/>
        <w:rPr>
          <w:rFonts w:ascii="Calibri" w:hint="eastAsia"/>
        </w:rPr>
      </w:pPr>
      <w:r>
        <w:rPr>
          <w:rFonts w:eastAsiaTheme="minorEastAsia" w:hint="eastAsia"/>
          <w:sz w:val="24"/>
          <w:lang w:eastAsia="zh-CN"/>
        </w:rPr>
        <w:t xml:space="preserve">Put data into an existing </w:t>
      </w:r>
      <w:proofErr w:type="spellStart"/>
      <w:r>
        <w:rPr>
          <w:rFonts w:eastAsiaTheme="minorEastAsia" w:hint="eastAsia"/>
          <w:sz w:val="24"/>
          <w:lang w:eastAsia="zh-CN"/>
        </w:rPr>
        <w:t>url</w:t>
      </w:r>
      <w:proofErr w:type="spellEnd"/>
      <w:r w:rsidR="000E2CBE">
        <w:rPr>
          <w:rFonts w:eastAsiaTheme="minorEastAsia" w:hint="eastAsia"/>
          <w:sz w:val="24"/>
          <w:lang w:eastAsia="zh-CN"/>
        </w:rPr>
        <w:t xml:space="preserve">. For example, when change password in one </w:t>
      </w:r>
      <w:proofErr w:type="spellStart"/>
      <w:r w:rsidR="000E2CBE">
        <w:rPr>
          <w:rFonts w:eastAsiaTheme="minorEastAsia" w:hint="eastAsia"/>
          <w:sz w:val="24"/>
          <w:lang w:eastAsia="zh-CN"/>
        </w:rPr>
        <w:t>url</w:t>
      </w:r>
      <w:proofErr w:type="spellEnd"/>
      <w:r w:rsidR="000E2CBE">
        <w:rPr>
          <w:rFonts w:eastAsiaTheme="minorEastAsia" w:hint="eastAsia"/>
          <w:sz w:val="24"/>
          <w:lang w:eastAsia="zh-CN"/>
        </w:rPr>
        <w:t xml:space="preserve">, no other </w:t>
      </w:r>
      <w:proofErr w:type="spellStart"/>
      <w:r w:rsidR="000E2CBE">
        <w:rPr>
          <w:rFonts w:eastAsiaTheme="minorEastAsia" w:hint="eastAsia"/>
          <w:sz w:val="24"/>
          <w:lang w:eastAsia="zh-CN"/>
        </w:rPr>
        <w:t>url</w:t>
      </w:r>
      <w:proofErr w:type="spellEnd"/>
      <w:r w:rsidR="000E2CBE">
        <w:rPr>
          <w:rFonts w:eastAsiaTheme="minorEastAsia" w:hint="eastAsia"/>
          <w:sz w:val="24"/>
          <w:lang w:eastAsia="zh-CN"/>
        </w:rPr>
        <w:t xml:space="preserve"> will be created</w:t>
      </w:r>
      <w:r w:rsidR="00843395">
        <w:rPr>
          <w:rFonts w:eastAsiaTheme="minorEastAsia" w:hint="eastAsia"/>
          <w:sz w:val="24"/>
          <w:lang w:eastAsia="zh-CN"/>
        </w:rPr>
        <w:t xml:space="preserve">, nor does that </w:t>
      </w:r>
      <w:proofErr w:type="spellStart"/>
      <w:r w:rsidR="00843395">
        <w:rPr>
          <w:rFonts w:eastAsiaTheme="minorEastAsia" w:hint="eastAsia"/>
          <w:sz w:val="24"/>
          <w:lang w:eastAsia="zh-CN"/>
        </w:rPr>
        <w:t>url</w:t>
      </w:r>
      <w:proofErr w:type="spellEnd"/>
      <w:r w:rsidR="00843395">
        <w:rPr>
          <w:rFonts w:eastAsiaTheme="minorEastAsia" w:hint="eastAsia"/>
          <w:sz w:val="24"/>
          <w:lang w:eastAsia="zh-CN"/>
        </w:rPr>
        <w:t xml:space="preserve"> be modified</w:t>
      </w:r>
      <w:r w:rsidR="000E2CBE">
        <w:rPr>
          <w:rFonts w:eastAsiaTheme="minorEastAsia" w:hint="eastAsia"/>
          <w:sz w:val="24"/>
          <w:lang w:eastAsia="zh-CN"/>
        </w:rPr>
        <w:t xml:space="preserve">, just store data. </w:t>
      </w:r>
    </w:p>
    <w:p w:rsidR="000002A2" w:rsidRDefault="000002A2" w:rsidP="000002A2">
      <w:pPr>
        <w:tabs>
          <w:tab w:val="left" w:pos="1200"/>
        </w:tabs>
        <w:spacing w:before="43"/>
        <w:rPr>
          <w:rFonts w:ascii="Calibri" w:eastAsiaTheme="minorEastAsia" w:hint="eastAsia"/>
          <w:lang w:eastAsia="zh-CN"/>
        </w:rPr>
      </w:pPr>
    </w:p>
    <w:p w:rsidR="000002A2" w:rsidRPr="000002A2" w:rsidRDefault="000002A2" w:rsidP="000002A2">
      <w:pPr>
        <w:tabs>
          <w:tab w:val="left" w:pos="1200"/>
        </w:tabs>
        <w:spacing w:before="43"/>
        <w:rPr>
          <w:rFonts w:ascii="Calibri" w:eastAsiaTheme="minorEastAsia" w:hint="eastAsia"/>
          <w:lang w:eastAsia="zh-CN"/>
        </w:rPr>
      </w:pPr>
    </w:p>
    <w:sectPr w:rsidR="000002A2" w:rsidRPr="000002A2" w:rsidSect="00282D17">
      <w:pgSz w:w="12240" w:h="15840"/>
      <w:pgMar w:top="1400" w:right="172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FE5" w:rsidRDefault="00D57FE5" w:rsidP="00EA467E">
      <w:r>
        <w:separator/>
      </w:r>
    </w:p>
  </w:endnote>
  <w:endnote w:type="continuationSeparator" w:id="0">
    <w:p w:rsidR="00D57FE5" w:rsidRDefault="00D57FE5" w:rsidP="00EA467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FE5" w:rsidRDefault="00D57FE5" w:rsidP="00EA467E">
      <w:r>
        <w:separator/>
      </w:r>
    </w:p>
  </w:footnote>
  <w:footnote w:type="continuationSeparator" w:id="0">
    <w:p w:rsidR="00D57FE5" w:rsidRDefault="00D57FE5" w:rsidP="00EA46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95002"/>
    <w:multiLevelType w:val="hybridMultilevel"/>
    <w:tmpl w:val="46C0B8B8"/>
    <w:lvl w:ilvl="0" w:tplc="DADA9A80">
      <w:start w:val="1"/>
      <w:numFmt w:val="decimal"/>
      <w:lvlText w:val="%1."/>
      <w:lvlJc w:val="left"/>
      <w:pPr>
        <w:ind w:left="479" w:hanging="360"/>
        <w:jc w:val="left"/>
      </w:pPr>
      <w:rPr>
        <w:rFonts w:ascii="Cambria" w:eastAsia="Cambria" w:hAnsi="Cambria" w:cs="Cambria" w:hint="default"/>
        <w:b/>
        <w:bCs/>
        <w:w w:val="99"/>
        <w:sz w:val="26"/>
        <w:szCs w:val="26"/>
      </w:rPr>
    </w:lvl>
    <w:lvl w:ilvl="1" w:tplc="A2DC50C0">
      <w:start w:val="1"/>
      <w:numFmt w:val="lowerLetter"/>
      <w:lvlText w:val="%2."/>
      <w:lvlJc w:val="left"/>
      <w:pPr>
        <w:ind w:left="1200" w:hanging="360"/>
        <w:jc w:val="left"/>
      </w:pPr>
      <w:rPr>
        <w:rFonts w:hint="default"/>
        <w:spacing w:val="-1"/>
        <w:w w:val="100"/>
      </w:rPr>
    </w:lvl>
    <w:lvl w:ilvl="2" w:tplc="35021232">
      <w:numFmt w:val="bullet"/>
      <w:lvlText w:val="•"/>
      <w:lvlJc w:val="left"/>
      <w:pPr>
        <w:ind w:left="2048" w:hanging="360"/>
      </w:pPr>
      <w:rPr>
        <w:rFonts w:hint="default"/>
      </w:rPr>
    </w:lvl>
    <w:lvl w:ilvl="3" w:tplc="8F52A902">
      <w:numFmt w:val="bullet"/>
      <w:lvlText w:val="•"/>
      <w:lvlJc w:val="left"/>
      <w:pPr>
        <w:ind w:left="2897" w:hanging="360"/>
      </w:pPr>
      <w:rPr>
        <w:rFonts w:hint="default"/>
      </w:rPr>
    </w:lvl>
    <w:lvl w:ilvl="4" w:tplc="1D129D68">
      <w:numFmt w:val="bullet"/>
      <w:lvlText w:val="•"/>
      <w:lvlJc w:val="left"/>
      <w:pPr>
        <w:ind w:left="3746" w:hanging="360"/>
      </w:pPr>
      <w:rPr>
        <w:rFonts w:hint="default"/>
      </w:rPr>
    </w:lvl>
    <w:lvl w:ilvl="5" w:tplc="327E5D34">
      <w:numFmt w:val="bullet"/>
      <w:lvlText w:val="•"/>
      <w:lvlJc w:val="left"/>
      <w:pPr>
        <w:ind w:left="4595" w:hanging="360"/>
      </w:pPr>
      <w:rPr>
        <w:rFonts w:hint="default"/>
      </w:rPr>
    </w:lvl>
    <w:lvl w:ilvl="6" w:tplc="2014106A">
      <w:numFmt w:val="bullet"/>
      <w:lvlText w:val="•"/>
      <w:lvlJc w:val="left"/>
      <w:pPr>
        <w:ind w:left="5444" w:hanging="360"/>
      </w:pPr>
      <w:rPr>
        <w:rFonts w:hint="default"/>
      </w:rPr>
    </w:lvl>
    <w:lvl w:ilvl="7" w:tplc="FF04DECE">
      <w:numFmt w:val="bullet"/>
      <w:lvlText w:val="•"/>
      <w:lvlJc w:val="left"/>
      <w:pPr>
        <w:ind w:left="6293" w:hanging="360"/>
      </w:pPr>
      <w:rPr>
        <w:rFonts w:hint="default"/>
      </w:rPr>
    </w:lvl>
    <w:lvl w:ilvl="8" w:tplc="2FC878E6">
      <w:numFmt w:val="bullet"/>
      <w:lvlText w:val="•"/>
      <w:lvlJc w:val="left"/>
      <w:pPr>
        <w:ind w:left="7142" w:hanging="360"/>
      </w:pPr>
      <w:rPr>
        <w:rFonts w:hint="default"/>
      </w:rPr>
    </w:lvl>
  </w:abstractNum>
  <w:abstractNum w:abstractNumId="1">
    <w:nsid w:val="58046B98"/>
    <w:multiLevelType w:val="hybridMultilevel"/>
    <w:tmpl w:val="089215F4"/>
    <w:lvl w:ilvl="0" w:tplc="A508BFDC">
      <w:start w:val="1"/>
      <w:numFmt w:val="upperLetter"/>
      <w:lvlText w:val="%1."/>
      <w:lvlJc w:val="left"/>
      <w:pPr>
        <w:ind w:left="480" w:hanging="360"/>
        <w:jc w:val="left"/>
      </w:pPr>
      <w:rPr>
        <w:rFonts w:ascii="Times New Roman" w:eastAsia="Times New Roman" w:hAnsi="Times New Roman" w:cs="Times New Roman" w:hint="default"/>
        <w:b/>
        <w:bCs/>
        <w:spacing w:val="-1"/>
        <w:w w:val="100"/>
        <w:sz w:val="28"/>
        <w:szCs w:val="28"/>
      </w:rPr>
    </w:lvl>
    <w:lvl w:ilvl="1" w:tplc="051ECEE6">
      <w:numFmt w:val="bullet"/>
      <w:lvlText w:val=""/>
      <w:lvlJc w:val="left"/>
      <w:pPr>
        <w:ind w:left="1200" w:hanging="360"/>
      </w:pPr>
      <w:rPr>
        <w:rFonts w:ascii="Symbol" w:eastAsia="Symbol" w:hAnsi="Symbol" w:cs="Symbol" w:hint="default"/>
        <w:w w:val="100"/>
        <w:sz w:val="24"/>
        <w:szCs w:val="24"/>
      </w:rPr>
    </w:lvl>
    <w:lvl w:ilvl="2" w:tplc="D4C8816E">
      <w:numFmt w:val="bullet"/>
      <w:lvlText w:val="o"/>
      <w:lvlJc w:val="left"/>
      <w:pPr>
        <w:ind w:left="1920" w:hanging="360"/>
      </w:pPr>
      <w:rPr>
        <w:rFonts w:hint="default"/>
        <w:w w:val="100"/>
      </w:rPr>
    </w:lvl>
    <w:lvl w:ilvl="3" w:tplc="F4840FF8">
      <w:numFmt w:val="bullet"/>
      <w:lvlText w:val="•"/>
      <w:lvlJc w:val="left"/>
      <w:pPr>
        <w:ind w:left="2822" w:hanging="360"/>
      </w:pPr>
      <w:rPr>
        <w:rFonts w:hint="default"/>
      </w:rPr>
    </w:lvl>
    <w:lvl w:ilvl="4" w:tplc="EF320082">
      <w:numFmt w:val="bullet"/>
      <w:lvlText w:val="•"/>
      <w:lvlJc w:val="left"/>
      <w:pPr>
        <w:ind w:left="3725" w:hanging="360"/>
      </w:pPr>
      <w:rPr>
        <w:rFonts w:hint="default"/>
      </w:rPr>
    </w:lvl>
    <w:lvl w:ilvl="5" w:tplc="D1681C44">
      <w:numFmt w:val="bullet"/>
      <w:lvlText w:val="•"/>
      <w:lvlJc w:val="left"/>
      <w:pPr>
        <w:ind w:left="4627" w:hanging="360"/>
      </w:pPr>
      <w:rPr>
        <w:rFonts w:hint="default"/>
      </w:rPr>
    </w:lvl>
    <w:lvl w:ilvl="6" w:tplc="B4966CA2">
      <w:numFmt w:val="bullet"/>
      <w:lvlText w:val="•"/>
      <w:lvlJc w:val="left"/>
      <w:pPr>
        <w:ind w:left="5530" w:hanging="360"/>
      </w:pPr>
      <w:rPr>
        <w:rFonts w:hint="default"/>
      </w:rPr>
    </w:lvl>
    <w:lvl w:ilvl="7" w:tplc="135E69EC">
      <w:numFmt w:val="bullet"/>
      <w:lvlText w:val="•"/>
      <w:lvlJc w:val="left"/>
      <w:pPr>
        <w:ind w:left="6432" w:hanging="360"/>
      </w:pPr>
      <w:rPr>
        <w:rFonts w:hint="default"/>
      </w:rPr>
    </w:lvl>
    <w:lvl w:ilvl="8" w:tplc="00E24260">
      <w:numFmt w:val="bullet"/>
      <w:lvlText w:val="•"/>
      <w:lvlJc w:val="left"/>
      <w:pPr>
        <w:ind w:left="7335"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282D17"/>
    <w:rsid w:val="000002A2"/>
    <w:rsid w:val="0000644E"/>
    <w:rsid w:val="000E2CBE"/>
    <w:rsid w:val="00211265"/>
    <w:rsid w:val="00274B9B"/>
    <w:rsid w:val="00282D17"/>
    <w:rsid w:val="00325478"/>
    <w:rsid w:val="004E61D9"/>
    <w:rsid w:val="00843395"/>
    <w:rsid w:val="008C1DCB"/>
    <w:rsid w:val="00CC5277"/>
    <w:rsid w:val="00D57FE5"/>
    <w:rsid w:val="00EA4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82D17"/>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82D17"/>
    <w:tblPr>
      <w:tblInd w:w="0" w:type="dxa"/>
      <w:tblCellMar>
        <w:top w:w="0" w:type="dxa"/>
        <w:left w:w="0" w:type="dxa"/>
        <w:bottom w:w="0" w:type="dxa"/>
        <w:right w:w="0" w:type="dxa"/>
      </w:tblCellMar>
    </w:tblPr>
  </w:style>
  <w:style w:type="paragraph" w:styleId="a3">
    <w:name w:val="Body Text"/>
    <w:basedOn w:val="a"/>
    <w:uiPriority w:val="1"/>
    <w:qFormat/>
    <w:rsid w:val="00282D17"/>
    <w:pPr>
      <w:ind w:hanging="360"/>
    </w:pPr>
    <w:rPr>
      <w:sz w:val="24"/>
      <w:szCs w:val="24"/>
    </w:rPr>
  </w:style>
  <w:style w:type="paragraph" w:customStyle="1" w:styleId="Heading1">
    <w:name w:val="Heading 1"/>
    <w:basedOn w:val="a"/>
    <w:uiPriority w:val="1"/>
    <w:qFormat/>
    <w:rsid w:val="00282D17"/>
    <w:pPr>
      <w:ind w:left="479"/>
      <w:jc w:val="center"/>
      <w:outlineLvl w:val="1"/>
    </w:pPr>
    <w:rPr>
      <w:b/>
      <w:bCs/>
      <w:sz w:val="28"/>
      <w:szCs w:val="28"/>
    </w:rPr>
  </w:style>
  <w:style w:type="paragraph" w:customStyle="1" w:styleId="Heading2">
    <w:name w:val="Heading 2"/>
    <w:basedOn w:val="a"/>
    <w:uiPriority w:val="1"/>
    <w:qFormat/>
    <w:rsid w:val="00282D17"/>
    <w:pPr>
      <w:ind w:left="479" w:hanging="360"/>
      <w:outlineLvl w:val="2"/>
    </w:pPr>
    <w:rPr>
      <w:rFonts w:ascii="Cambria" w:eastAsia="Cambria" w:hAnsi="Cambria" w:cs="Cambria"/>
      <w:b/>
      <w:bCs/>
      <w:sz w:val="26"/>
      <w:szCs w:val="26"/>
    </w:rPr>
  </w:style>
  <w:style w:type="paragraph" w:styleId="a4">
    <w:name w:val="List Paragraph"/>
    <w:basedOn w:val="a"/>
    <w:uiPriority w:val="1"/>
    <w:qFormat/>
    <w:rsid w:val="00282D17"/>
    <w:pPr>
      <w:ind w:left="1200" w:hanging="360"/>
    </w:pPr>
  </w:style>
  <w:style w:type="paragraph" w:customStyle="1" w:styleId="TableParagraph">
    <w:name w:val="Table Paragraph"/>
    <w:basedOn w:val="a"/>
    <w:uiPriority w:val="1"/>
    <w:qFormat/>
    <w:rsid w:val="00282D17"/>
  </w:style>
  <w:style w:type="paragraph" w:styleId="a5">
    <w:name w:val="header"/>
    <w:basedOn w:val="a"/>
    <w:link w:val="Char"/>
    <w:uiPriority w:val="99"/>
    <w:semiHidden/>
    <w:unhideWhenUsed/>
    <w:rsid w:val="00EA46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A467E"/>
    <w:rPr>
      <w:rFonts w:ascii="Times New Roman" w:eastAsia="Times New Roman" w:hAnsi="Times New Roman" w:cs="Times New Roman"/>
      <w:sz w:val="18"/>
      <w:szCs w:val="18"/>
    </w:rPr>
  </w:style>
  <w:style w:type="paragraph" w:styleId="a6">
    <w:name w:val="footer"/>
    <w:basedOn w:val="a"/>
    <w:link w:val="Char0"/>
    <w:uiPriority w:val="99"/>
    <w:semiHidden/>
    <w:unhideWhenUsed/>
    <w:rsid w:val="00EA467E"/>
    <w:pPr>
      <w:tabs>
        <w:tab w:val="center" w:pos="4153"/>
        <w:tab w:val="right" w:pos="8306"/>
      </w:tabs>
      <w:snapToGrid w:val="0"/>
    </w:pPr>
    <w:rPr>
      <w:sz w:val="18"/>
      <w:szCs w:val="18"/>
    </w:rPr>
  </w:style>
  <w:style w:type="character" w:customStyle="1" w:styleId="Char0">
    <w:name w:val="页脚 Char"/>
    <w:basedOn w:val="a0"/>
    <w:link w:val="a6"/>
    <w:uiPriority w:val="99"/>
    <w:semiHidden/>
    <w:rsid w:val="00EA467E"/>
    <w:rPr>
      <w:rFonts w:ascii="Times New Roman" w:eastAsia="Times New Roman" w:hAnsi="Times New Roman" w:cs="Times New Roman"/>
      <w:sz w:val="18"/>
      <w:szCs w:val="18"/>
    </w:rPr>
  </w:style>
  <w:style w:type="paragraph" w:styleId="a7">
    <w:name w:val="Balloon Text"/>
    <w:basedOn w:val="a"/>
    <w:link w:val="Char1"/>
    <w:uiPriority w:val="99"/>
    <w:semiHidden/>
    <w:unhideWhenUsed/>
    <w:rsid w:val="0000644E"/>
    <w:rPr>
      <w:sz w:val="18"/>
      <w:szCs w:val="18"/>
    </w:rPr>
  </w:style>
  <w:style w:type="character" w:customStyle="1" w:styleId="Char1">
    <w:name w:val="批注框文本 Char"/>
    <w:basedOn w:val="a0"/>
    <w:link w:val="a7"/>
    <w:uiPriority w:val="99"/>
    <w:semiHidden/>
    <w:rsid w:val="0000644E"/>
    <w:rPr>
      <w:rFonts w:ascii="Times New Roman" w:eastAsia="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HW1_F17_WPL6314</dc:title>
  <dc:creator>Mithun Balakrishna</dc:creator>
  <cp:keywords>()</cp:keywords>
  <cp:lastModifiedBy>Administrator</cp:lastModifiedBy>
  <cp:revision>6</cp:revision>
  <dcterms:created xsi:type="dcterms:W3CDTF">2017-09-09T22:17:00Z</dcterms:created>
  <dcterms:modified xsi:type="dcterms:W3CDTF">2017-09-09T15:30:00Z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Creator">
    <vt:lpwstr>PDFCreator Version 1.6.2</vt:lpwstr>
  </property>
  <property fmtid="{D5CDD505-2E9C-101B-9397-08002B2CF9AE}" pid="4" name="LastSaved">
    <vt:filetime>2017-09-09T00:00:00Z</vt:filetime>
  </property>
</Properties>
</file>