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Entry-Level 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24-Jul-2024</w:t>
      </w:r>
    </w:p>
    <w:p w14:paraId="234BF866" w14:textId="2600BFBF" w:rsidR="00EB4C51" w:rsidRDefault="00EB4C51" w:rsidP="00D6755D">
      <w:pPr>
        <w:rPr>
          <w:rFonts w:ascii="Barlow" w:hAnsi="Barlow"/>
        </w:rPr>
      </w:pPr>
      <w:r>
        <w:rPr>
          <w:rFonts w:ascii="Barlow" w:hAnsi="Barlow"/>
        </w:rPr>
        <w:t>BCJobs</w:t>
      </w:r>
    </w:p>
    <w:p w14:paraId="258A2FF1" w14:textId="509234DE" w:rsidR="00D6755D" w:rsidRDefault="00EB4C51" w:rsidP="00D6755D">
      <w:pPr>
        <w:rPr>
          <w:rFonts w:ascii="Barlow" w:hAnsi="Barlow"/>
        </w:rPr>
      </w:pPr>
      <w:r>
        <w:rPr>
          <w:rFonts w:ascii="Barlow" w:hAnsi="Barlow"/>
        </w:rPr>
        <w:t>Vancouver, BC</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Entry-Level 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Entry-Level Data Analyst</w:t>
      </w:r>
      <w:r w:rsidR="00F40C5B" w:rsidRPr="00F40C5B">
        <w:rPr>
          <w:rFonts w:ascii="Barlow" w:hAnsi="Barlow"/>
        </w:rPr>
        <w:t xml:space="preserve"> at </w:t>
      </w:r>
      <w:r w:rsidR="00BB1EC6" w:rsidRPr="00BB1EC6">
        <w:rPr>
          <w:rFonts w:ascii="Barlow" w:hAnsi="Barlow"/>
        </w:rPr>
        <w:t>BCJobs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BCJobs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Rebel Apparel's commitment to innovation in the fashion industry is a major factor that draws me to this role. The company's mission to blend creativity with data-driven insights to revolutionize apparel design and marketing aligns perfectly with my career goals. I am particularly impressed by Rebel Apparel's dedication to sustainability and ethical practices, which resonates with my values. The opportunity to work in a collaborative and inclusive culture that values professional growth is incredibly exciting to me. I am eager to contribute to Rebel Apparel's mission of creating impactful and sustainable fashion solutions.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skills and proficiency in Python, SQL, and Power BI, essential for the Entry-Level Data Analyst role at Rebel Apparel. My achievements include boosting sales projections by 15% with predictive models and enhancing data processing efficiency by 40% through custom Python scripts. My collaborative and problem-solving abilities make me a great fit for this role. I am confident my technical expertise and passion for data analysis will significantly contribute to Rebel Apparel's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