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Data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24-Jul-2024</w:t>
      </w:r>
    </w:p>
    <w:p w14:paraId="234BF866" w14:textId="2600BFBF" w:rsidR="00EB4C51" w:rsidRDefault="00EB4C51" w:rsidP="00D6755D">
      <w:pPr>
        <w:rPr>
          <w:rFonts w:ascii="Barlow" w:hAnsi="Barlow"/>
        </w:rPr>
      </w:pPr>
      <w:r>
        <w:rPr>
          <w:rFonts w:ascii="Barlow" w:hAnsi="Barlow"/>
        </w:rPr>
        <w:t>Peroptyx</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Data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Data Analyst</w:t>
      </w:r>
      <w:r w:rsidR="00F40C5B" w:rsidRPr="00F40C5B">
        <w:rPr>
          <w:rFonts w:ascii="Barlow" w:hAnsi="Barlow"/>
        </w:rPr>
        <w:t xml:space="preserve"> at </w:t>
      </w:r>
      <w:r w:rsidR="00BB1EC6" w:rsidRPr="00BB1EC6">
        <w:rPr>
          <w:rFonts w:ascii="Barlow" w:hAnsi="Barlow"/>
        </w:rPr>
        <w:t>Peroptyx</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Peroptyx</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Peroptyx’s mission to enhance digital mapping applications through accurate and safe navigation aligns perfectly with my passion for data accuracy and user experience. The company’s commitment to providing flexible working schedules and fostering a diverse work environment is highly appealing. I am particularly impressed by Peroptyx’s innovative approach to leveraging local knowledge for global impact, which resonates with my analytical mindset and local expertise in Canada. The opportunity to contribute to Peroptyx’s growth and help improve digital maps for better user experiences excites me, as it aligns with my career aspirations in data analysis and geographic information systems.</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analytical mindset and proficiency in Python, Power BI, and AWS, which are essential for the Maps Evaluator role at Peroptyx. My achievements include boosting data processing efficiency by 40% through custom Python scripts and enhancing decision-making accuracy with predictive models. My deep understanding of Canada’s geography and culture, combined with my excellent research skills, make me a great fit for this role. I am confident that my technical expertise and passion for data accuracy will significantly contribute to Peroptyx’s mission.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