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Remote Business Statistics Tutor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7224CAD4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6A3C33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Data Visualization</w:t>
      </w:r>
      <w:r w:rsidR="0011220E">
        <w:rPr>
          <w:rFonts w:ascii="Barlow" w:hAnsi="Barlow" w:cstheme="majorHAnsi"/>
          <w:b w:val="0"/>
          <w:color w:val="auto"/>
          <w:sz w:val="22"/>
          <w:szCs w:val="22"/>
        </w:rPr>
        <w:t>, Reporting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11220E">
        <w:rPr>
          <w:rFonts w:ascii="Barlow" w:hAnsi="Barlow" w:cstheme="majorHAnsi"/>
          <w:b w:val="0"/>
          <w:color w:val="auto"/>
          <w:sz w:val="22"/>
          <w:szCs w:val="22"/>
        </w:rPr>
        <w:t>B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6875C19C" w14:textId="08916E85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p w14:paraId="1899F7AC" w14:textId="24D67FE0" w:rsidR="0011220E" w:rsidRDefault="0011220E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31E45B5B" w14:textId="1BD9DB38" w:rsidR="0011220E" w:rsidRPr="0011220E" w:rsidRDefault="0011220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7E27D728" w14:textId="5CC764E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272B1352" w14:textId="619DF672" w:rsidR="00552BD7" w:rsidRPr="0011220E" w:rsidRDefault="00DD693E" w:rsidP="0011220E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</w:t>
      </w:r>
      <w:r w:rsidR="0011220E">
        <w:rPr>
          <w:rFonts w:ascii="Barlow" w:hAnsi="Barlow" w:cstheme="majorHAnsi"/>
          <w:sz w:val="22"/>
          <w:szCs w:val="22"/>
        </w:rPr>
        <w:t>efficiency</w:t>
      </w:r>
      <w:r w:rsidRPr="00DD693E">
        <w:rPr>
          <w:rFonts w:ascii="Barlow" w:hAnsi="Barlow" w:cstheme="majorHAns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5B7FA8B4" w:rsidR="00680F7D" w:rsidRPr="006A3C33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6A3C33" w:rsidRPr="006A3C33">
        <w:rPr>
          <w:rFonts w:ascii="Barlow SemiBold" w:hAnsi="Barlow SemiBold" w:cstheme="majorHAnsi"/>
          <w:b/>
          <w:bCs/>
          <w:sz w:val="22"/>
          <w:szCs w:val="22"/>
        </w:rPr>
        <w:t>Honor</w:t>
      </w:r>
      <w:r w:rsidRPr="006A3C33">
        <w:rPr>
          <w:rFonts w:ascii="Barlow SemiBold" w:hAnsi="Barlow SemiBold" w:cstheme="majorHAnsi"/>
          <w:b/>
          <w:bCs/>
          <w:sz w:val="22"/>
          <w:szCs w:val="22"/>
        </w:rPr>
        <w:t xml:space="preserve"> Society:</w:t>
      </w:r>
      <w:r w:rsidRPr="006A3C33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6A3C33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6A3C33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6A3C33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6A3C33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6A3C33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6A3C33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6A3C33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6A3C33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6A3C33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1B670" w14:textId="77777777" w:rsidR="00636E7D" w:rsidRDefault="00636E7D">
      <w:r>
        <w:separator/>
      </w:r>
    </w:p>
  </w:endnote>
  <w:endnote w:type="continuationSeparator" w:id="0">
    <w:p w14:paraId="108C05AE" w14:textId="77777777" w:rsidR="00636E7D" w:rsidRDefault="0063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CA9F8" w14:textId="77777777" w:rsidR="00636E7D" w:rsidRDefault="00636E7D">
      <w:r>
        <w:separator/>
      </w:r>
    </w:p>
  </w:footnote>
  <w:footnote w:type="continuationSeparator" w:id="0">
    <w:p w14:paraId="07926584" w14:textId="77777777" w:rsidR="00636E7D" w:rsidRDefault="00636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1220E"/>
    <w:rsid w:val="00132341"/>
    <w:rsid w:val="0014715E"/>
    <w:rsid w:val="0019303E"/>
    <w:rsid w:val="001B1DC7"/>
    <w:rsid w:val="00303744"/>
    <w:rsid w:val="003A7E10"/>
    <w:rsid w:val="00403325"/>
    <w:rsid w:val="0048278C"/>
    <w:rsid w:val="004B65EB"/>
    <w:rsid w:val="004E3E46"/>
    <w:rsid w:val="005077D6"/>
    <w:rsid w:val="00552BD7"/>
    <w:rsid w:val="005E1132"/>
    <w:rsid w:val="006362BF"/>
    <w:rsid w:val="00636E7D"/>
    <w:rsid w:val="0064292A"/>
    <w:rsid w:val="00680F7D"/>
    <w:rsid w:val="006A3C33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7</cp:revision>
  <cp:lastPrinted>2024-06-27T01:06:00Z</cp:lastPrinted>
  <dcterms:created xsi:type="dcterms:W3CDTF">2024-06-27T12:20:00Z</dcterms:created>
  <dcterms:modified xsi:type="dcterms:W3CDTF">2024-07-16T16:29:00Z</dcterms:modified>
  <cp:category/>
</cp:coreProperties>
</file>