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ITOM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ATB Financial</w:t>
      </w:r>
    </w:p>
    <w:p w14:paraId="258A2FF1" w14:textId="509234DE" w:rsidR="00D6755D" w:rsidRDefault="00EB4C51" w:rsidP="00D6755D">
      <w:pPr>
        <w:rPr>
          <w:rFonts w:ascii="Barlow" w:hAnsi="Barlow"/>
        </w:rPr>
      </w:pPr>
      <w:r>
        <w:rPr>
          <w:rFonts w:ascii="Barlow" w:hAnsi="Barlow"/>
        </w:rPr>
        <w:t>Calgary,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ITOM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ITOM Developer</w:t>
      </w:r>
      <w:r w:rsidR="00F40C5B" w:rsidRPr="00F40C5B">
        <w:rPr>
          <w:rFonts w:ascii="Barlow" w:hAnsi="Barlow"/>
        </w:rPr>
        <w:t xml:space="preserve"> at </w:t>
      </w:r>
      <w:r w:rsidR="00BB1EC6" w:rsidRPr="00BB1EC6">
        <w:rPr>
          <w:rFonts w:ascii="Barlow" w:hAnsi="Barlow"/>
        </w:rPr>
        <w:t>ATB Financial</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ATB Financial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ATB Financial's commitment to empowering clients and communities resonates deeply with my values and career aspirations. Their focus on high-performance culture and inclusivity, as highlighted in their mission, aligns with my desire to be part of a team that values diversity and collaboration. I admire ATB's innovative approach to financial services and their recognition as one of Canada's top employers speaks volumes about their positive workplace culture. The opportunity to contribute to a company that prioritizes impactful work while fostering personal and professional growth excites me greatly.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strong analytical skills and proficiency in Python, SQL, and AWS, which are crucial for the ITOM Developer role at ATB. My achievements include enhancing data processing efficiency by 40% through custom automation scripts and leading initiatives that optimized workflows significantly. My ability to collaborate with cross-functional teams and drive impactful projects aligns well with ATB's needs. I am passionate about leveraging technology to improve service delivery and am looking forward to discussing how I can contribute to ATB's success, hopefully before mastering my pizza-making skills!</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