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E3E9" w14:textId="77777777" w:rsidR="00BC4BE3" w:rsidRDefault="00BC4BE3">
      <w:pPr>
        <w:jc w:val="center"/>
      </w:pPr>
    </w:p>
    <w:p w14:paraId="3D7639B0" w14:textId="77777777" w:rsidR="00BC4BE3" w:rsidRDefault="00BC4BE3"/>
    <w:p w14:paraId="7B8FD8D2" w14:textId="77777777" w:rsidR="00BC4BE3" w:rsidRDefault="00BC4BE3"/>
    <w:p w14:paraId="587DDFDB" w14:textId="77777777" w:rsidR="00BC4BE3" w:rsidRDefault="00BC4BE3"/>
    <w:p w14:paraId="7001C03A" w14:textId="6F1372F6" w:rsidR="00BC4BE3" w:rsidRDefault="00000000">
      <w:pPr>
        <w:jc w:val="center"/>
      </w:pPr>
      <w:r>
        <w:rPr>
          <w:b/>
          <w:color w:val="1A376C"/>
          <w:sz w:val="56"/>
        </w:rPr>
        <w:t>Orchestration Platform</w:t>
      </w:r>
    </w:p>
    <w:p w14:paraId="0E3871F3" w14:textId="77777777" w:rsidR="00BC4BE3" w:rsidRDefault="00000000">
      <w:pPr>
        <w:jc w:val="center"/>
      </w:pPr>
      <w:r>
        <w:rPr>
          <w:color w:val="2E75B6"/>
          <w:sz w:val="36"/>
        </w:rPr>
        <w:t>System Design &amp; Architecture Document</w:t>
      </w:r>
    </w:p>
    <w:p w14:paraId="26783AF1" w14:textId="77777777" w:rsidR="00BC4BE3" w:rsidRDefault="00BC4BE3"/>
    <w:p w14:paraId="6D79E3D9" w14:textId="77777777" w:rsidR="00BC4BE3" w:rsidRDefault="00000000">
      <w:pPr>
        <w:jc w:val="center"/>
      </w:pPr>
      <w:r>
        <w:rPr>
          <w:i/>
          <w:color w:val="606060"/>
        </w:rPr>
        <w:t>Version 1.0  ·  2026-03</w:t>
      </w:r>
    </w:p>
    <w:p w14:paraId="7826F3CA" w14:textId="77777777" w:rsidR="00BC4BE3" w:rsidRDefault="00BC4BE3"/>
    <w:p w14:paraId="4EC1033B" w14:textId="77777777" w:rsidR="00BC4BE3" w:rsidRDefault="00BC4BE3"/>
    <w:p w14:paraId="5DA5E08C" w14:textId="77777777" w:rsidR="00BC4BE3" w:rsidRDefault="00BC4BE3"/>
    <w:p w14:paraId="3FA44D33" w14:textId="77777777" w:rsidR="00BC4BE3" w:rsidRDefault="00000000">
      <w:r>
        <w:br w:type="page"/>
      </w:r>
    </w:p>
    <w:p w14:paraId="1D327E69" w14:textId="77777777" w:rsidR="00BC4BE3" w:rsidRDefault="00000000">
      <w:pPr>
        <w:pStyle w:val="Heading1"/>
      </w:pPr>
      <w:r>
        <w:rPr>
          <w:color w:val="1A376C"/>
          <w:sz w:val="40"/>
        </w:rPr>
        <w:lastRenderedPageBreak/>
        <w:t>Table of Contents</w:t>
      </w:r>
    </w:p>
    <w:p w14:paraId="352856AA" w14:textId="77777777" w:rsidR="00BC4BE3" w:rsidRDefault="00000000">
      <w:r>
        <w:rPr>
          <w:b/>
        </w:rPr>
        <w:t>1.  System Overview</w:t>
      </w:r>
    </w:p>
    <w:p w14:paraId="67918D66" w14:textId="77777777" w:rsidR="00BC4BE3" w:rsidRDefault="00000000">
      <w:r>
        <w:rPr>
          <w:b/>
        </w:rPr>
        <w:t>2.  Technology Stack</w:t>
      </w:r>
    </w:p>
    <w:p w14:paraId="55EA737F" w14:textId="77777777" w:rsidR="00BC4BE3" w:rsidRDefault="00000000">
      <w:r>
        <w:rPr>
          <w:b/>
        </w:rPr>
        <w:t>3.  Project Structure</w:t>
      </w:r>
    </w:p>
    <w:p w14:paraId="1E5DA921" w14:textId="77777777" w:rsidR="00BC4BE3" w:rsidRDefault="00000000">
      <w:r>
        <w:rPr>
          <w:b/>
        </w:rPr>
        <w:t>4.  Backend Architecture</w:t>
      </w:r>
    </w:p>
    <w:p w14:paraId="0A2E103D" w14:textId="77777777" w:rsidR="00BC4BE3" w:rsidRDefault="00000000">
      <w:pPr>
        <w:ind w:left="170"/>
      </w:pPr>
      <w:r>
        <w:t>4.1.  API Routers</w:t>
      </w:r>
    </w:p>
    <w:p w14:paraId="24319EF2" w14:textId="77777777" w:rsidR="00BC4BE3" w:rsidRDefault="00000000">
      <w:pPr>
        <w:ind w:left="170"/>
      </w:pPr>
      <w:r>
        <w:t>4.2.  Services (Business Logic)</w:t>
      </w:r>
    </w:p>
    <w:p w14:paraId="1EAB78E4" w14:textId="77777777" w:rsidR="00BC4BE3" w:rsidRDefault="00000000">
      <w:pPr>
        <w:ind w:left="170"/>
      </w:pPr>
      <w:r>
        <w:t>4.3.  Data Models</w:t>
      </w:r>
    </w:p>
    <w:p w14:paraId="3349878A" w14:textId="77777777" w:rsidR="00BC4BE3" w:rsidRDefault="00000000">
      <w:pPr>
        <w:ind w:left="170"/>
      </w:pPr>
      <w:r>
        <w:t>4.4.  Provenance &amp; Audit</w:t>
      </w:r>
    </w:p>
    <w:p w14:paraId="26E18244" w14:textId="77777777" w:rsidR="00BC4BE3" w:rsidRDefault="00000000">
      <w:pPr>
        <w:ind w:left="170"/>
      </w:pPr>
      <w:r>
        <w:t>4.5.  Middleware</w:t>
      </w:r>
    </w:p>
    <w:p w14:paraId="344F28F8" w14:textId="77777777" w:rsidR="00BC4BE3" w:rsidRDefault="00000000">
      <w:r>
        <w:rPr>
          <w:b/>
        </w:rPr>
        <w:t>5.  Frontend Architecture</w:t>
      </w:r>
    </w:p>
    <w:p w14:paraId="5BE389C2" w14:textId="77777777" w:rsidR="00BC4BE3" w:rsidRDefault="00000000">
      <w:pPr>
        <w:ind w:left="170"/>
      </w:pPr>
      <w:r>
        <w:t>5.1.  Application Entry Point</w:t>
      </w:r>
    </w:p>
    <w:p w14:paraId="4328C53F" w14:textId="77777777" w:rsidR="00BC4BE3" w:rsidRDefault="00000000">
      <w:pPr>
        <w:ind w:left="170"/>
      </w:pPr>
      <w:r>
        <w:t>5.2.  Admin Dashboard</w:t>
      </w:r>
    </w:p>
    <w:p w14:paraId="0E23DFB3" w14:textId="77777777" w:rsidR="00BC4BE3" w:rsidRDefault="00000000">
      <w:pPr>
        <w:ind w:left="170"/>
      </w:pPr>
      <w:r>
        <w:t>5.3.  Live Tab (HITL Workflow)</w:t>
      </w:r>
    </w:p>
    <w:p w14:paraId="11499964" w14:textId="77777777" w:rsidR="00BC4BE3" w:rsidRDefault="00000000">
      <w:pPr>
        <w:ind w:left="170"/>
      </w:pPr>
      <w:r>
        <w:t>5.4.  Client Chat Panel</w:t>
      </w:r>
    </w:p>
    <w:p w14:paraId="4F8E501E" w14:textId="77777777" w:rsidR="00BC4BE3" w:rsidRDefault="00000000">
      <w:pPr>
        <w:ind w:left="170"/>
      </w:pPr>
      <w:r>
        <w:t>5.5.  Provenance Tab</w:t>
      </w:r>
    </w:p>
    <w:p w14:paraId="21A470FB" w14:textId="77777777" w:rsidR="00BC4BE3" w:rsidRDefault="00000000">
      <w:pPr>
        <w:ind w:left="170"/>
      </w:pPr>
      <w:r>
        <w:t>5.6.  Policy Knowledge Library</w:t>
      </w:r>
    </w:p>
    <w:p w14:paraId="3C8F1E1B" w14:textId="77777777" w:rsidR="00BC4BE3" w:rsidRDefault="00000000">
      <w:pPr>
        <w:ind w:left="170"/>
      </w:pPr>
      <w:r>
        <w:t>5.7.  Log Tab</w:t>
      </w:r>
    </w:p>
    <w:p w14:paraId="5982D23D" w14:textId="77777777" w:rsidR="00BC4BE3" w:rsidRDefault="00000000">
      <w:pPr>
        <w:ind w:left="170"/>
      </w:pPr>
      <w:r>
        <w:t>5.8.  Registry Tab</w:t>
      </w:r>
    </w:p>
    <w:p w14:paraId="0AC86599" w14:textId="77777777" w:rsidR="00BC4BE3" w:rsidRDefault="00000000">
      <w:r>
        <w:rPr>
          <w:b/>
        </w:rPr>
        <w:t>6.  Core Data Flows</w:t>
      </w:r>
    </w:p>
    <w:p w14:paraId="44EE6697" w14:textId="77777777" w:rsidR="00BC4BE3" w:rsidRDefault="00000000">
      <w:pPr>
        <w:ind w:left="170"/>
      </w:pPr>
      <w:r>
        <w:t>6.1.  Auto Mode Flow</w:t>
      </w:r>
    </w:p>
    <w:p w14:paraId="08E277B1" w14:textId="77777777" w:rsidR="00BC4BE3" w:rsidRDefault="00000000">
      <w:pPr>
        <w:ind w:left="170"/>
      </w:pPr>
      <w:r>
        <w:t>6.2.  Manual (HITL) Mode Flow</w:t>
      </w:r>
    </w:p>
    <w:p w14:paraId="731663B1" w14:textId="77777777" w:rsidR="00BC4BE3" w:rsidRDefault="00000000">
      <w:pPr>
        <w:ind w:left="170"/>
      </w:pPr>
      <w:r>
        <w:t>6.3.  Real-Time Event Stream</w:t>
      </w:r>
    </w:p>
    <w:p w14:paraId="3CFB6574" w14:textId="77777777" w:rsidR="00BC4BE3" w:rsidRDefault="00000000">
      <w:r>
        <w:rPr>
          <w:b/>
        </w:rPr>
        <w:t>7.  Policy Engine</w:t>
      </w:r>
    </w:p>
    <w:p w14:paraId="136FD90D" w14:textId="77777777" w:rsidR="00BC4BE3" w:rsidRDefault="00000000">
      <w:r>
        <w:rPr>
          <w:b/>
        </w:rPr>
        <w:t>8.  MCP Tool Integration</w:t>
      </w:r>
    </w:p>
    <w:p w14:paraId="44E68D42" w14:textId="77777777" w:rsidR="00BC4BE3" w:rsidRDefault="00000000">
      <w:r>
        <w:rPr>
          <w:b/>
        </w:rPr>
        <w:t>9.  Deployment</w:t>
      </w:r>
    </w:p>
    <w:p w14:paraId="52169E91" w14:textId="78FFEF0E" w:rsidR="00BC4BE3" w:rsidRDefault="00000000" w:rsidP="00CA7D0B">
      <w:r>
        <w:br w:type="page"/>
      </w:r>
      <w:r>
        <w:rPr>
          <w:b/>
          <w:color w:val="1A376C"/>
          <w:sz w:val="40"/>
        </w:rPr>
        <w:lastRenderedPageBreak/>
        <w:t>1. System Overview</w:t>
      </w:r>
    </w:p>
    <w:p w14:paraId="48CDFC76" w14:textId="6A246188" w:rsidR="00BC4BE3" w:rsidRDefault="00000000">
      <w:r>
        <w:t>The Orchestration Platform is a Human-In-The-Loop (HITL) AI orchestration system that mediates communication between end-users and large language models (LLMs). Every message passes through a structured governance pipeline — including input/output policy evaluation, optional manual admin review, and full provenance tracking — before a response is returned to the user.</w:t>
      </w:r>
    </w:p>
    <w:p w14:paraId="215B2844" w14:textId="77777777" w:rsidR="00BC4BE3" w:rsidRDefault="00BC4BE3"/>
    <w:p w14:paraId="412473AC" w14:textId="77777777" w:rsidR="00BC4BE3" w:rsidRDefault="00000000">
      <w:r>
        <w:rPr>
          <w:b/>
        </w:rPr>
        <w:t>The platform supports two operating modes:</w:t>
      </w:r>
    </w:p>
    <w:p w14:paraId="2E766574" w14:textId="77777777" w:rsidR="00BC4BE3" w:rsidRDefault="00000000">
      <w:pPr>
        <w:pStyle w:val="ListBullet"/>
        <w:ind w:left="283"/>
      </w:pPr>
      <w:r>
        <w:rPr>
          <w:sz w:val="21"/>
        </w:rPr>
        <w:t>Auto Mode — Messages are evaluated by the policy engine and, if compliant, forwarded to Claude automatically without human intervention.</w:t>
      </w:r>
    </w:p>
    <w:p w14:paraId="0F1ED010" w14:textId="77777777" w:rsidR="00BC4BE3" w:rsidRDefault="00000000">
      <w:pPr>
        <w:pStyle w:val="ListBullet"/>
        <w:ind w:left="283"/>
      </w:pPr>
      <w:r>
        <w:rPr>
          <w:sz w:val="21"/>
        </w:rPr>
        <w:t>Manual (HITL) Mode — Messages are queued for admin review before and after AI processing, giving human operators full control over every interaction.</w:t>
      </w:r>
    </w:p>
    <w:p w14:paraId="2C209CC7" w14:textId="77777777" w:rsidR="00BC4BE3" w:rsidRDefault="00BC4BE3"/>
    <w:p w14:paraId="7A2B4326" w14:textId="77777777" w:rsidR="00BC4BE3" w:rsidRDefault="00000000">
      <w:r>
        <w:rPr>
          <w:b/>
        </w:rPr>
        <w:t>Core capabilities:</w:t>
      </w:r>
    </w:p>
    <w:p w14:paraId="68BC063C" w14:textId="77777777" w:rsidR="00BC4BE3" w:rsidRDefault="00000000">
      <w:pPr>
        <w:pStyle w:val="ListBullet"/>
        <w:ind w:left="283"/>
      </w:pPr>
      <w:r>
        <w:rPr>
          <w:sz w:val="21"/>
        </w:rPr>
        <w:t>Policy-driven governance of both incoming (input) and outgoing (output) messages</w:t>
      </w:r>
    </w:p>
    <w:p w14:paraId="10480830" w14:textId="77777777" w:rsidR="00BC4BE3" w:rsidRDefault="00000000">
      <w:pPr>
        <w:pStyle w:val="ListBullet"/>
        <w:ind w:left="283"/>
      </w:pPr>
      <w:r>
        <w:rPr>
          <w:sz w:val="21"/>
        </w:rPr>
        <w:t>Human-In-The-Loop review with optional message override and regeneration</w:t>
      </w:r>
    </w:p>
    <w:p w14:paraId="366ECB7E" w14:textId="77777777" w:rsidR="00BC4BE3" w:rsidRDefault="00000000">
      <w:pPr>
        <w:pStyle w:val="ListBullet"/>
        <w:ind w:left="283"/>
      </w:pPr>
      <w:r>
        <w:rPr>
          <w:sz w:val="21"/>
        </w:rPr>
        <w:t>MCP (Model Context Protocol) tool integration for extending Claude with external capabilities</w:t>
      </w:r>
    </w:p>
    <w:p w14:paraId="53816123" w14:textId="77777777" w:rsidR="00BC4BE3" w:rsidRDefault="00000000">
      <w:pPr>
        <w:pStyle w:val="ListBullet"/>
        <w:ind w:left="283"/>
      </w:pPr>
      <w:r>
        <w:rPr>
          <w:sz w:val="21"/>
        </w:rPr>
        <w:t>Real-time audit trail stored in MongoDB with cryptographic event chaining</w:t>
      </w:r>
    </w:p>
    <w:p w14:paraId="257856AE" w14:textId="77777777" w:rsidR="00BC4BE3" w:rsidRDefault="00000000">
      <w:pPr>
        <w:pStyle w:val="ListBullet"/>
        <w:ind w:left="283"/>
      </w:pPr>
      <w:r>
        <w:rPr>
          <w:sz w:val="21"/>
        </w:rPr>
        <w:t>Live SSE event stream for real-time admin dashboard updates</w:t>
      </w:r>
    </w:p>
    <w:p w14:paraId="14A21852" w14:textId="77777777" w:rsidR="00BC4BE3" w:rsidRDefault="00000000">
      <w:pPr>
        <w:pStyle w:val="ListBullet"/>
        <w:ind w:left="283"/>
      </w:pPr>
      <w:r>
        <w:rPr>
          <w:sz w:val="21"/>
        </w:rPr>
        <w:t>External component registry for routing messages to non-Claude AI backends</w:t>
      </w:r>
    </w:p>
    <w:p w14:paraId="298BC3BA" w14:textId="77777777" w:rsidR="00BC4BE3" w:rsidRDefault="00BC4BE3"/>
    <w:p w14:paraId="4E2AE829" w14:textId="77777777" w:rsidR="00BC4BE3" w:rsidRDefault="00BC4BE3"/>
    <w:p w14:paraId="5F195D10" w14:textId="77777777" w:rsidR="00BC4BE3" w:rsidRDefault="00000000">
      <w:r>
        <w:br w:type="page"/>
      </w:r>
    </w:p>
    <w:p w14:paraId="6B14056D" w14:textId="77777777" w:rsidR="00BC4BE3" w:rsidRDefault="00000000">
      <w:pPr>
        <w:pStyle w:val="Heading1"/>
      </w:pPr>
      <w:r>
        <w:rPr>
          <w:color w:val="1A376C"/>
          <w:sz w:val="40"/>
        </w:rPr>
        <w:lastRenderedPageBreak/>
        <w:t>2. Technology Stack</w:t>
      </w:r>
    </w:p>
    <w:p w14:paraId="7A2125E6" w14:textId="77777777" w:rsidR="00BC4BE3" w:rsidRDefault="00000000">
      <w:pPr>
        <w:pStyle w:val="Heading2"/>
      </w:pPr>
      <w:r>
        <w:rPr>
          <w:color w:val="2E75B6"/>
          <w:sz w:val="28"/>
        </w:rPr>
        <w:t>2.1 Backend</w:t>
      </w:r>
    </w:p>
    <w:tbl>
      <w:tblPr>
        <w:tblStyle w:val="TableGrid"/>
        <w:tblW w:w="0" w:type="auto"/>
        <w:tblLook w:val="04A0" w:firstRow="1" w:lastRow="0" w:firstColumn="1" w:lastColumn="0" w:noHBand="0" w:noVBand="1"/>
      </w:tblPr>
      <w:tblGrid>
        <w:gridCol w:w="1984"/>
        <w:gridCol w:w="1984"/>
        <w:gridCol w:w="1417"/>
        <w:gridCol w:w="3402"/>
      </w:tblGrid>
      <w:tr w:rsidR="00BC4BE3" w14:paraId="5803718F" w14:textId="77777777">
        <w:tc>
          <w:tcPr>
            <w:tcW w:w="1984" w:type="dxa"/>
            <w:shd w:val="clear" w:color="auto" w:fill="1A376C"/>
            <w:vAlign w:val="center"/>
          </w:tcPr>
          <w:p w14:paraId="64B7D9C5" w14:textId="77777777" w:rsidR="00BC4BE3" w:rsidRDefault="00000000">
            <w:pPr>
              <w:jc w:val="center"/>
            </w:pPr>
            <w:r>
              <w:rPr>
                <w:b/>
                <w:color w:val="FFFFFF"/>
                <w:sz w:val="20"/>
              </w:rPr>
              <w:t>Component</w:t>
            </w:r>
          </w:p>
        </w:tc>
        <w:tc>
          <w:tcPr>
            <w:tcW w:w="1984" w:type="dxa"/>
            <w:shd w:val="clear" w:color="auto" w:fill="1A376C"/>
            <w:vAlign w:val="center"/>
          </w:tcPr>
          <w:p w14:paraId="7C2A4616" w14:textId="77777777" w:rsidR="00BC4BE3" w:rsidRDefault="00000000">
            <w:pPr>
              <w:jc w:val="center"/>
            </w:pPr>
            <w:r>
              <w:rPr>
                <w:b/>
                <w:color w:val="FFFFFF"/>
                <w:sz w:val="20"/>
              </w:rPr>
              <w:t>Technology</w:t>
            </w:r>
          </w:p>
        </w:tc>
        <w:tc>
          <w:tcPr>
            <w:tcW w:w="1417" w:type="dxa"/>
            <w:shd w:val="clear" w:color="auto" w:fill="1A376C"/>
            <w:vAlign w:val="center"/>
          </w:tcPr>
          <w:p w14:paraId="7CCFACEE" w14:textId="77777777" w:rsidR="00BC4BE3" w:rsidRDefault="00000000">
            <w:pPr>
              <w:jc w:val="center"/>
            </w:pPr>
            <w:r>
              <w:rPr>
                <w:b/>
                <w:color w:val="FFFFFF"/>
                <w:sz w:val="20"/>
              </w:rPr>
              <w:t>Version</w:t>
            </w:r>
          </w:p>
        </w:tc>
        <w:tc>
          <w:tcPr>
            <w:tcW w:w="3402" w:type="dxa"/>
            <w:shd w:val="clear" w:color="auto" w:fill="1A376C"/>
            <w:vAlign w:val="center"/>
          </w:tcPr>
          <w:p w14:paraId="462A18BA" w14:textId="77777777" w:rsidR="00BC4BE3" w:rsidRDefault="00000000">
            <w:pPr>
              <w:jc w:val="center"/>
            </w:pPr>
            <w:r>
              <w:rPr>
                <w:b/>
                <w:color w:val="FFFFFF"/>
                <w:sz w:val="20"/>
              </w:rPr>
              <w:t>Role</w:t>
            </w:r>
          </w:p>
        </w:tc>
      </w:tr>
      <w:tr w:rsidR="00BC4BE3" w14:paraId="2EFFAC07" w14:textId="77777777">
        <w:tc>
          <w:tcPr>
            <w:tcW w:w="1984" w:type="dxa"/>
            <w:shd w:val="clear" w:color="auto" w:fill="F2F2F2"/>
          </w:tcPr>
          <w:p w14:paraId="17285A8F" w14:textId="77777777" w:rsidR="00BC4BE3" w:rsidRDefault="00000000">
            <w:r>
              <w:rPr>
                <w:sz w:val="20"/>
              </w:rPr>
              <w:t>Web Framework</w:t>
            </w:r>
          </w:p>
        </w:tc>
        <w:tc>
          <w:tcPr>
            <w:tcW w:w="1984" w:type="dxa"/>
            <w:shd w:val="clear" w:color="auto" w:fill="F2F2F2"/>
          </w:tcPr>
          <w:p w14:paraId="0226F11A" w14:textId="77777777" w:rsidR="00BC4BE3" w:rsidRDefault="00000000">
            <w:r>
              <w:rPr>
                <w:sz w:val="20"/>
              </w:rPr>
              <w:t>FastAPI</w:t>
            </w:r>
          </w:p>
        </w:tc>
        <w:tc>
          <w:tcPr>
            <w:tcW w:w="1417" w:type="dxa"/>
            <w:shd w:val="clear" w:color="auto" w:fill="F2F2F2"/>
          </w:tcPr>
          <w:p w14:paraId="2AFC1B0F" w14:textId="77777777" w:rsidR="00BC4BE3" w:rsidRDefault="00000000">
            <w:r>
              <w:rPr>
                <w:sz w:val="20"/>
              </w:rPr>
              <w:t>0.128+</w:t>
            </w:r>
          </w:p>
        </w:tc>
        <w:tc>
          <w:tcPr>
            <w:tcW w:w="3402" w:type="dxa"/>
            <w:shd w:val="clear" w:color="auto" w:fill="F2F2F2"/>
          </w:tcPr>
          <w:p w14:paraId="24A6D32A" w14:textId="77777777" w:rsidR="00BC4BE3" w:rsidRDefault="00000000">
            <w:r>
              <w:rPr>
                <w:sz w:val="20"/>
              </w:rPr>
              <w:t>REST API &amp; SSE streaming</w:t>
            </w:r>
          </w:p>
        </w:tc>
      </w:tr>
      <w:tr w:rsidR="00BC4BE3" w14:paraId="41146845" w14:textId="77777777">
        <w:tc>
          <w:tcPr>
            <w:tcW w:w="1984" w:type="dxa"/>
            <w:shd w:val="clear" w:color="auto" w:fill="FFFFFF"/>
          </w:tcPr>
          <w:p w14:paraId="2177641C" w14:textId="77777777" w:rsidR="00BC4BE3" w:rsidRDefault="00000000">
            <w:r>
              <w:rPr>
                <w:sz w:val="20"/>
              </w:rPr>
              <w:t>LLM Client</w:t>
            </w:r>
          </w:p>
        </w:tc>
        <w:tc>
          <w:tcPr>
            <w:tcW w:w="1984" w:type="dxa"/>
            <w:shd w:val="clear" w:color="auto" w:fill="FFFFFF"/>
          </w:tcPr>
          <w:p w14:paraId="7C48384C" w14:textId="77777777" w:rsidR="00BC4BE3" w:rsidRDefault="00000000">
            <w:r>
              <w:rPr>
                <w:sz w:val="20"/>
              </w:rPr>
              <w:t>Anthropic SDK</w:t>
            </w:r>
          </w:p>
        </w:tc>
        <w:tc>
          <w:tcPr>
            <w:tcW w:w="1417" w:type="dxa"/>
            <w:shd w:val="clear" w:color="auto" w:fill="FFFFFF"/>
          </w:tcPr>
          <w:p w14:paraId="79A4A94D" w14:textId="77777777" w:rsidR="00BC4BE3" w:rsidRDefault="00000000">
            <w:r>
              <w:rPr>
                <w:sz w:val="20"/>
              </w:rPr>
              <w:t>0.75+</w:t>
            </w:r>
          </w:p>
        </w:tc>
        <w:tc>
          <w:tcPr>
            <w:tcW w:w="3402" w:type="dxa"/>
            <w:shd w:val="clear" w:color="auto" w:fill="FFFFFF"/>
          </w:tcPr>
          <w:p w14:paraId="3CFFEC2E" w14:textId="77777777" w:rsidR="00BC4BE3" w:rsidRDefault="00000000">
            <w:r>
              <w:rPr>
                <w:sz w:val="20"/>
              </w:rPr>
              <w:t>Claude API integration</w:t>
            </w:r>
          </w:p>
        </w:tc>
      </w:tr>
      <w:tr w:rsidR="00BC4BE3" w14:paraId="3EAF305E" w14:textId="77777777">
        <w:tc>
          <w:tcPr>
            <w:tcW w:w="1984" w:type="dxa"/>
            <w:shd w:val="clear" w:color="auto" w:fill="F2F2F2"/>
          </w:tcPr>
          <w:p w14:paraId="46F0E473" w14:textId="77777777" w:rsidR="00BC4BE3" w:rsidRDefault="00000000">
            <w:r>
              <w:rPr>
                <w:sz w:val="20"/>
              </w:rPr>
              <w:t>Database Driver</w:t>
            </w:r>
          </w:p>
        </w:tc>
        <w:tc>
          <w:tcPr>
            <w:tcW w:w="1984" w:type="dxa"/>
            <w:shd w:val="clear" w:color="auto" w:fill="F2F2F2"/>
          </w:tcPr>
          <w:p w14:paraId="2278F143" w14:textId="77777777" w:rsidR="00BC4BE3" w:rsidRDefault="00000000">
            <w:r>
              <w:rPr>
                <w:sz w:val="20"/>
              </w:rPr>
              <w:t>Motor (async)</w:t>
            </w:r>
          </w:p>
        </w:tc>
        <w:tc>
          <w:tcPr>
            <w:tcW w:w="1417" w:type="dxa"/>
            <w:shd w:val="clear" w:color="auto" w:fill="F2F2F2"/>
          </w:tcPr>
          <w:p w14:paraId="14CC56E2" w14:textId="77777777" w:rsidR="00BC4BE3" w:rsidRDefault="00000000">
            <w:r>
              <w:rPr>
                <w:sz w:val="20"/>
              </w:rPr>
              <w:t>3.7+</w:t>
            </w:r>
          </w:p>
        </w:tc>
        <w:tc>
          <w:tcPr>
            <w:tcW w:w="3402" w:type="dxa"/>
            <w:shd w:val="clear" w:color="auto" w:fill="F2F2F2"/>
          </w:tcPr>
          <w:p w14:paraId="7E2DD0C6" w14:textId="77777777" w:rsidR="00BC4BE3" w:rsidRDefault="00000000">
            <w:r>
              <w:rPr>
                <w:sz w:val="20"/>
              </w:rPr>
              <w:t>Async MongoDB access</w:t>
            </w:r>
          </w:p>
        </w:tc>
      </w:tr>
      <w:tr w:rsidR="00BC4BE3" w14:paraId="3024902C" w14:textId="77777777">
        <w:tc>
          <w:tcPr>
            <w:tcW w:w="1984" w:type="dxa"/>
            <w:shd w:val="clear" w:color="auto" w:fill="FFFFFF"/>
          </w:tcPr>
          <w:p w14:paraId="61DF6A53" w14:textId="77777777" w:rsidR="00BC4BE3" w:rsidRDefault="00000000">
            <w:r>
              <w:rPr>
                <w:sz w:val="20"/>
              </w:rPr>
              <w:t>Tool Protocol</w:t>
            </w:r>
          </w:p>
        </w:tc>
        <w:tc>
          <w:tcPr>
            <w:tcW w:w="1984" w:type="dxa"/>
            <w:shd w:val="clear" w:color="auto" w:fill="FFFFFF"/>
          </w:tcPr>
          <w:p w14:paraId="52FEECBC" w14:textId="77777777" w:rsidR="00BC4BE3" w:rsidRDefault="00000000">
            <w:r>
              <w:rPr>
                <w:sz w:val="20"/>
              </w:rPr>
              <w:t>MCP SDK</w:t>
            </w:r>
          </w:p>
        </w:tc>
        <w:tc>
          <w:tcPr>
            <w:tcW w:w="1417" w:type="dxa"/>
            <w:shd w:val="clear" w:color="auto" w:fill="FFFFFF"/>
          </w:tcPr>
          <w:p w14:paraId="18CCC86F" w14:textId="77777777" w:rsidR="00BC4BE3" w:rsidRDefault="00000000">
            <w:r>
              <w:rPr>
                <w:sz w:val="20"/>
              </w:rPr>
              <w:t>1.25+</w:t>
            </w:r>
          </w:p>
        </w:tc>
        <w:tc>
          <w:tcPr>
            <w:tcW w:w="3402" w:type="dxa"/>
            <w:shd w:val="clear" w:color="auto" w:fill="FFFFFF"/>
          </w:tcPr>
          <w:p w14:paraId="0331FF87" w14:textId="77777777" w:rsidR="00BC4BE3" w:rsidRDefault="00000000">
            <w:r>
              <w:rPr>
                <w:sz w:val="20"/>
              </w:rPr>
              <w:t>Model Context Protocol</w:t>
            </w:r>
          </w:p>
        </w:tc>
      </w:tr>
      <w:tr w:rsidR="00BC4BE3" w14:paraId="54CDD311" w14:textId="77777777">
        <w:tc>
          <w:tcPr>
            <w:tcW w:w="1984" w:type="dxa"/>
            <w:shd w:val="clear" w:color="auto" w:fill="F2F2F2"/>
          </w:tcPr>
          <w:p w14:paraId="05BBAF53" w14:textId="77777777" w:rsidR="00BC4BE3" w:rsidRDefault="00000000">
            <w:r>
              <w:rPr>
                <w:sz w:val="20"/>
              </w:rPr>
              <w:t>Validation</w:t>
            </w:r>
          </w:p>
        </w:tc>
        <w:tc>
          <w:tcPr>
            <w:tcW w:w="1984" w:type="dxa"/>
            <w:shd w:val="clear" w:color="auto" w:fill="F2F2F2"/>
          </w:tcPr>
          <w:p w14:paraId="0C41A446" w14:textId="77777777" w:rsidR="00BC4BE3" w:rsidRDefault="00000000">
            <w:r>
              <w:rPr>
                <w:sz w:val="20"/>
              </w:rPr>
              <w:t>Pydantic</w:t>
            </w:r>
          </w:p>
        </w:tc>
        <w:tc>
          <w:tcPr>
            <w:tcW w:w="1417" w:type="dxa"/>
            <w:shd w:val="clear" w:color="auto" w:fill="F2F2F2"/>
          </w:tcPr>
          <w:p w14:paraId="4D47CFD8" w14:textId="77777777" w:rsidR="00BC4BE3" w:rsidRDefault="00000000">
            <w:r>
              <w:rPr>
                <w:sz w:val="20"/>
              </w:rPr>
              <w:t>2.12+</w:t>
            </w:r>
          </w:p>
        </w:tc>
        <w:tc>
          <w:tcPr>
            <w:tcW w:w="3402" w:type="dxa"/>
            <w:shd w:val="clear" w:color="auto" w:fill="F2F2F2"/>
          </w:tcPr>
          <w:p w14:paraId="56FD7712" w14:textId="77777777" w:rsidR="00BC4BE3" w:rsidRDefault="00000000">
            <w:r>
              <w:rPr>
                <w:sz w:val="20"/>
              </w:rPr>
              <w:t>Data models &amp; validation</w:t>
            </w:r>
          </w:p>
        </w:tc>
      </w:tr>
      <w:tr w:rsidR="00BC4BE3" w14:paraId="2FCDF51A" w14:textId="77777777">
        <w:tc>
          <w:tcPr>
            <w:tcW w:w="1984" w:type="dxa"/>
            <w:shd w:val="clear" w:color="auto" w:fill="FFFFFF"/>
          </w:tcPr>
          <w:p w14:paraId="772711BB" w14:textId="77777777" w:rsidR="00BC4BE3" w:rsidRDefault="00000000">
            <w:r>
              <w:rPr>
                <w:sz w:val="20"/>
              </w:rPr>
              <w:t>Server</w:t>
            </w:r>
          </w:p>
        </w:tc>
        <w:tc>
          <w:tcPr>
            <w:tcW w:w="1984" w:type="dxa"/>
            <w:shd w:val="clear" w:color="auto" w:fill="FFFFFF"/>
          </w:tcPr>
          <w:p w14:paraId="30E03BFB" w14:textId="77777777" w:rsidR="00BC4BE3" w:rsidRDefault="00000000">
            <w:r>
              <w:rPr>
                <w:sz w:val="20"/>
              </w:rPr>
              <w:t>Uvicorn</w:t>
            </w:r>
          </w:p>
        </w:tc>
        <w:tc>
          <w:tcPr>
            <w:tcW w:w="1417" w:type="dxa"/>
            <w:shd w:val="clear" w:color="auto" w:fill="FFFFFF"/>
          </w:tcPr>
          <w:p w14:paraId="2569C834" w14:textId="77777777" w:rsidR="00BC4BE3" w:rsidRDefault="00000000">
            <w:r>
              <w:rPr>
                <w:sz w:val="20"/>
              </w:rPr>
              <w:t>ASGI</w:t>
            </w:r>
          </w:p>
        </w:tc>
        <w:tc>
          <w:tcPr>
            <w:tcW w:w="3402" w:type="dxa"/>
            <w:shd w:val="clear" w:color="auto" w:fill="FFFFFF"/>
          </w:tcPr>
          <w:p w14:paraId="66323952" w14:textId="77777777" w:rsidR="00BC4BE3" w:rsidRDefault="00000000">
            <w:r>
              <w:rPr>
                <w:sz w:val="20"/>
              </w:rPr>
              <w:t>Async HTTP server</w:t>
            </w:r>
          </w:p>
        </w:tc>
      </w:tr>
    </w:tbl>
    <w:p w14:paraId="0B40B905" w14:textId="77777777" w:rsidR="00BC4BE3" w:rsidRDefault="00BC4BE3"/>
    <w:p w14:paraId="4D06AEBC" w14:textId="77777777" w:rsidR="00BC4BE3" w:rsidRDefault="00000000">
      <w:pPr>
        <w:pStyle w:val="Heading2"/>
      </w:pPr>
      <w:r>
        <w:rPr>
          <w:color w:val="2E75B6"/>
          <w:sz w:val="28"/>
        </w:rPr>
        <w:t>2.2 Frontend</w:t>
      </w:r>
    </w:p>
    <w:tbl>
      <w:tblPr>
        <w:tblStyle w:val="TableGrid"/>
        <w:tblW w:w="0" w:type="auto"/>
        <w:tblLook w:val="04A0" w:firstRow="1" w:lastRow="0" w:firstColumn="1" w:lastColumn="0" w:noHBand="0" w:noVBand="1"/>
      </w:tblPr>
      <w:tblGrid>
        <w:gridCol w:w="1984"/>
        <w:gridCol w:w="1984"/>
        <w:gridCol w:w="1417"/>
        <w:gridCol w:w="3402"/>
      </w:tblGrid>
      <w:tr w:rsidR="00BC4BE3" w14:paraId="50715064" w14:textId="77777777">
        <w:tc>
          <w:tcPr>
            <w:tcW w:w="1984" w:type="dxa"/>
            <w:shd w:val="clear" w:color="auto" w:fill="1A376C"/>
            <w:vAlign w:val="center"/>
          </w:tcPr>
          <w:p w14:paraId="146A4BCD" w14:textId="77777777" w:rsidR="00BC4BE3" w:rsidRDefault="00000000">
            <w:pPr>
              <w:jc w:val="center"/>
            </w:pPr>
            <w:r>
              <w:rPr>
                <w:b/>
                <w:color w:val="FFFFFF"/>
                <w:sz w:val="20"/>
              </w:rPr>
              <w:t>Component</w:t>
            </w:r>
          </w:p>
        </w:tc>
        <w:tc>
          <w:tcPr>
            <w:tcW w:w="1984" w:type="dxa"/>
            <w:shd w:val="clear" w:color="auto" w:fill="1A376C"/>
            <w:vAlign w:val="center"/>
          </w:tcPr>
          <w:p w14:paraId="4CEAA15B" w14:textId="77777777" w:rsidR="00BC4BE3" w:rsidRDefault="00000000">
            <w:pPr>
              <w:jc w:val="center"/>
            </w:pPr>
            <w:r>
              <w:rPr>
                <w:b/>
                <w:color w:val="FFFFFF"/>
                <w:sz w:val="20"/>
              </w:rPr>
              <w:t>Technology</w:t>
            </w:r>
          </w:p>
        </w:tc>
        <w:tc>
          <w:tcPr>
            <w:tcW w:w="1417" w:type="dxa"/>
            <w:shd w:val="clear" w:color="auto" w:fill="1A376C"/>
            <w:vAlign w:val="center"/>
          </w:tcPr>
          <w:p w14:paraId="603D0E80" w14:textId="77777777" w:rsidR="00BC4BE3" w:rsidRDefault="00000000">
            <w:pPr>
              <w:jc w:val="center"/>
            </w:pPr>
            <w:r>
              <w:rPr>
                <w:b/>
                <w:color w:val="FFFFFF"/>
                <w:sz w:val="20"/>
              </w:rPr>
              <w:t>Version</w:t>
            </w:r>
          </w:p>
        </w:tc>
        <w:tc>
          <w:tcPr>
            <w:tcW w:w="3402" w:type="dxa"/>
            <w:shd w:val="clear" w:color="auto" w:fill="1A376C"/>
            <w:vAlign w:val="center"/>
          </w:tcPr>
          <w:p w14:paraId="21623AAA" w14:textId="77777777" w:rsidR="00BC4BE3" w:rsidRDefault="00000000">
            <w:pPr>
              <w:jc w:val="center"/>
            </w:pPr>
            <w:r>
              <w:rPr>
                <w:b/>
                <w:color w:val="FFFFFF"/>
                <w:sz w:val="20"/>
              </w:rPr>
              <w:t>Role</w:t>
            </w:r>
          </w:p>
        </w:tc>
      </w:tr>
      <w:tr w:rsidR="00BC4BE3" w14:paraId="7AE56920" w14:textId="77777777">
        <w:tc>
          <w:tcPr>
            <w:tcW w:w="1984" w:type="dxa"/>
            <w:shd w:val="clear" w:color="auto" w:fill="F2F2F2"/>
          </w:tcPr>
          <w:p w14:paraId="2625F4DB" w14:textId="77777777" w:rsidR="00BC4BE3" w:rsidRDefault="00000000">
            <w:r>
              <w:rPr>
                <w:sz w:val="20"/>
              </w:rPr>
              <w:t>UI Framework</w:t>
            </w:r>
          </w:p>
        </w:tc>
        <w:tc>
          <w:tcPr>
            <w:tcW w:w="1984" w:type="dxa"/>
            <w:shd w:val="clear" w:color="auto" w:fill="F2F2F2"/>
          </w:tcPr>
          <w:p w14:paraId="192F37F3" w14:textId="77777777" w:rsidR="00BC4BE3" w:rsidRDefault="00000000">
            <w:r>
              <w:rPr>
                <w:sz w:val="20"/>
              </w:rPr>
              <w:t>React</w:t>
            </w:r>
          </w:p>
        </w:tc>
        <w:tc>
          <w:tcPr>
            <w:tcW w:w="1417" w:type="dxa"/>
            <w:shd w:val="clear" w:color="auto" w:fill="F2F2F2"/>
          </w:tcPr>
          <w:p w14:paraId="43821635" w14:textId="77777777" w:rsidR="00BC4BE3" w:rsidRDefault="00000000">
            <w:r>
              <w:rPr>
                <w:sz w:val="20"/>
              </w:rPr>
              <w:t>19.2</w:t>
            </w:r>
          </w:p>
        </w:tc>
        <w:tc>
          <w:tcPr>
            <w:tcW w:w="3402" w:type="dxa"/>
            <w:shd w:val="clear" w:color="auto" w:fill="F2F2F2"/>
          </w:tcPr>
          <w:p w14:paraId="709ABA2E" w14:textId="77777777" w:rsidR="00BC4BE3" w:rsidRDefault="00000000">
            <w:r>
              <w:rPr>
                <w:sz w:val="20"/>
              </w:rPr>
              <w:t>Component-based UI</w:t>
            </w:r>
          </w:p>
        </w:tc>
      </w:tr>
      <w:tr w:rsidR="00BC4BE3" w14:paraId="6497F46C" w14:textId="77777777">
        <w:tc>
          <w:tcPr>
            <w:tcW w:w="1984" w:type="dxa"/>
            <w:shd w:val="clear" w:color="auto" w:fill="FFFFFF"/>
          </w:tcPr>
          <w:p w14:paraId="4DFED88D" w14:textId="77777777" w:rsidR="00BC4BE3" w:rsidRDefault="00000000">
            <w:r>
              <w:rPr>
                <w:sz w:val="20"/>
              </w:rPr>
              <w:t>Language</w:t>
            </w:r>
          </w:p>
        </w:tc>
        <w:tc>
          <w:tcPr>
            <w:tcW w:w="1984" w:type="dxa"/>
            <w:shd w:val="clear" w:color="auto" w:fill="FFFFFF"/>
          </w:tcPr>
          <w:p w14:paraId="44C670AA" w14:textId="77777777" w:rsidR="00BC4BE3" w:rsidRDefault="00000000">
            <w:r>
              <w:rPr>
                <w:sz w:val="20"/>
              </w:rPr>
              <w:t>TypeScript</w:t>
            </w:r>
          </w:p>
        </w:tc>
        <w:tc>
          <w:tcPr>
            <w:tcW w:w="1417" w:type="dxa"/>
            <w:shd w:val="clear" w:color="auto" w:fill="FFFFFF"/>
          </w:tcPr>
          <w:p w14:paraId="0BDD02A0" w14:textId="77777777" w:rsidR="00BC4BE3" w:rsidRDefault="00000000">
            <w:r>
              <w:rPr>
                <w:sz w:val="20"/>
              </w:rPr>
              <w:t>5.x</w:t>
            </w:r>
          </w:p>
        </w:tc>
        <w:tc>
          <w:tcPr>
            <w:tcW w:w="3402" w:type="dxa"/>
            <w:shd w:val="clear" w:color="auto" w:fill="FFFFFF"/>
          </w:tcPr>
          <w:p w14:paraId="38BA77F0" w14:textId="77777777" w:rsidR="00BC4BE3" w:rsidRDefault="00000000">
            <w:r>
              <w:rPr>
                <w:sz w:val="20"/>
              </w:rPr>
              <w:t>Type safety</w:t>
            </w:r>
          </w:p>
        </w:tc>
      </w:tr>
      <w:tr w:rsidR="00BC4BE3" w14:paraId="04E4C7D5" w14:textId="77777777">
        <w:tc>
          <w:tcPr>
            <w:tcW w:w="1984" w:type="dxa"/>
            <w:shd w:val="clear" w:color="auto" w:fill="F2F2F2"/>
          </w:tcPr>
          <w:p w14:paraId="3488C2F4" w14:textId="77777777" w:rsidR="00BC4BE3" w:rsidRDefault="00000000">
            <w:r>
              <w:rPr>
                <w:sz w:val="20"/>
              </w:rPr>
              <w:t>Build Tool</w:t>
            </w:r>
          </w:p>
        </w:tc>
        <w:tc>
          <w:tcPr>
            <w:tcW w:w="1984" w:type="dxa"/>
            <w:shd w:val="clear" w:color="auto" w:fill="F2F2F2"/>
          </w:tcPr>
          <w:p w14:paraId="7DABDDCF" w14:textId="77777777" w:rsidR="00BC4BE3" w:rsidRDefault="00000000">
            <w:r>
              <w:rPr>
                <w:sz w:val="20"/>
              </w:rPr>
              <w:t>Vite</w:t>
            </w:r>
          </w:p>
        </w:tc>
        <w:tc>
          <w:tcPr>
            <w:tcW w:w="1417" w:type="dxa"/>
            <w:shd w:val="clear" w:color="auto" w:fill="F2F2F2"/>
          </w:tcPr>
          <w:p w14:paraId="45693FDE" w14:textId="77777777" w:rsidR="00BC4BE3" w:rsidRDefault="00000000">
            <w:r>
              <w:rPr>
                <w:sz w:val="20"/>
              </w:rPr>
              <w:t>7.2+</w:t>
            </w:r>
          </w:p>
        </w:tc>
        <w:tc>
          <w:tcPr>
            <w:tcW w:w="3402" w:type="dxa"/>
            <w:shd w:val="clear" w:color="auto" w:fill="F2F2F2"/>
          </w:tcPr>
          <w:p w14:paraId="71C3F040" w14:textId="77777777" w:rsidR="00BC4BE3" w:rsidRDefault="00000000">
            <w:r>
              <w:rPr>
                <w:sz w:val="20"/>
              </w:rPr>
              <w:t>Fast dev &amp; production build</w:t>
            </w:r>
          </w:p>
        </w:tc>
      </w:tr>
      <w:tr w:rsidR="00BC4BE3" w14:paraId="567919ED" w14:textId="77777777">
        <w:tc>
          <w:tcPr>
            <w:tcW w:w="1984" w:type="dxa"/>
            <w:shd w:val="clear" w:color="auto" w:fill="FFFFFF"/>
          </w:tcPr>
          <w:p w14:paraId="57D2DE2A" w14:textId="77777777" w:rsidR="00BC4BE3" w:rsidRDefault="00000000">
            <w:r>
              <w:rPr>
                <w:sz w:val="20"/>
              </w:rPr>
              <w:t>Styling</w:t>
            </w:r>
          </w:p>
        </w:tc>
        <w:tc>
          <w:tcPr>
            <w:tcW w:w="1984" w:type="dxa"/>
            <w:shd w:val="clear" w:color="auto" w:fill="FFFFFF"/>
          </w:tcPr>
          <w:p w14:paraId="4FA1DC68" w14:textId="77777777" w:rsidR="00BC4BE3" w:rsidRDefault="00000000">
            <w:r>
              <w:rPr>
                <w:sz w:val="20"/>
              </w:rPr>
              <w:t>Tailwind CSS</w:t>
            </w:r>
          </w:p>
        </w:tc>
        <w:tc>
          <w:tcPr>
            <w:tcW w:w="1417" w:type="dxa"/>
            <w:shd w:val="clear" w:color="auto" w:fill="FFFFFF"/>
          </w:tcPr>
          <w:p w14:paraId="0F9151E2" w14:textId="77777777" w:rsidR="00BC4BE3" w:rsidRDefault="00000000">
            <w:r>
              <w:rPr>
                <w:sz w:val="20"/>
              </w:rPr>
              <w:t>3.x</w:t>
            </w:r>
          </w:p>
        </w:tc>
        <w:tc>
          <w:tcPr>
            <w:tcW w:w="3402" w:type="dxa"/>
            <w:shd w:val="clear" w:color="auto" w:fill="FFFFFF"/>
          </w:tcPr>
          <w:p w14:paraId="54FF053F" w14:textId="77777777" w:rsidR="00BC4BE3" w:rsidRDefault="00000000">
            <w:r>
              <w:rPr>
                <w:sz w:val="20"/>
              </w:rPr>
              <w:t>Utility-first CSS</w:t>
            </w:r>
          </w:p>
        </w:tc>
      </w:tr>
      <w:tr w:rsidR="00BC4BE3" w14:paraId="12F35C57" w14:textId="77777777">
        <w:tc>
          <w:tcPr>
            <w:tcW w:w="1984" w:type="dxa"/>
            <w:shd w:val="clear" w:color="auto" w:fill="F2F2F2"/>
          </w:tcPr>
          <w:p w14:paraId="7EE48358" w14:textId="77777777" w:rsidR="00BC4BE3" w:rsidRDefault="00000000">
            <w:r>
              <w:rPr>
                <w:sz w:val="20"/>
              </w:rPr>
              <w:t>Component Lib</w:t>
            </w:r>
          </w:p>
        </w:tc>
        <w:tc>
          <w:tcPr>
            <w:tcW w:w="1984" w:type="dxa"/>
            <w:shd w:val="clear" w:color="auto" w:fill="F2F2F2"/>
          </w:tcPr>
          <w:p w14:paraId="1F8FB68A" w14:textId="77777777" w:rsidR="00BC4BE3" w:rsidRDefault="00000000">
            <w:r>
              <w:rPr>
                <w:sz w:val="20"/>
              </w:rPr>
              <w:t>Radix UI</w:t>
            </w:r>
          </w:p>
        </w:tc>
        <w:tc>
          <w:tcPr>
            <w:tcW w:w="1417" w:type="dxa"/>
            <w:shd w:val="clear" w:color="auto" w:fill="F2F2F2"/>
          </w:tcPr>
          <w:p w14:paraId="675A9170" w14:textId="77777777" w:rsidR="00BC4BE3" w:rsidRDefault="00000000">
            <w:r>
              <w:rPr>
                <w:sz w:val="20"/>
              </w:rPr>
              <w:t>latest</w:t>
            </w:r>
          </w:p>
        </w:tc>
        <w:tc>
          <w:tcPr>
            <w:tcW w:w="3402" w:type="dxa"/>
            <w:shd w:val="clear" w:color="auto" w:fill="F2F2F2"/>
          </w:tcPr>
          <w:p w14:paraId="188A7691" w14:textId="77777777" w:rsidR="00BC4BE3" w:rsidRDefault="00000000">
            <w:r>
              <w:rPr>
                <w:sz w:val="20"/>
              </w:rPr>
              <w:t>Accessible headless components</w:t>
            </w:r>
          </w:p>
        </w:tc>
      </w:tr>
      <w:tr w:rsidR="00BC4BE3" w14:paraId="54508CE6" w14:textId="77777777">
        <w:tc>
          <w:tcPr>
            <w:tcW w:w="1984" w:type="dxa"/>
            <w:shd w:val="clear" w:color="auto" w:fill="FFFFFF"/>
          </w:tcPr>
          <w:p w14:paraId="1D2A29E8" w14:textId="77777777" w:rsidR="00BC4BE3" w:rsidRDefault="00000000">
            <w:r>
              <w:rPr>
                <w:sz w:val="20"/>
              </w:rPr>
              <w:t>Icons</w:t>
            </w:r>
          </w:p>
        </w:tc>
        <w:tc>
          <w:tcPr>
            <w:tcW w:w="1984" w:type="dxa"/>
            <w:shd w:val="clear" w:color="auto" w:fill="FFFFFF"/>
          </w:tcPr>
          <w:p w14:paraId="75967AE0" w14:textId="77777777" w:rsidR="00BC4BE3" w:rsidRDefault="00000000">
            <w:r>
              <w:rPr>
                <w:sz w:val="20"/>
              </w:rPr>
              <w:t>Lucide React</w:t>
            </w:r>
          </w:p>
        </w:tc>
        <w:tc>
          <w:tcPr>
            <w:tcW w:w="1417" w:type="dxa"/>
            <w:shd w:val="clear" w:color="auto" w:fill="FFFFFF"/>
          </w:tcPr>
          <w:p w14:paraId="28F4DC29" w14:textId="77777777" w:rsidR="00BC4BE3" w:rsidRDefault="00000000">
            <w:r>
              <w:rPr>
                <w:sz w:val="20"/>
              </w:rPr>
              <w:t>latest</w:t>
            </w:r>
          </w:p>
        </w:tc>
        <w:tc>
          <w:tcPr>
            <w:tcW w:w="3402" w:type="dxa"/>
            <w:shd w:val="clear" w:color="auto" w:fill="FFFFFF"/>
          </w:tcPr>
          <w:p w14:paraId="54AEE33D" w14:textId="77777777" w:rsidR="00BC4BE3" w:rsidRDefault="00000000">
            <w:r>
              <w:rPr>
                <w:sz w:val="20"/>
              </w:rPr>
              <w:t>Icon set</w:t>
            </w:r>
          </w:p>
        </w:tc>
      </w:tr>
    </w:tbl>
    <w:p w14:paraId="313A496B" w14:textId="77777777" w:rsidR="00BC4BE3" w:rsidRDefault="00BC4BE3"/>
    <w:p w14:paraId="241F5CFF" w14:textId="77777777" w:rsidR="00BC4BE3" w:rsidRDefault="00000000">
      <w:pPr>
        <w:pStyle w:val="Heading2"/>
      </w:pPr>
      <w:r>
        <w:rPr>
          <w:color w:val="2E75B6"/>
          <w:sz w:val="28"/>
        </w:rPr>
        <w:t>2.3 Infrastructure</w:t>
      </w:r>
    </w:p>
    <w:tbl>
      <w:tblPr>
        <w:tblStyle w:val="TableGrid"/>
        <w:tblW w:w="0" w:type="auto"/>
        <w:tblLook w:val="04A0" w:firstRow="1" w:lastRow="0" w:firstColumn="1" w:lastColumn="0" w:noHBand="0" w:noVBand="1"/>
      </w:tblPr>
      <w:tblGrid>
        <w:gridCol w:w="1984"/>
        <w:gridCol w:w="2268"/>
        <w:gridCol w:w="4535"/>
      </w:tblGrid>
      <w:tr w:rsidR="00BC4BE3" w14:paraId="6E99E684" w14:textId="77777777">
        <w:tc>
          <w:tcPr>
            <w:tcW w:w="1984" w:type="dxa"/>
            <w:shd w:val="clear" w:color="auto" w:fill="1A376C"/>
            <w:vAlign w:val="center"/>
          </w:tcPr>
          <w:p w14:paraId="623F7548" w14:textId="77777777" w:rsidR="00BC4BE3" w:rsidRDefault="00000000">
            <w:pPr>
              <w:jc w:val="center"/>
            </w:pPr>
            <w:r>
              <w:rPr>
                <w:b/>
                <w:color w:val="FFFFFF"/>
                <w:sz w:val="20"/>
              </w:rPr>
              <w:t>Component</w:t>
            </w:r>
          </w:p>
        </w:tc>
        <w:tc>
          <w:tcPr>
            <w:tcW w:w="2268" w:type="dxa"/>
            <w:shd w:val="clear" w:color="auto" w:fill="1A376C"/>
            <w:vAlign w:val="center"/>
          </w:tcPr>
          <w:p w14:paraId="37833269" w14:textId="77777777" w:rsidR="00BC4BE3" w:rsidRDefault="00000000">
            <w:pPr>
              <w:jc w:val="center"/>
            </w:pPr>
            <w:r>
              <w:rPr>
                <w:b/>
                <w:color w:val="FFFFFF"/>
                <w:sz w:val="20"/>
              </w:rPr>
              <w:t>Technology</w:t>
            </w:r>
          </w:p>
        </w:tc>
        <w:tc>
          <w:tcPr>
            <w:tcW w:w="4535" w:type="dxa"/>
            <w:shd w:val="clear" w:color="auto" w:fill="1A376C"/>
            <w:vAlign w:val="center"/>
          </w:tcPr>
          <w:p w14:paraId="3F31A529" w14:textId="77777777" w:rsidR="00BC4BE3" w:rsidRDefault="00000000">
            <w:pPr>
              <w:jc w:val="center"/>
            </w:pPr>
            <w:r>
              <w:rPr>
                <w:b/>
                <w:color w:val="FFFFFF"/>
                <w:sz w:val="20"/>
              </w:rPr>
              <w:t>Notes</w:t>
            </w:r>
          </w:p>
        </w:tc>
      </w:tr>
      <w:tr w:rsidR="00BC4BE3" w14:paraId="0FF49AB1" w14:textId="77777777">
        <w:tc>
          <w:tcPr>
            <w:tcW w:w="1984" w:type="dxa"/>
            <w:shd w:val="clear" w:color="auto" w:fill="F2F2F2"/>
          </w:tcPr>
          <w:p w14:paraId="212D40E1" w14:textId="77777777" w:rsidR="00BC4BE3" w:rsidRDefault="00000000">
            <w:r>
              <w:rPr>
                <w:sz w:val="20"/>
              </w:rPr>
              <w:t>Database</w:t>
            </w:r>
          </w:p>
        </w:tc>
        <w:tc>
          <w:tcPr>
            <w:tcW w:w="2268" w:type="dxa"/>
            <w:shd w:val="clear" w:color="auto" w:fill="F2F2F2"/>
          </w:tcPr>
          <w:p w14:paraId="601EB301" w14:textId="77777777" w:rsidR="00BC4BE3" w:rsidRDefault="00000000">
            <w:r>
              <w:rPr>
                <w:sz w:val="20"/>
              </w:rPr>
              <w:t>MongoDB 7</w:t>
            </w:r>
          </w:p>
        </w:tc>
        <w:tc>
          <w:tcPr>
            <w:tcW w:w="4535" w:type="dxa"/>
            <w:shd w:val="clear" w:color="auto" w:fill="F2F2F2"/>
          </w:tcPr>
          <w:p w14:paraId="14C62135" w14:textId="77777777" w:rsidR="00BC4BE3" w:rsidRDefault="00000000">
            <w:r>
              <w:rPr>
                <w:sz w:val="20"/>
              </w:rPr>
              <w:t>Provenance event storage</w:t>
            </w:r>
          </w:p>
        </w:tc>
      </w:tr>
      <w:tr w:rsidR="00BC4BE3" w14:paraId="41EF80AE" w14:textId="77777777">
        <w:tc>
          <w:tcPr>
            <w:tcW w:w="1984" w:type="dxa"/>
            <w:shd w:val="clear" w:color="auto" w:fill="FFFFFF"/>
          </w:tcPr>
          <w:p w14:paraId="35DF20C3" w14:textId="77777777" w:rsidR="00BC4BE3" w:rsidRDefault="00000000">
            <w:r>
              <w:rPr>
                <w:sz w:val="20"/>
              </w:rPr>
              <w:t>Container</w:t>
            </w:r>
          </w:p>
        </w:tc>
        <w:tc>
          <w:tcPr>
            <w:tcW w:w="2268" w:type="dxa"/>
            <w:shd w:val="clear" w:color="auto" w:fill="FFFFFF"/>
          </w:tcPr>
          <w:p w14:paraId="4BF8B5FA" w14:textId="77777777" w:rsidR="00BC4BE3" w:rsidRDefault="00000000">
            <w:r>
              <w:rPr>
                <w:sz w:val="20"/>
              </w:rPr>
              <w:t>Docker Compose</w:t>
            </w:r>
          </w:p>
        </w:tc>
        <w:tc>
          <w:tcPr>
            <w:tcW w:w="4535" w:type="dxa"/>
            <w:shd w:val="clear" w:color="auto" w:fill="FFFFFF"/>
          </w:tcPr>
          <w:p w14:paraId="1F6A0932" w14:textId="77777777" w:rsidR="00BC4BE3" w:rsidRDefault="00000000">
            <w:r>
              <w:rPr>
                <w:sz w:val="20"/>
              </w:rPr>
              <w:t>MongoDB + API + Web (Nginx) services</w:t>
            </w:r>
          </w:p>
        </w:tc>
      </w:tr>
      <w:tr w:rsidR="00BC4BE3" w14:paraId="4C40E209" w14:textId="77777777">
        <w:tc>
          <w:tcPr>
            <w:tcW w:w="1984" w:type="dxa"/>
            <w:shd w:val="clear" w:color="auto" w:fill="F2F2F2"/>
          </w:tcPr>
          <w:p w14:paraId="1C2871EC" w14:textId="77777777" w:rsidR="00BC4BE3" w:rsidRDefault="00000000">
            <w:r>
              <w:rPr>
                <w:sz w:val="20"/>
              </w:rPr>
              <w:t>Web Server</w:t>
            </w:r>
          </w:p>
        </w:tc>
        <w:tc>
          <w:tcPr>
            <w:tcW w:w="2268" w:type="dxa"/>
            <w:shd w:val="clear" w:color="auto" w:fill="F2F2F2"/>
          </w:tcPr>
          <w:p w14:paraId="56A734FD" w14:textId="77777777" w:rsidR="00BC4BE3" w:rsidRDefault="00000000">
            <w:r>
              <w:rPr>
                <w:sz w:val="20"/>
              </w:rPr>
              <w:t>Nginx</w:t>
            </w:r>
          </w:p>
        </w:tc>
        <w:tc>
          <w:tcPr>
            <w:tcW w:w="4535" w:type="dxa"/>
            <w:shd w:val="clear" w:color="auto" w:fill="F2F2F2"/>
          </w:tcPr>
          <w:p w14:paraId="67A8A7F9" w14:textId="77777777" w:rsidR="00BC4BE3" w:rsidRDefault="00000000">
            <w:r>
              <w:rPr>
                <w:sz w:val="20"/>
              </w:rPr>
              <w:t>Serves compiled React frontend</w:t>
            </w:r>
          </w:p>
        </w:tc>
      </w:tr>
      <w:tr w:rsidR="00BC4BE3" w14:paraId="4D65EA6B" w14:textId="77777777">
        <w:tc>
          <w:tcPr>
            <w:tcW w:w="1984" w:type="dxa"/>
            <w:shd w:val="clear" w:color="auto" w:fill="FFFFFF"/>
          </w:tcPr>
          <w:p w14:paraId="702C404B" w14:textId="77777777" w:rsidR="00BC4BE3" w:rsidRDefault="00000000">
            <w:r>
              <w:rPr>
                <w:sz w:val="20"/>
              </w:rPr>
              <w:t>Process Mgr</w:t>
            </w:r>
          </w:p>
        </w:tc>
        <w:tc>
          <w:tcPr>
            <w:tcW w:w="2268" w:type="dxa"/>
            <w:shd w:val="clear" w:color="auto" w:fill="FFFFFF"/>
          </w:tcPr>
          <w:p w14:paraId="6CAB72F5" w14:textId="77777777" w:rsidR="00BC4BE3" w:rsidRDefault="00000000">
            <w:r>
              <w:rPr>
                <w:sz w:val="20"/>
              </w:rPr>
              <w:t>Uvicorn / ASGI</w:t>
            </w:r>
          </w:p>
        </w:tc>
        <w:tc>
          <w:tcPr>
            <w:tcW w:w="4535" w:type="dxa"/>
            <w:shd w:val="clear" w:color="auto" w:fill="FFFFFF"/>
          </w:tcPr>
          <w:p w14:paraId="086608A2" w14:textId="77777777" w:rsidR="00BC4BE3" w:rsidRDefault="00000000">
            <w:r>
              <w:rPr>
                <w:sz w:val="20"/>
              </w:rPr>
              <w:t>FastAPI async runtime</w:t>
            </w:r>
          </w:p>
        </w:tc>
      </w:tr>
    </w:tbl>
    <w:p w14:paraId="59DEF438" w14:textId="77777777" w:rsidR="00BC4BE3" w:rsidRDefault="00BC4BE3"/>
    <w:p w14:paraId="594BF104" w14:textId="77777777" w:rsidR="00BC4BE3" w:rsidRDefault="00000000">
      <w:r>
        <w:br w:type="page"/>
      </w:r>
    </w:p>
    <w:p w14:paraId="516A1D24" w14:textId="77777777" w:rsidR="00BC4BE3" w:rsidRDefault="00000000">
      <w:pPr>
        <w:pStyle w:val="Heading1"/>
      </w:pPr>
      <w:r>
        <w:rPr>
          <w:color w:val="1A376C"/>
          <w:sz w:val="40"/>
        </w:rPr>
        <w:lastRenderedPageBreak/>
        <w:t>3. Project Structure</w:t>
      </w:r>
    </w:p>
    <w:p w14:paraId="6EECBD20" w14:textId="77777777" w:rsidR="00BC4BE3" w:rsidRDefault="00000000">
      <w:r>
        <w:t>The repository is organised into two top-level directories:</w:t>
      </w:r>
    </w:p>
    <w:p w14:paraId="0B2066AB" w14:textId="77777777" w:rsidR="00BC4BE3" w:rsidRDefault="00BC4BE3"/>
    <w:p w14:paraId="750F7321" w14:textId="77777777" w:rsidR="00BC4BE3" w:rsidRDefault="00000000">
      <w:pPr>
        <w:shd w:val="clear" w:color="auto" w:fill="F2F2F2"/>
        <w:ind w:left="567"/>
      </w:pPr>
      <w:r>
        <w:rPr>
          <w:rFonts w:ascii="Courier New" w:hAnsi="Courier New"/>
          <w:color w:val="202020"/>
          <w:sz w:val="18"/>
        </w:rPr>
        <w:t>orchestration/</w:t>
      </w:r>
    </w:p>
    <w:p w14:paraId="6CC09DFD" w14:textId="77777777" w:rsidR="00BC4BE3" w:rsidRDefault="00000000">
      <w:pPr>
        <w:shd w:val="clear" w:color="auto" w:fill="F2F2F2"/>
        <w:ind w:left="567"/>
      </w:pPr>
      <w:r>
        <w:rPr>
          <w:rFonts w:ascii="Courier New" w:hAnsi="Courier New"/>
          <w:color w:val="202020"/>
          <w:sz w:val="18"/>
        </w:rPr>
        <w:t>├── apps/</w:t>
      </w:r>
    </w:p>
    <w:p w14:paraId="3479ED6B" w14:textId="77777777" w:rsidR="00BC4BE3" w:rsidRDefault="00000000">
      <w:pPr>
        <w:shd w:val="clear" w:color="auto" w:fill="F2F2F2"/>
        <w:ind w:left="567"/>
      </w:pPr>
      <w:r>
        <w:rPr>
          <w:rFonts w:ascii="Courier New" w:hAnsi="Courier New"/>
          <w:color w:val="202020"/>
          <w:sz w:val="18"/>
        </w:rPr>
        <w:t>│   └── web-admin/          # React + TypeScript admin frontend</w:t>
      </w:r>
    </w:p>
    <w:p w14:paraId="4495FB1C" w14:textId="77777777" w:rsidR="00BC4BE3" w:rsidRDefault="00000000">
      <w:pPr>
        <w:shd w:val="clear" w:color="auto" w:fill="F2F2F2"/>
        <w:ind w:left="567"/>
      </w:pPr>
      <w:r>
        <w:rPr>
          <w:rFonts w:ascii="Courier New" w:hAnsi="Courier New"/>
          <w:color w:val="202020"/>
          <w:sz w:val="18"/>
        </w:rPr>
        <w:t>│       ├── src/</w:t>
      </w:r>
    </w:p>
    <w:p w14:paraId="48CF47D3" w14:textId="77777777" w:rsidR="00BC4BE3" w:rsidRDefault="00000000">
      <w:pPr>
        <w:shd w:val="clear" w:color="auto" w:fill="F2F2F2"/>
        <w:ind w:left="567"/>
      </w:pPr>
      <w:r>
        <w:rPr>
          <w:rFonts w:ascii="Courier New" w:hAnsi="Courier New"/>
          <w:color w:val="202020"/>
          <w:sz w:val="18"/>
        </w:rPr>
        <w:t>│       │   ├── components/ # UI components</w:t>
      </w:r>
    </w:p>
    <w:p w14:paraId="53033DA5" w14:textId="77777777" w:rsidR="00BC4BE3" w:rsidRDefault="00000000">
      <w:pPr>
        <w:shd w:val="clear" w:color="auto" w:fill="F2F2F2"/>
        <w:ind w:left="567"/>
      </w:pPr>
      <w:r>
        <w:rPr>
          <w:rFonts w:ascii="Courier New" w:hAnsi="Courier New"/>
          <w:color w:val="202020"/>
          <w:sz w:val="18"/>
        </w:rPr>
        <w:t>│       │   ├── lib/        # Utilities &amp; status codes</w:t>
      </w:r>
    </w:p>
    <w:p w14:paraId="3E60D488" w14:textId="77777777" w:rsidR="00BC4BE3" w:rsidRDefault="00000000">
      <w:pPr>
        <w:shd w:val="clear" w:color="auto" w:fill="F2F2F2"/>
        <w:ind w:left="567"/>
      </w:pPr>
      <w:r>
        <w:rPr>
          <w:rFonts w:ascii="Courier New" w:hAnsi="Courier New"/>
          <w:color w:val="202020"/>
          <w:sz w:val="18"/>
        </w:rPr>
        <w:t>│       │   └── App.tsx     # Root application</w:t>
      </w:r>
    </w:p>
    <w:p w14:paraId="23C64D55" w14:textId="77777777" w:rsidR="00BC4BE3" w:rsidRDefault="00000000">
      <w:pPr>
        <w:shd w:val="clear" w:color="auto" w:fill="F2F2F2"/>
        <w:ind w:left="567"/>
      </w:pPr>
      <w:r>
        <w:rPr>
          <w:rFonts w:ascii="Courier New" w:hAnsi="Courier New"/>
          <w:color w:val="202020"/>
          <w:sz w:val="18"/>
        </w:rPr>
        <w:t>│       └── package.json</w:t>
      </w:r>
    </w:p>
    <w:p w14:paraId="09918D40" w14:textId="77777777" w:rsidR="00BC4BE3" w:rsidRDefault="00000000">
      <w:pPr>
        <w:shd w:val="clear" w:color="auto" w:fill="F2F2F2"/>
        <w:ind w:left="567"/>
      </w:pPr>
      <w:r>
        <w:rPr>
          <w:rFonts w:ascii="Courier New" w:hAnsi="Courier New"/>
          <w:color w:val="202020"/>
          <w:sz w:val="18"/>
        </w:rPr>
        <w:t>├── services/</w:t>
      </w:r>
    </w:p>
    <w:p w14:paraId="2FE47BC9" w14:textId="77777777" w:rsidR="00BC4BE3" w:rsidRDefault="00000000">
      <w:pPr>
        <w:shd w:val="clear" w:color="auto" w:fill="F2F2F2"/>
        <w:ind w:left="567"/>
      </w:pPr>
      <w:r>
        <w:rPr>
          <w:rFonts w:ascii="Courier New" w:hAnsi="Courier New"/>
          <w:color w:val="202020"/>
          <w:sz w:val="18"/>
        </w:rPr>
        <w:t>│   └── api/                # FastAPI backend</w:t>
      </w:r>
    </w:p>
    <w:p w14:paraId="6B6D95F3" w14:textId="77777777" w:rsidR="00BC4BE3" w:rsidRDefault="00000000">
      <w:pPr>
        <w:shd w:val="clear" w:color="auto" w:fill="F2F2F2"/>
        <w:ind w:left="567"/>
      </w:pPr>
      <w:r>
        <w:rPr>
          <w:rFonts w:ascii="Courier New" w:hAnsi="Courier New"/>
          <w:color w:val="202020"/>
          <w:sz w:val="18"/>
        </w:rPr>
        <w:t>│       ├── routers/        # API endpoint handlers</w:t>
      </w:r>
    </w:p>
    <w:p w14:paraId="661E7380" w14:textId="77777777" w:rsidR="00BC4BE3" w:rsidRDefault="00000000">
      <w:pPr>
        <w:shd w:val="clear" w:color="auto" w:fill="F2F2F2"/>
        <w:ind w:left="567"/>
      </w:pPr>
      <w:r>
        <w:rPr>
          <w:rFonts w:ascii="Courier New" w:hAnsi="Courier New"/>
          <w:color w:val="202020"/>
          <w:sz w:val="18"/>
        </w:rPr>
        <w:t>│       ├── services/       # Business logic layer</w:t>
      </w:r>
    </w:p>
    <w:p w14:paraId="3941E8D1" w14:textId="77777777" w:rsidR="00BC4BE3" w:rsidRDefault="00000000">
      <w:pPr>
        <w:shd w:val="clear" w:color="auto" w:fill="F2F2F2"/>
        <w:ind w:left="567"/>
      </w:pPr>
      <w:r>
        <w:rPr>
          <w:rFonts w:ascii="Courier New" w:hAnsi="Courier New"/>
          <w:color w:val="202020"/>
          <w:sz w:val="18"/>
        </w:rPr>
        <w:t>│       ├── models/         # Pydantic data models</w:t>
      </w:r>
    </w:p>
    <w:p w14:paraId="308D624F" w14:textId="77777777" w:rsidR="00BC4BE3" w:rsidRDefault="00000000">
      <w:pPr>
        <w:shd w:val="clear" w:color="auto" w:fill="F2F2F2"/>
        <w:ind w:left="567"/>
      </w:pPr>
      <w:r>
        <w:rPr>
          <w:rFonts w:ascii="Courier New" w:hAnsi="Courier New"/>
          <w:color w:val="202020"/>
          <w:sz w:val="18"/>
        </w:rPr>
        <w:t>│       ├── db/             # Database layer</w:t>
      </w:r>
    </w:p>
    <w:p w14:paraId="3B013602" w14:textId="77777777" w:rsidR="00BC4BE3" w:rsidRDefault="00000000">
      <w:pPr>
        <w:shd w:val="clear" w:color="auto" w:fill="F2F2F2"/>
        <w:ind w:left="567"/>
      </w:pPr>
      <w:r>
        <w:rPr>
          <w:rFonts w:ascii="Courier New" w:hAnsi="Courier New"/>
          <w:color w:val="202020"/>
          <w:sz w:val="18"/>
        </w:rPr>
        <w:t>│       ├── provenance/     # Audit event functions</w:t>
      </w:r>
    </w:p>
    <w:p w14:paraId="3881C53E" w14:textId="77777777" w:rsidR="00BC4BE3" w:rsidRDefault="00000000">
      <w:pPr>
        <w:shd w:val="clear" w:color="auto" w:fill="F2F2F2"/>
        <w:ind w:left="567"/>
      </w:pPr>
      <w:r>
        <w:rPr>
          <w:rFonts w:ascii="Courier New" w:hAnsi="Courier New"/>
          <w:color w:val="202020"/>
          <w:sz w:val="18"/>
        </w:rPr>
        <w:t>│       ├── middleware/     # HTTP logging middleware</w:t>
      </w:r>
    </w:p>
    <w:p w14:paraId="65789F2F" w14:textId="77777777" w:rsidR="00BC4BE3" w:rsidRDefault="00000000">
      <w:pPr>
        <w:shd w:val="clear" w:color="auto" w:fill="F2F2F2"/>
        <w:ind w:left="567"/>
      </w:pPr>
      <w:r>
        <w:rPr>
          <w:rFonts w:ascii="Courier New" w:hAnsi="Courier New"/>
          <w:color w:val="202020"/>
          <w:sz w:val="18"/>
        </w:rPr>
        <w:t>│       ├── utils/          # Shared helpers</w:t>
      </w:r>
    </w:p>
    <w:p w14:paraId="5F7FA8BC" w14:textId="77777777" w:rsidR="00BC4BE3" w:rsidRDefault="00000000">
      <w:pPr>
        <w:shd w:val="clear" w:color="auto" w:fill="F2F2F2"/>
        <w:ind w:left="567"/>
      </w:pPr>
      <w:r>
        <w:rPr>
          <w:rFonts w:ascii="Courier New" w:hAnsi="Courier New"/>
          <w:color w:val="202020"/>
          <w:sz w:val="18"/>
        </w:rPr>
        <w:t>│       ├── main.py         # Application entry point</w:t>
      </w:r>
    </w:p>
    <w:p w14:paraId="3F792C42" w14:textId="77777777" w:rsidR="00BC4BE3" w:rsidRDefault="00000000">
      <w:pPr>
        <w:shd w:val="clear" w:color="auto" w:fill="F2F2F2"/>
        <w:ind w:left="567"/>
      </w:pPr>
      <w:r>
        <w:rPr>
          <w:rFonts w:ascii="Courier New" w:hAnsi="Courier New"/>
          <w:color w:val="202020"/>
          <w:sz w:val="18"/>
        </w:rPr>
        <w:t>│       └── config.py       # Environment configuration</w:t>
      </w:r>
    </w:p>
    <w:p w14:paraId="26A3B266" w14:textId="77777777" w:rsidR="00BC4BE3" w:rsidRDefault="00000000">
      <w:pPr>
        <w:shd w:val="clear" w:color="auto" w:fill="F2F2F2"/>
        <w:ind w:left="567"/>
      </w:pPr>
      <w:r>
        <w:rPr>
          <w:rFonts w:ascii="Courier New" w:hAnsi="Courier New"/>
          <w:color w:val="202020"/>
          <w:sz w:val="18"/>
        </w:rPr>
        <w:t>├── docker-compose.yml      # Container orchestration</w:t>
      </w:r>
    </w:p>
    <w:p w14:paraId="70FFC566" w14:textId="77777777" w:rsidR="00BC4BE3" w:rsidRDefault="00000000">
      <w:pPr>
        <w:shd w:val="clear" w:color="auto" w:fill="F2F2F2"/>
        <w:ind w:left="567"/>
      </w:pPr>
      <w:r>
        <w:rPr>
          <w:rFonts w:ascii="Courier New" w:hAnsi="Courier New"/>
          <w:color w:val="202020"/>
          <w:sz w:val="18"/>
        </w:rPr>
        <w:t>└── .env.example            # Environment variable template</w:t>
      </w:r>
    </w:p>
    <w:p w14:paraId="1F44CBCC" w14:textId="77777777" w:rsidR="00BC4BE3" w:rsidRDefault="00BC4BE3"/>
    <w:p w14:paraId="2D4B209C" w14:textId="77777777" w:rsidR="00BC4BE3" w:rsidRDefault="00000000">
      <w:r>
        <w:br w:type="page"/>
      </w:r>
    </w:p>
    <w:p w14:paraId="362ECFCC" w14:textId="77777777" w:rsidR="00BC4BE3" w:rsidRDefault="00000000">
      <w:pPr>
        <w:pStyle w:val="Heading1"/>
      </w:pPr>
      <w:r>
        <w:rPr>
          <w:color w:val="1A376C"/>
          <w:sz w:val="40"/>
        </w:rPr>
        <w:lastRenderedPageBreak/>
        <w:t>4. Backend Architecture</w:t>
      </w:r>
    </w:p>
    <w:p w14:paraId="3CE697C1" w14:textId="77777777" w:rsidR="00BC4BE3" w:rsidRDefault="00000000">
      <w:r>
        <w:t>The backend is a FastAPI application structured in layers: routers handle HTTP endpoints, services contain business logic, and models define data contracts. All major services (message queue, event bus, policy engine, MCP manager) are singletons shared across requests.</w:t>
      </w:r>
    </w:p>
    <w:p w14:paraId="7558AE5D" w14:textId="77777777" w:rsidR="00BC4BE3" w:rsidRDefault="00BC4BE3"/>
    <w:p w14:paraId="66260B29" w14:textId="77777777" w:rsidR="00BC4BE3" w:rsidRDefault="00000000">
      <w:pPr>
        <w:pStyle w:val="Heading2"/>
      </w:pPr>
      <w:r>
        <w:rPr>
          <w:color w:val="2E75B6"/>
          <w:sz w:val="28"/>
        </w:rPr>
        <w:t>4.1 API Routers</w:t>
      </w:r>
    </w:p>
    <w:p w14:paraId="5C871AF4" w14:textId="77777777" w:rsidR="00BC4BE3" w:rsidRDefault="00000000">
      <w:r>
        <w:t>Each router handles a specific domain. All routers are registered in main.py via app.include_router().</w:t>
      </w:r>
    </w:p>
    <w:p w14:paraId="4621F488" w14:textId="77777777" w:rsidR="00BC4BE3" w:rsidRDefault="00BC4BE3"/>
    <w:tbl>
      <w:tblPr>
        <w:tblStyle w:val="TableGrid"/>
        <w:tblW w:w="0" w:type="auto"/>
        <w:tblLook w:val="04A0" w:firstRow="1" w:lastRow="0" w:firstColumn="1" w:lastColumn="0" w:noHBand="0" w:noVBand="1"/>
      </w:tblPr>
      <w:tblGrid>
        <w:gridCol w:w="2225"/>
        <w:gridCol w:w="2196"/>
        <w:gridCol w:w="4917"/>
      </w:tblGrid>
      <w:tr w:rsidR="00BC4BE3" w14:paraId="263CD991" w14:textId="77777777">
        <w:tc>
          <w:tcPr>
            <w:tcW w:w="2268" w:type="dxa"/>
            <w:shd w:val="clear" w:color="auto" w:fill="1A376C"/>
            <w:vAlign w:val="center"/>
          </w:tcPr>
          <w:p w14:paraId="1FAEE2D8" w14:textId="77777777" w:rsidR="00BC4BE3" w:rsidRDefault="00000000">
            <w:pPr>
              <w:jc w:val="center"/>
            </w:pPr>
            <w:r>
              <w:rPr>
                <w:b/>
                <w:color w:val="FFFFFF"/>
                <w:sz w:val="20"/>
              </w:rPr>
              <w:t>Router File</w:t>
            </w:r>
          </w:p>
        </w:tc>
        <w:tc>
          <w:tcPr>
            <w:tcW w:w="2268" w:type="dxa"/>
            <w:shd w:val="clear" w:color="auto" w:fill="1A376C"/>
            <w:vAlign w:val="center"/>
          </w:tcPr>
          <w:p w14:paraId="13413F5B" w14:textId="77777777" w:rsidR="00BC4BE3" w:rsidRDefault="00000000">
            <w:pPr>
              <w:jc w:val="center"/>
            </w:pPr>
            <w:r>
              <w:rPr>
                <w:b/>
                <w:color w:val="FFFFFF"/>
                <w:sz w:val="20"/>
              </w:rPr>
              <w:t>URL Prefix</w:t>
            </w:r>
          </w:p>
        </w:tc>
        <w:tc>
          <w:tcPr>
            <w:tcW w:w="5386" w:type="dxa"/>
            <w:shd w:val="clear" w:color="auto" w:fill="1A376C"/>
            <w:vAlign w:val="center"/>
          </w:tcPr>
          <w:p w14:paraId="49283317" w14:textId="77777777" w:rsidR="00BC4BE3" w:rsidRDefault="00000000">
            <w:pPr>
              <w:jc w:val="center"/>
            </w:pPr>
            <w:r>
              <w:rPr>
                <w:b/>
                <w:color w:val="FFFFFF"/>
                <w:sz w:val="20"/>
              </w:rPr>
              <w:t>Responsibility</w:t>
            </w:r>
          </w:p>
        </w:tc>
      </w:tr>
      <w:tr w:rsidR="00BC4BE3" w14:paraId="339D5AF5" w14:textId="77777777">
        <w:tc>
          <w:tcPr>
            <w:tcW w:w="2268" w:type="dxa"/>
            <w:shd w:val="clear" w:color="auto" w:fill="F2F2F2"/>
          </w:tcPr>
          <w:p w14:paraId="07734BD9" w14:textId="77777777" w:rsidR="00BC4BE3" w:rsidRDefault="00000000">
            <w:r>
              <w:rPr>
                <w:sz w:val="20"/>
              </w:rPr>
              <w:t>client.py</w:t>
            </w:r>
          </w:p>
        </w:tc>
        <w:tc>
          <w:tcPr>
            <w:tcW w:w="2268" w:type="dxa"/>
            <w:shd w:val="clear" w:color="auto" w:fill="F2F2F2"/>
          </w:tcPr>
          <w:p w14:paraId="6D3171D6" w14:textId="77777777" w:rsidR="00BC4BE3" w:rsidRDefault="00000000">
            <w:r>
              <w:rPr>
                <w:sz w:val="20"/>
              </w:rPr>
              <w:t>/api/client</w:t>
            </w:r>
          </w:p>
        </w:tc>
        <w:tc>
          <w:tcPr>
            <w:tcW w:w="5386" w:type="dxa"/>
            <w:shd w:val="clear" w:color="auto" w:fill="F2F2F2"/>
          </w:tcPr>
          <w:p w14:paraId="1CE90CD0" w14:textId="77777777" w:rsidR="00BC4BE3" w:rsidRDefault="00000000">
            <w:r>
              <w:rPr>
                <w:sz w:val="20"/>
              </w:rPr>
              <w:t>Receives messages from the client chat; handles auto and manual mode submission</w:t>
            </w:r>
          </w:p>
        </w:tc>
      </w:tr>
      <w:tr w:rsidR="00BC4BE3" w14:paraId="6458EB0D" w14:textId="77777777">
        <w:tc>
          <w:tcPr>
            <w:tcW w:w="2268" w:type="dxa"/>
            <w:shd w:val="clear" w:color="auto" w:fill="FFFFFF"/>
          </w:tcPr>
          <w:p w14:paraId="36B74936" w14:textId="77777777" w:rsidR="00BC4BE3" w:rsidRDefault="00000000">
            <w:r>
              <w:rPr>
                <w:sz w:val="20"/>
              </w:rPr>
              <w:t>admin.py</w:t>
            </w:r>
          </w:p>
        </w:tc>
        <w:tc>
          <w:tcPr>
            <w:tcW w:w="2268" w:type="dxa"/>
            <w:shd w:val="clear" w:color="auto" w:fill="FFFFFF"/>
          </w:tcPr>
          <w:p w14:paraId="30807F26" w14:textId="77777777" w:rsidR="00BC4BE3" w:rsidRDefault="00000000">
            <w:r>
              <w:rPr>
                <w:sz w:val="20"/>
              </w:rPr>
              <w:t>/api/admin</w:t>
            </w:r>
          </w:p>
        </w:tc>
        <w:tc>
          <w:tcPr>
            <w:tcW w:w="5386" w:type="dxa"/>
            <w:shd w:val="clear" w:color="auto" w:fill="FFFFFF"/>
          </w:tcPr>
          <w:p w14:paraId="4C9AA92C" w14:textId="77777777" w:rsidR="00BC4BE3" w:rsidRDefault="00000000">
            <w:r>
              <w:rPr>
                <w:sz w:val="20"/>
              </w:rPr>
              <w:t>Admin decisions: allow/deny input, secondary review, regenerate AI responses</w:t>
            </w:r>
          </w:p>
        </w:tc>
      </w:tr>
      <w:tr w:rsidR="00BC4BE3" w14:paraId="54CDBB96" w14:textId="77777777">
        <w:tc>
          <w:tcPr>
            <w:tcW w:w="2268" w:type="dxa"/>
            <w:shd w:val="clear" w:color="auto" w:fill="F2F2F2"/>
          </w:tcPr>
          <w:p w14:paraId="423E4B68" w14:textId="77777777" w:rsidR="00BC4BE3" w:rsidRDefault="00000000">
            <w:r>
              <w:rPr>
                <w:sz w:val="20"/>
              </w:rPr>
              <w:t>stream.py</w:t>
            </w:r>
          </w:p>
        </w:tc>
        <w:tc>
          <w:tcPr>
            <w:tcW w:w="2268" w:type="dxa"/>
            <w:shd w:val="clear" w:color="auto" w:fill="F2F2F2"/>
          </w:tcPr>
          <w:p w14:paraId="6ADFAE05" w14:textId="77777777" w:rsidR="00BC4BE3" w:rsidRDefault="00000000">
            <w:r>
              <w:rPr>
                <w:sz w:val="20"/>
              </w:rPr>
              <w:t>/api/stream</w:t>
            </w:r>
          </w:p>
        </w:tc>
        <w:tc>
          <w:tcPr>
            <w:tcW w:w="5386" w:type="dxa"/>
            <w:shd w:val="clear" w:color="auto" w:fill="F2F2F2"/>
          </w:tcPr>
          <w:p w14:paraId="2223DC78" w14:textId="77777777" w:rsidR="00BC4BE3" w:rsidRDefault="00000000">
            <w:r>
              <w:rPr>
                <w:sz w:val="20"/>
              </w:rPr>
              <w:t>Server-Sent Events (SSE) endpoint — pushes real-time events to the frontend</w:t>
            </w:r>
          </w:p>
        </w:tc>
      </w:tr>
      <w:tr w:rsidR="00BC4BE3" w14:paraId="6D842468" w14:textId="77777777">
        <w:tc>
          <w:tcPr>
            <w:tcW w:w="2268" w:type="dxa"/>
            <w:shd w:val="clear" w:color="auto" w:fill="FFFFFF"/>
          </w:tcPr>
          <w:p w14:paraId="73A25B15" w14:textId="77777777" w:rsidR="00BC4BE3" w:rsidRDefault="00000000">
            <w:r>
              <w:rPr>
                <w:sz w:val="20"/>
              </w:rPr>
              <w:t>policy.py</w:t>
            </w:r>
          </w:p>
        </w:tc>
        <w:tc>
          <w:tcPr>
            <w:tcW w:w="2268" w:type="dxa"/>
            <w:shd w:val="clear" w:color="auto" w:fill="FFFFFF"/>
          </w:tcPr>
          <w:p w14:paraId="368D1C8E" w14:textId="77777777" w:rsidR="00BC4BE3" w:rsidRDefault="00000000">
            <w:r>
              <w:rPr>
                <w:sz w:val="20"/>
              </w:rPr>
              <w:t>/api/policies</w:t>
            </w:r>
          </w:p>
        </w:tc>
        <w:tc>
          <w:tcPr>
            <w:tcW w:w="5386" w:type="dxa"/>
            <w:shd w:val="clear" w:color="auto" w:fill="FFFFFF"/>
          </w:tcPr>
          <w:p w14:paraId="5E8D4B07" w14:textId="77777777" w:rsidR="00BC4BE3" w:rsidRDefault="00000000">
            <w:r>
              <w:rPr>
                <w:sz w:val="20"/>
              </w:rPr>
              <w:t>CRUD for policies and rules in the Policy Knowledge Library</w:t>
            </w:r>
          </w:p>
        </w:tc>
      </w:tr>
      <w:tr w:rsidR="00BC4BE3" w14:paraId="599CC74D" w14:textId="77777777">
        <w:tc>
          <w:tcPr>
            <w:tcW w:w="2268" w:type="dxa"/>
            <w:shd w:val="clear" w:color="auto" w:fill="F2F2F2"/>
          </w:tcPr>
          <w:p w14:paraId="017593F5" w14:textId="77777777" w:rsidR="00BC4BE3" w:rsidRDefault="00000000">
            <w:r>
              <w:rPr>
                <w:sz w:val="20"/>
              </w:rPr>
              <w:t>registry.py</w:t>
            </w:r>
          </w:p>
        </w:tc>
        <w:tc>
          <w:tcPr>
            <w:tcW w:w="2268" w:type="dxa"/>
            <w:shd w:val="clear" w:color="auto" w:fill="F2F2F2"/>
          </w:tcPr>
          <w:p w14:paraId="16B9E051" w14:textId="77777777" w:rsidR="00BC4BE3" w:rsidRDefault="00000000">
            <w:r>
              <w:rPr>
                <w:sz w:val="20"/>
              </w:rPr>
              <w:t>/api/registry</w:t>
            </w:r>
          </w:p>
        </w:tc>
        <w:tc>
          <w:tcPr>
            <w:tcW w:w="5386" w:type="dxa"/>
            <w:shd w:val="clear" w:color="auto" w:fill="F2F2F2"/>
          </w:tcPr>
          <w:p w14:paraId="73DF53BF" w14:textId="77777777" w:rsidR="00BC4BE3" w:rsidRDefault="00000000">
            <w:r>
              <w:rPr>
                <w:sz w:val="20"/>
              </w:rPr>
              <w:t>Component registry for viewing registered external AI components</w:t>
            </w:r>
          </w:p>
        </w:tc>
      </w:tr>
      <w:tr w:rsidR="00BC4BE3" w14:paraId="20EB06E2" w14:textId="77777777">
        <w:tc>
          <w:tcPr>
            <w:tcW w:w="2268" w:type="dxa"/>
            <w:shd w:val="clear" w:color="auto" w:fill="FFFFFF"/>
          </w:tcPr>
          <w:p w14:paraId="6E96AF42" w14:textId="77777777" w:rsidR="00BC4BE3" w:rsidRDefault="00000000">
            <w:r>
              <w:rPr>
                <w:sz w:val="20"/>
              </w:rPr>
              <w:t>external_registry.py</w:t>
            </w:r>
          </w:p>
        </w:tc>
        <w:tc>
          <w:tcPr>
            <w:tcW w:w="2268" w:type="dxa"/>
            <w:shd w:val="clear" w:color="auto" w:fill="FFFFFF"/>
          </w:tcPr>
          <w:p w14:paraId="25CE7276" w14:textId="77777777" w:rsidR="00BC4BE3" w:rsidRDefault="00000000">
            <w:r>
              <w:rPr>
                <w:sz w:val="20"/>
              </w:rPr>
              <w:t>/api/external</w:t>
            </w:r>
          </w:p>
        </w:tc>
        <w:tc>
          <w:tcPr>
            <w:tcW w:w="5386" w:type="dxa"/>
            <w:shd w:val="clear" w:color="auto" w:fill="FFFFFF"/>
          </w:tcPr>
          <w:p w14:paraId="7C09D987" w14:textId="77777777" w:rsidR="00BC4BE3" w:rsidRDefault="00000000">
            <w:r>
              <w:rPr>
                <w:sz w:val="20"/>
              </w:rPr>
              <w:t>Routing messages to registered external components (non-Claude backends)</w:t>
            </w:r>
          </w:p>
        </w:tc>
      </w:tr>
      <w:tr w:rsidR="00BC4BE3" w14:paraId="669CC201" w14:textId="77777777">
        <w:tc>
          <w:tcPr>
            <w:tcW w:w="2268" w:type="dxa"/>
            <w:shd w:val="clear" w:color="auto" w:fill="F2F2F2"/>
          </w:tcPr>
          <w:p w14:paraId="7373C2B9" w14:textId="77777777" w:rsidR="00BC4BE3" w:rsidRDefault="00000000">
            <w:r>
              <w:rPr>
                <w:sz w:val="20"/>
              </w:rPr>
              <w:t>provenance.py</w:t>
            </w:r>
          </w:p>
        </w:tc>
        <w:tc>
          <w:tcPr>
            <w:tcW w:w="2268" w:type="dxa"/>
            <w:shd w:val="clear" w:color="auto" w:fill="F2F2F2"/>
          </w:tcPr>
          <w:p w14:paraId="3B021D02" w14:textId="77777777" w:rsidR="00BC4BE3" w:rsidRDefault="00000000">
            <w:r>
              <w:rPr>
                <w:sz w:val="20"/>
              </w:rPr>
              <w:t>/api/provenance</w:t>
            </w:r>
          </w:p>
        </w:tc>
        <w:tc>
          <w:tcPr>
            <w:tcW w:w="5386" w:type="dxa"/>
            <w:shd w:val="clear" w:color="auto" w:fill="F2F2F2"/>
          </w:tcPr>
          <w:p w14:paraId="5B1F9B7C" w14:textId="77777777" w:rsidR="00BC4BE3" w:rsidRDefault="00000000">
            <w:r>
              <w:rPr>
                <w:sz w:val="20"/>
              </w:rPr>
              <w:t>Querying and storing provenance / audit events in MongoDB</w:t>
            </w:r>
          </w:p>
        </w:tc>
      </w:tr>
      <w:tr w:rsidR="00BC4BE3" w14:paraId="591FEF64" w14:textId="77777777">
        <w:tc>
          <w:tcPr>
            <w:tcW w:w="2268" w:type="dxa"/>
            <w:shd w:val="clear" w:color="auto" w:fill="FFFFFF"/>
          </w:tcPr>
          <w:p w14:paraId="26CB9807" w14:textId="77777777" w:rsidR="00BC4BE3" w:rsidRDefault="00000000">
            <w:r>
              <w:rPr>
                <w:sz w:val="20"/>
              </w:rPr>
              <w:t>mcp.py</w:t>
            </w:r>
          </w:p>
        </w:tc>
        <w:tc>
          <w:tcPr>
            <w:tcW w:w="2268" w:type="dxa"/>
            <w:shd w:val="clear" w:color="auto" w:fill="FFFFFF"/>
          </w:tcPr>
          <w:p w14:paraId="6B93FB17" w14:textId="77777777" w:rsidR="00BC4BE3" w:rsidRDefault="00000000">
            <w:r>
              <w:rPr>
                <w:sz w:val="20"/>
              </w:rPr>
              <w:t>/api/modules</w:t>
            </w:r>
          </w:p>
        </w:tc>
        <w:tc>
          <w:tcPr>
            <w:tcW w:w="5386" w:type="dxa"/>
            <w:shd w:val="clear" w:color="auto" w:fill="FFFFFF"/>
          </w:tcPr>
          <w:p w14:paraId="27148430" w14:textId="77777777" w:rsidR="00BC4BE3" w:rsidRDefault="00000000">
            <w:r>
              <w:rPr>
                <w:sz w:val="20"/>
              </w:rPr>
              <w:t>MCP server management: list, register, and inspect available tools</w:t>
            </w:r>
          </w:p>
        </w:tc>
      </w:tr>
      <w:tr w:rsidR="00BC4BE3" w14:paraId="7A56EE6F" w14:textId="77777777">
        <w:tc>
          <w:tcPr>
            <w:tcW w:w="2268" w:type="dxa"/>
            <w:shd w:val="clear" w:color="auto" w:fill="F2F2F2"/>
          </w:tcPr>
          <w:p w14:paraId="392FB3E2" w14:textId="77777777" w:rsidR="00BC4BE3" w:rsidRDefault="00000000">
            <w:r>
              <w:rPr>
                <w:sz w:val="20"/>
              </w:rPr>
              <w:t>logs.py</w:t>
            </w:r>
          </w:p>
        </w:tc>
        <w:tc>
          <w:tcPr>
            <w:tcW w:w="2268" w:type="dxa"/>
            <w:shd w:val="clear" w:color="auto" w:fill="F2F2F2"/>
          </w:tcPr>
          <w:p w14:paraId="7614B5CC" w14:textId="77777777" w:rsidR="00BC4BE3" w:rsidRDefault="00000000">
            <w:r>
              <w:rPr>
                <w:sz w:val="20"/>
              </w:rPr>
              <w:t>/api/logs</w:t>
            </w:r>
          </w:p>
        </w:tc>
        <w:tc>
          <w:tcPr>
            <w:tcW w:w="5386" w:type="dxa"/>
            <w:shd w:val="clear" w:color="auto" w:fill="F2F2F2"/>
          </w:tcPr>
          <w:p w14:paraId="138F4501" w14:textId="77777777" w:rsidR="00BC4BE3" w:rsidRDefault="00000000">
            <w:r>
              <w:rPr>
                <w:sz w:val="20"/>
              </w:rPr>
              <w:t>Retrieve HTTP logs for debugging</w:t>
            </w:r>
          </w:p>
        </w:tc>
      </w:tr>
      <w:tr w:rsidR="00BC4BE3" w14:paraId="2651CACF" w14:textId="77777777">
        <w:tc>
          <w:tcPr>
            <w:tcW w:w="2268" w:type="dxa"/>
            <w:shd w:val="clear" w:color="auto" w:fill="FFFFFF"/>
          </w:tcPr>
          <w:p w14:paraId="74060591" w14:textId="77777777" w:rsidR="00BC4BE3" w:rsidRDefault="00000000">
            <w:r>
              <w:rPr>
                <w:sz w:val="20"/>
              </w:rPr>
              <w:t>comm_logs.py</w:t>
            </w:r>
          </w:p>
        </w:tc>
        <w:tc>
          <w:tcPr>
            <w:tcW w:w="2268" w:type="dxa"/>
            <w:shd w:val="clear" w:color="auto" w:fill="FFFFFF"/>
          </w:tcPr>
          <w:p w14:paraId="26108570" w14:textId="77777777" w:rsidR="00BC4BE3" w:rsidRDefault="00000000">
            <w:r>
              <w:rPr>
                <w:sz w:val="20"/>
              </w:rPr>
              <w:t>/api/comm-logs</w:t>
            </w:r>
          </w:p>
        </w:tc>
        <w:tc>
          <w:tcPr>
            <w:tcW w:w="5386" w:type="dxa"/>
            <w:shd w:val="clear" w:color="auto" w:fill="FFFFFF"/>
          </w:tcPr>
          <w:p w14:paraId="62DBD39B" w14:textId="77777777" w:rsidR="00BC4BE3" w:rsidRDefault="00000000">
            <w:r>
              <w:rPr>
                <w:sz w:val="20"/>
              </w:rPr>
              <w:t>Communication logs (OpenClaw / external system interactions)</w:t>
            </w:r>
          </w:p>
        </w:tc>
      </w:tr>
      <w:tr w:rsidR="00BC4BE3" w14:paraId="3C6A36D8" w14:textId="77777777">
        <w:tc>
          <w:tcPr>
            <w:tcW w:w="2268" w:type="dxa"/>
            <w:shd w:val="clear" w:color="auto" w:fill="F2F2F2"/>
          </w:tcPr>
          <w:p w14:paraId="2ADE3773" w14:textId="77777777" w:rsidR="00BC4BE3" w:rsidRDefault="00000000">
            <w:r>
              <w:rPr>
                <w:sz w:val="20"/>
              </w:rPr>
              <w:t>config.py</w:t>
            </w:r>
          </w:p>
        </w:tc>
        <w:tc>
          <w:tcPr>
            <w:tcW w:w="2268" w:type="dxa"/>
            <w:shd w:val="clear" w:color="auto" w:fill="F2F2F2"/>
          </w:tcPr>
          <w:p w14:paraId="2A01FEDC" w14:textId="77777777" w:rsidR="00BC4BE3" w:rsidRDefault="00000000">
            <w:r>
              <w:rPr>
                <w:sz w:val="20"/>
              </w:rPr>
              <w:t>/api/config</w:t>
            </w:r>
          </w:p>
        </w:tc>
        <w:tc>
          <w:tcPr>
            <w:tcW w:w="5386" w:type="dxa"/>
            <w:shd w:val="clear" w:color="auto" w:fill="F2F2F2"/>
          </w:tcPr>
          <w:p w14:paraId="299B0DB9" w14:textId="77777777" w:rsidR="00BC4BE3" w:rsidRDefault="00000000">
            <w:r>
              <w:rPr>
                <w:sz w:val="20"/>
              </w:rPr>
              <w:t>Read and update runtime configuration</w:t>
            </w:r>
          </w:p>
        </w:tc>
      </w:tr>
      <w:tr w:rsidR="00BC4BE3" w14:paraId="0B672313" w14:textId="77777777">
        <w:tc>
          <w:tcPr>
            <w:tcW w:w="2268" w:type="dxa"/>
            <w:shd w:val="clear" w:color="auto" w:fill="FFFFFF"/>
          </w:tcPr>
          <w:p w14:paraId="51C6BEA1" w14:textId="77777777" w:rsidR="00BC4BE3" w:rsidRDefault="00000000">
            <w:r>
              <w:rPr>
                <w:sz w:val="20"/>
              </w:rPr>
              <w:t>health.py</w:t>
            </w:r>
          </w:p>
        </w:tc>
        <w:tc>
          <w:tcPr>
            <w:tcW w:w="2268" w:type="dxa"/>
            <w:shd w:val="clear" w:color="auto" w:fill="FFFFFF"/>
          </w:tcPr>
          <w:p w14:paraId="508C0F3D" w14:textId="77777777" w:rsidR="00BC4BE3" w:rsidRDefault="00000000">
            <w:r>
              <w:rPr>
                <w:sz w:val="20"/>
              </w:rPr>
              <w:t>/api/health</w:t>
            </w:r>
          </w:p>
        </w:tc>
        <w:tc>
          <w:tcPr>
            <w:tcW w:w="5386" w:type="dxa"/>
            <w:shd w:val="clear" w:color="auto" w:fill="FFFFFF"/>
          </w:tcPr>
          <w:p w14:paraId="28316E74" w14:textId="77777777" w:rsidR="00BC4BE3" w:rsidRDefault="00000000">
            <w:r>
              <w:rPr>
                <w:sz w:val="20"/>
              </w:rPr>
              <w:t>Health check — used by Docker / load balancers</w:t>
            </w:r>
          </w:p>
        </w:tc>
      </w:tr>
    </w:tbl>
    <w:p w14:paraId="0EB93598" w14:textId="77777777" w:rsidR="00BC4BE3" w:rsidRDefault="00BC4BE3"/>
    <w:p w14:paraId="7249C9B4" w14:textId="77777777" w:rsidR="00BC4BE3" w:rsidRDefault="00000000">
      <w:pPr>
        <w:pStyle w:val="Heading2"/>
      </w:pPr>
      <w:r>
        <w:rPr>
          <w:color w:val="2E75B6"/>
          <w:sz w:val="28"/>
        </w:rPr>
        <w:t>4.2 Services (Business Logic)</w:t>
      </w:r>
    </w:p>
    <w:p w14:paraId="13CBF528" w14:textId="77777777" w:rsidR="00BC4BE3" w:rsidRDefault="00000000">
      <w:r>
        <w:t>Services are singleton instances that encapsulate core logic, decoupled from HTTP routing.</w:t>
      </w:r>
    </w:p>
    <w:p w14:paraId="1288AF44" w14:textId="77777777" w:rsidR="00BC4BE3" w:rsidRDefault="00BC4BE3"/>
    <w:p w14:paraId="20B86BDE" w14:textId="77777777" w:rsidR="00BC4BE3" w:rsidRDefault="00000000">
      <w:pPr>
        <w:pStyle w:val="Heading3"/>
      </w:pPr>
      <w:r>
        <w:rPr>
          <w:color w:val="1A376C"/>
          <w:sz w:val="24"/>
        </w:rPr>
        <w:t>chat_service.py</w:t>
      </w:r>
    </w:p>
    <w:p w14:paraId="5E0EE4E9" w14:textId="77777777" w:rsidR="00BC4BE3" w:rsidRDefault="00000000">
      <w:r>
        <w:rPr>
          <w:sz w:val="21"/>
        </w:rPr>
        <w:t>Executes calls to the Claude API. Implements the MCP tool-use loop: if Claude requests a tool, it calls the appropriate MCP server, returns the result, and continues the conversation up to MAX_TOOL_ROUNDS (5) iterations. Accepts an optional admin_prompt to inject system-level context.</w:t>
      </w:r>
    </w:p>
    <w:p w14:paraId="7C70A07F" w14:textId="77777777" w:rsidR="00BC4BE3" w:rsidRDefault="00BC4BE3"/>
    <w:p w14:paraId="07CA30E2" w14:textId="77777777" w:rsidR="00BC4BE3" w:rsidRDefault="00000000">
      <w:pPr>
        <w:pStyle w:val="Heading3"/>
      </w:pPr>
      <w:r>
        <w:rPr>
          <w:color w:val="1A376C"/>
          <w:sz w:val="24"/>
        </w:rPr>
        <w:lastRenderedPageBreak/>
        <w:t>policy_engine.py</w:t>
      </w:r>
    </w:p>
    <w:p w14:paraId="72C2149B" w14:textId="77777777" w:rsidR="00BC4BE3" w:rsidRDefault="00000000">
      <w:r>
        <w:rPr>
          <w:sz w:val="21"/>
        </w:rPr>
        <w:t>Singleton service responsible for evaluating content against configured policies. Supports three evaluation types: input (user messages), output (AI responses), and system. Returns a PolicyEvaluationResult with a decision (ALLOW / WARN / BLOCK) and a list of violations.</w:t>
      </w:r>
    </w:p>
    <w:p w14:paraId="1A9D7B97" w14:textId="77777777" w:rsidR="00BC4BE3" w:rsidRDefault="00BC4BE3"/>
    <w:p w14:paraId="269B1E4F" w14:textId="77777777" w:rsidR="00BC4BE3" w:rsidRDefault="00000000">
      <w:pPr>
        <w:pStyle w:val="Heading3"/>
      </w:pPr>
      <w:r>
        <w:rPr>
          <w:color w:val="1A376C"/>
          <w:sz w:val="24"/>
        </w:rPr>
        <w:t>message_queue.py</w:t>
      </w:r>
    </w:p>
    <w:p w14:paraId="27E676FF" w14:textId="77777777" w:rsidR="00BC4BE3" w:rsidRDefault="00000000">
      <w:r>
        <w:rPr>
          <w:sz w:val="21"/>
        </w:rPr>
        <w:t>In-memory store for the HITL workflow lifecycle. Stores messages, responses, policy evaluations, and chat responses indexed by message_id. Provides get/update/store methods used by both the client and admin routers.</w:t>
      </w:r>
    </w:p>
    <w:p w14:paraId="4F6FD440" w14:textId="77777777" w:rsidR="00BC4BE3" w:rsidRDefault="00BC4BE3"/>
    <w:p w14:paraId="102E7D42" w14:textId="77777777" w:rsidR="00BC4BE3" w:rsidRDefault="00000000">
      <w:pPr>
        <w:pStyle w:val="Heading3"/>
      </w:pPr>
      <w:r>
        <w:rPr>
          <w:color w:val="1A376C"/>
          <w:sz w:val="24"/>
        </w:rPr>
        <w:t>event_bus.py</w:t>
      </w:r>
    </w:p>
    <w:p w14:paraId="628816EE" w14:textId="77777777" w:rsidR="00BC4BE3" w:rsidRDefault="00000000">
      <w:r>
        <w:rPr>
          <w:sz w:val="21"/>
        </w:rPr>
        <w:t>Pub/sub system that powers the SSE stream. When any component calls event_bus.publish(event), the event is broadcast to all connected frontend clients via the /api/stream endpoint.</w:t>
      </w:r>
    </w:p>
    <w:p w14:paraId="19E48D04" w14:textId="77777777" w:rsidR="00BC4BE3" w:rsidRDefault="00BC4BE3"/>
    <w:p w14:paraId="7002A326" w14:textId="77777777" w:rsidR="00BC4BE3" w:rsidRDefault="00000000">
      <w:pPr>
        <w:pStyle w:val="Heading3"/>
      </w:pPr>
      <w:r>
        <w:rPr>
          <w:color w:val="1A376C"/>
          <w:sz w:val="24"/>
        </w:rPr>
        <w:t>mcp_manager.py</w:t>
      </w:r>
    </w:p>
    <w:p w14:paraId="3039DAB2" w14:textId="77777777" w:rsidR="00BC4BE3" w:rsidRDefault="00000000">
      <w:r>
        <w:rPr>
          <w:sz w:val="21"/>
        </w:rPr>
        <w:t>Manages MCP server connections. Discovers and registers servers from configuration, provides get_tools_for_claude() to retrieve available tools for injection into Claude requests, and execute_tool() to call a specific tool and return its result.</w:t>
      </w:r>
    </w:p>
    <w:p w14:paraId="3687BC1A" w14:textId="77777777" w:rsidR="00BC4BE3" w:rsidRDefault="00BC4BE3"/>
    <w:p w14:paraId="1047F855" w14:textId="77777777" w:rsidR="00BC4BE3" w:rsidRDefault="00000000">
      <w:pPr>
        <w:pStyle w:val="Heading3"/>
      </w:pPr>
      <w:r>
        <w:rPr>
          <w:color w:val="1A376C"/>
          <w:sz w:val="24"/>
        </w:rPr>
        <w:t>openclaw_gateway_client.py / openclaw_local_reader.py</w:t>
      </w:r>
    </w:p>
    <w:p w14:paraId="340E81E9" w14:textId="77777777" w:rsidR="00BC4BE3" w:rsidRDefault="00000000">
      <w:r>
        <w:rPr>
          <w:sz w:val="21"/>
        </w:rPr>
        <w:t>Optional integrations with the OpenClaw external system. The local reader monitors workspace files and transcripts via mDNS discovery. The gateway client maintains a WebSocket connection to a remote OpenClaw endpoint for workspace and event synchronisation.</w:t>
      </w:r>
    </w:p>
    <w:p w14:paraId="2B9AA7DB" w14:textId="77777777" w:rsidR="00BC4BE3" w:rsidRDefault="00BC4BE3"/>
    <w:p w14:paraId="672638B9" w14:textId="77777777" w:rsidR="00BC4BE3" w:rsidRDefault="00000000">
      <w:pPr>
        <w:pStyle w:val="Heading3"/>
      </w:pPr>
      <w:r>
        <w:rPr>
          <w:color w:val="1A376C"/>
          <w:sz w:val="24"/>
        </w:rPr>
        <w:t>meta_enrichment.py</w:t>
      </w:r>
    </w:p>
    <w:p w14:paraId="405B0BF1" w14:textId="77777777" w:rsidR="00BC4BE3" w:rsidRDefault="00000000">
      <w:r>
        <w:rPr>
          <w:sz w:val="21"/>
        </w:rPr>
        <w:t>Builds enriched metadata envelopes for LLM responses — attaches model info, token usage, timing data, and policy evaluation summaries for storage in provenance records.</w:t>
      </w:r>
    </w:p>
    <w:p w14:paraId="7FE5E441" w14:textId="77777777" w:rsidR="00BC4BE3" w:rsidRDefault="00BC4BE3"/>
    <w:p w14:paraId="31728B4C" w14:textId="77777777" w:rsidR="00BC4BE3" w:rsidRDefault="00000000">
      <w:pPr>
        <w:pStyle w:val="Heading2"/>
      </w:pPr>
      <w:r>
        <w:rPr>
          <w:color w:val="2E75B6"/>
          <w:sz w:val="28"/>
        </w:rPr>
        <w:t>4.3 Data Models (Pydantic)</w:t>
      </w:r>
    </w:p>
    <w:tbl>
      <w:tblPr>
        <w:tblStyle w:val="TableGrid"/>
        <w:tblW w:w="0" w:type="auto"/>
        <w:tblLook w:val="04A0" w:firstRow="1" w:lastRow="0" w:firstColumn="1" w:lastColumn="0" w:noHBand="0" w:noVBand="1"/>
      </w:tblPr>
      <w:tblGrid>
        <w:gridCol w:w="1913"/>
        <w:gridCol w:w="3279"/>
        <w:gridCol w:w="4146"/>
      </w:tblGrid>
      <w:tr w:rsidR="00BC4BE3" w14:paraId="117F403A" w14:textId="77777777">
        <w:tc>
          <w:tcPr>
            <w:tcW w:w="1984" w:type="dxa"/>
            <w:shd w:val="clear" w:color="auto" w:fill="1A376C"/>
            <w:vAlign w:val="center"/>
          </w:tcPr>
          <w:p w14:paraId="1256BBDA" w14:textId="77777777" w:rsidR="00BC4BE3" w:rsidRDefault="00000000">
            <w:pPr>
              <w:jc w:val="center"/>
            </w:pPr>
            <w:r>
              <w:rPr>
                <w:b/>
                <w:color w:val="FFFFFF"/>
                <w:sz w:val="20"/>
              </w:rPr>
              <w:t>Model File</w:t>
            </w:r>
          </w:p>
        </w:tc>
        <w:tc>
          <w:tcPr>
            <w:tcW w:w="3402" w:type="dxa"/>
            <w:shd w:val="clear" w:color="auto" w:fill="1A376C"/>
            <w:vAlign w:val="center"/>
          </w:tcPr>
          <w:p w14:paraId="24715A7C" w14:textId="77777777" w:rsidR="00BC4BE3" w:rsidRDefault="00000000">
            <w:pPr>
              <w:jc w:val="center"/>
            </w:pPr>
            <w:r>
              <w:rPr>
                <w:b/>
                <w:color w:val="FFFFFF"/>
                <w:sz w:val="20"/>
              </w:rPr>
              <w:t>Key Models</w:t>
            </w:r>
          </w:p>
        </w:tc>
        <w:tc>
          <w:tcPr>
            <w:tcW w:w="4535" w:type="dxa"/>
            <w:shd w:val="clear" w:color="auto" w:fill="1A376C"/>
            <w:vAlign w:val="center"/>
          </w:tcPr>
          <w:p w14:paraId="2BA91B0B" w14:textId="77777777" w:rsidR="00BC4BE3" w:rsidRDefault="00000000">
            <w:pPr>
              <w:jc w:val="center"/>
            </w:pPr>
            <w:r>
              <w:rPr>
                <w:b/>
                <w:color w:val="FFFFFF"/>
                <w:sz w:val="20"/>
              </w:rPr>
              <w:t>Purpose</w:t>
            </w:r>
          </w:p>
        </w:tc>
      </w:tr>
      <w:tr w:rsidR="00BC4BE3" w14:paraId="6B37B874" w14:textId="77777777">
        <w:tc>
          <w:tcPr>
            <w:tcW w:w="1984" w:type="dxa"/>
            <w:shd w:val="clear" w:color="auto" w:fill="F2F2F2"/>
          </w:tcPr>
          <w:p w14:paraId="59CFB2A2" w14:textId="77777777" w:rsidR="00BC4BE3" w:rsidRDefault="00000000">
            <w:r>
              <w:rPr>
                <w:sz w:val="20"/>
              </w:rPr>
              <w:t>client.py</w:t>
            </w:r>
          </w:p>
        </w:tc>
        <w:tc>
          <w:tcPr>
            <w:tcW w:w="3402" w:type="dxa"/>
            <w:shd w:val="clear" w:color="auto" w:fill="F2F2F2"/>
          </w:tcPr>
          <w:p w14:paraId="1004C839" w14:textId="77777777" w:rsidR="00BC4BE3" w:rsidRDefault="00000000">
            <w:r>
              <w:rPr>
                <w:sz w:val="20"/>
              </w:rPr>
              <w:t>ClientMessage, ClientMessageRequest, ClientResponse</w:t>
            </w:r>
          </w:p>
        </w:tc>
        <w:tc>
          <w:tcPr>
            <w:tcW w:w="4535" w:type="dxa"/>
            <w:shd w:val="clear" w:color="auto" w:fill="F2F2F2"/>
          </w:tcPr>
          <w:p w14:paraId="2281DE3E" w14:textId="77777777" w:rsidR="00BC4BE3" w:rsidRDefault="00000000">
            <w:r>
              <w:rPr>
                <w:sz w:val="20"/>
              </w:rPr>
              <w:t>Message lifecycle: incoming request → final response</w:t>
            </w:r>
          </w:p>
        </w:tc>
      </w:tr>
      <w:tr w:rsidR="00BC4BE3" w14:paraId="0B894854" w14:textId="77777777">
        <w:tc>
          <w:tcPr>
            <w:tcW w:w="1984" w:type="dxa"/>
            <w:shd w:val="clear" w:color="auto" w:fill="FFFFFF"/>
          </w:tcPr>
          <w:p w14:paraId="53AC225D" w14:textId="77777777" w:rsidR="00BC4BE3" w:rsidRDefault="00000000">
            <w:r>
              <w:rPr>
                <w:sz w:val="20"/>
              </w:rPr>
              <w:t>chat.py</w:t>
            </w:r>
          </w:p>
        </w:tc>
        <w:tc>
          <w:tcPr>
            <w:tcW w:w="3402" w:type="dxa"/>
            <w:shd w:val="clear" w:color="auto" w:fill="FFFFFF"/>
          </w:tcPr>
          <w:p w14:paraId="0DAF3D1A" w14:textId="77777777" w:rsidR="00BC4BE3" w:rsidRDefault="00000000">
            <w:r>
              <w:rPr>
                <w:sz w:val="20"/>
              </w:rPr>
              <w:t>ChatRequest, ChatResponse, HistoryItem</w:t>
            </w:r>
          </w:p>
        </w:tc>
        <w:tc>
          <w:tcPr>
            <w:tcW w:w="4535" w:type="dxa"/>
            <w:shd w:val="clear" w:color="auto" w:fill="FFFFFF"/>
          </w:tcPr>
          <w:p w14:paraId="16C7D6D4" w14:textId="77777777" w:rsidR="00BC4BE3" w:rsidRDefault="00000000">
            <w:r>
              <w:rPr>
                <w:sz w:val="20"/>
              </w:rPr>
              <w:t>Claude API request/response contracts</w:t>
            </w:r>
          </w:p>
        </w:tc>
      </w:tr>
      <w:tr w:rsidR="00BC4BE3" w14:paraId="488EB763" w14:textId="77777777">
        <w:tc>
          <w:tcPr>
            <w:tcW w:w="1984" w:type="dxa"/>
            <w:shd w:val="clear" w:color="auto" w:fill="F2F2F2"/>
          </w:tcPr>
          <w:p w14:paraId="2CA872AB" w14:textId="77777777" w:rsidR="00BC4BE3" w:rsidRDefault="00000000">
            <w:r>
              <w:rPr>
                <w:sz w:val="20"/>
              </w:rPr>
              <w:t>admin.py</w:t>
            </w:r>
          </w:p>
        </w:tc>
        <w:tc>
          <w:tcPr>
            <w:tcW w:w="3402" w:type="dxa"/>
            <w:shd w:val="clear" w:color="auto" w:fill="F2F2F2"/>
          </w:tcPr>
          <w:p w14:paraId="5543CDC8" w14:textId="77777777" w:rsidR="00BC4BE3" w:rsidRDefault="00000000">
            <w:r>
              <w:rPr>
                <w:sz w:val="20"/>
              </w:rPr>
              <w:t xml:space="preserve">AdminDecision, </w:t>
            </w:r>
            <w:r>
              <w:rPr>
                <w:sz w:val="20"/>
              </w:rPr>
              <w:lastRenderedPageBreak/>
              <w:t>SecondaryReviewDecision, RegenerateRequest</w:t>
            </w:r>
          </w:p>
        </w:tc>
        <w:tc>
          <w:tcPr>
            <w:tcW w:w="4535" w:type="dxa"/>
            <w:shd w:val="clear" w:color="auto" w:fill="F2F2F2"/>
          </w:tcPr>
          <w:p w14:paraId="253A4C52" w14:textId="77777777" w:rsidR="00BC4BE3" w:rsidRDefault="00000000">
            <w:r>
              <w:rPr>
                <w:sz w:val="20"/>
              </w:rPr>
              <w:lastRenderedPageBreak/>
              <w:t>Admin action payloads</w:t>
            </w:r>
          </w:p>
        </w:tc>
      </w:tr>
      <w:tr w:rsidR="00BC4BE3" w14:paraId="4F7BFD8D" w14:textId="77777777">
        <w:tc>
          <w:tcPr>
            <w:tcW w:w="1984" w:type="dxa"/>
            <w:shd w:val="clear" w:color="auto" w:fill="FFFFFF"/>
          </w:tcPr>
          <w:p w14:paraId="261E2363" w14:textId="77777777" w:rsidR="00BC4BE3" w:rsidRDefault="00000000">
            <w:r>
              <w:rPr>
                <w:sz w:val="20"/>
              </w:rPr>
              <w:t>policy.py</w:t>
            </w:r>
          </w:p>
        </w:tc>
        <w:tc>
          <w:tcPr>
            <w:tcW w:w="3402" w:type="dxa"/>
            <w:shd w:val="clear" w:color="auto" w:fill="FFFFFF"/>
          </w:tcPr>
          <w:p w14:paraId="6D405F4F" w14:textId="77777777" w:rsidR="00BC4BE3" w:rsidRDefault="00000000">
            <w:r>
              <w:rPr>
                <w:sz w:val="20"/>
              </w:rPr>
              <w:t>Policy, PolicyRule, PolicyEvaluationResult, PolicyViolation</w:t>
            </w:r>
          </w:p>
        </w:tc>
        <w:tc>
          <w:tcPr>
            <w:tcW w:w="4535" w:type="dxa"/>
            <w:shd w:val="clear" w:color="auto" w:fill="FFFFFF"/>
          </w:tcPr>
          <w:p w14:paraId="59954B70" w14:textId="77777777" w:rsidR="00BC4BE3" w:rsidRDefault="00000000">
            <w:r>
              <w:rPr>
                <w:sz w:val="20"/>
              </w:rPr>
              <w:t>Policy definitions and evaluation results</w:t>
            </w:r>
          </w:p>
        </w:tc>
      </w:tr>
      <w:tr w:rsidR="00BC4BE3" w14:paraId="278F62EB" w14:textId="77777777">
        <w:tc>
          <w:tcPr>
            <w:tcW w:w="1984" w:type="dxa"/>
            <w:shd w:val="clear" w:color="auto" w:fill="F2F2F2"/>
          </w:tcPr>
          <w:p w14:paraId="62BAD958" w14:textId="77777777" w:rsidR="00BC4BE3" w:rsidRDefault="00000000">
            <w:r>
              <w:rPr>
                <w:sz w:val="20"/>
              </w:rPr>
              <w:t>provenance.py</w:t>
            </w:r>
          </w:p>
        </w:tc>
        <w:tc>
          <w:tcPr>
            <w:tcW w:w="3402" w:type="dxa"/>
            <w:shd w:val="clear" w:color="auto" w:fill="F2F2F2"/>
          </w:tcPr>
          <w:p w14:paraId="3530FDFB" w14:textId="77777777" w:rsidR="00BC4BE3" w:rsidRDefault="00000000">
            <w:r>
              <w:rPr>
                <w:sz w:val="20"/>
              </w:rPr>
              <w:t>ProvEvent, Citation, PolicyViolationRef</w:t>
            </w:r>
          </w:p>
        </w:tc>
        <w:tc>
          <w:tcPr>
            <w:tcW w:w="4535" w:type="dxa"/>
            <w:shd w:val="clear" w:color="auto" w:fill="F2F2F2"/>
          </w:tcPr>
          <w:p w14:paraId="338C4713" w14:textId="77777777" w:rsidR="00BC4BE3" w:rsidRDefault="00000000">
            <w:r>
              <w:rPr>
                <w:sz w:val="20"/>
              </w:rPr>
              <w:t>Audit trail records with cryptographic linking</w:t>
            </w:r>
          </w:p>
        </w:tc>
      </w:tr>
      <w:tr w:rsidR="00BC4BE3" w14:paraId="49E43AB7" w14:textId="77777777">
        <w:tc>
          <w:tcPr>
            <w:tcW w:w="1984" w:type="dxa"/>
            <w:shd w:val="clear" w:color="auto" w:fill="FFFFFF"/>
          </w:tcPr>
          <w:p w14:paraId="42D2A1FE" w14:textId="77777777" w:rsidR="00BC4BE3" w:rsidRDefault="00000000">
            <w:r>
              <w:rPr>
                <w:sz w:val="20"/>
              </w:rPr>
              <w:t>envelopes.py</w:t>
            </w:r>
          </w:p>
        </w:tc>
        <w:tc>
          <w:tcPr>
            <w:tcW w:w="3402" w:type="dxa"/>
            <w:shd w:val="clear" w:color="auto" w:fill="FFFFFF"/>
          </w:tcPr>
          <w:p w14:paraId="259D7833" w14:textId="77777777" w:rsidR="00BC4BE3" w:rsidRDefault="00000000">
            <w:r>
              <w:rPr>
                <w:sz w:val="20"/>
              </w:rPr>
              <w:t>ClaudeRequestEnvelope, ClaudeResponseEnvelope</w:t>
            </w:r>
          </w:p>
        </w:tc>
        <w:tc>
          <w:tcPr>
            <w:tcW w:w="4535" w:type="dxa"/>
            <w:shd w:val="clear" w:color="auto" w:fill="FFFFFF"/>
          </w:tcPr>
          <w:p w14:paraId="2518F7B9" w14:textId="77777777" w:rsidR="00BC4BE3" w:rsidRDefault="00000000">
            <w:r>
              <w:rPr>
                <w:sz w:val="20"/>
              </w:rPr>
              <w:t>JSON-RPC wrappers for Claude requests</w:t>
            </w:r>
          </w:p>
        </w:tc>
      </w:tr>
      <w:tr w:rsidR="00BC4BE3" w14:paraId="0885CD4C" w14:textId="77777777">
        <w:tc>
          <w:tcPr>
            <w:tcW w:w="1984" w:type="dxa"/>
            <w:shd w:val="clear" w:color="auto" w:fill="F2F2F2"/>
          </w:tcPr>
          <w:p w14:paraId="53AD5565" w14:textId="77777777" w:rsidR="00BC4BE3" w:rsidRDefault="00000000">
            <w:r>
              <w:rPr>
                <w:sz w:val="20"/>
              </w:rPr>
              <w:t>mcp.py</w:t>
            </w:r>
          </w:p>
        </w:tc>
        <w:tc>
          <w:tcPr>
            <w:tcW w:w="3402" w:type="dxa"/>
            <w:shd w:val="clear" w:color="auto" w:fill="F2F2F2"/>
          </w:tcPr>
          <w:p w14:paraId="3BB1F881" w14:textId="77777777" w:rsidR="00BC4BE3" w:rsidRDefault="00000000">
            <w:r>
              <w:rPr>
                <w:sz w:val="20"/>
              </w:rPr>
              <w:t>MCPServerInfo, MCPServerDetailedInfo</w:t>
            </w:r>
          </w:p>
        </w:tc>
        <w:tc>
          <w:tcPr>
            <w:tcW w:w="4535" w:type="dxa"/>
            <w:shd w:val="clear" w:color="auto" w:fill="F2F2F2"/>
          </w:tcPr>
          <w:p w14:paraId="35974D86" w14:textId="77777777" w:rsidR="00BC4BE3" w:rsidRDefault="00000000">
            <w:r>
              <w:rPr>
                <w:sz w:val="20"/>
              </w:rPr>
              <w:t>MCP server metadata</w:t>
            </w:r>
          </w:p>
        </w:tc>
      </w:tr>
    </w:tbl>
    <w:p w14:paraId="10219841" w14:textId="77777777" w:rsidR="00BC4BE3" w:rsidRDefault="00BC4BE3"/>
    <w:p w14:paraId="73DABF91" w14:textId="77777777" w:rsidR="00BC4BE3" w:rsidRDefault="00000000">
      <w:pPr>
        <w:pStyle w:val="Heading2"/>
      </w:pPr>
      <w:r>
        <w:rPr>
          <w:color w:val="2E75B6"/>
          <w:sz w:val="28"/>
        </w:rPr>
        <w:t>4.4 Provenance &amp; Audit Trail</w:t>
      </w:r>
    </w:p>
    <w:p w14:paraId="29F4023B" w14:textId="77777777" w:rsidR="00BC4BE3" w:rsidRDefault="00000000">
      <w:r>
        <w:t>Every significant event in the message lifecycle is recorded in MongoDB's prov_events collection. Events are cryptographically linked — each event stores a hash of the previous event, creating a tamper-evident chain.</w:t>
      </w:r>
    </w:p>
    <w:p w14:paraId="11066222" w14:textId="77777777" w:rsidR="00BC4BE3" w:rsidRDefault="00BC4BE3"/>
    <w:tbl>
      <w:tblPr>
        <w:tblStyle w:val="TableGrid"/>
        <w:tblW w:w="0" w:type="auto"/>
        <w:tblLook w:val="04A0" w:firstRow="1" w:lastRow="0" w:firstColumn="1" w:lastColumn="0" w:noHBand="0" w:noVBand="1"/>
      </w:tblPr>
      <w:tblGrid>
        <w:gridCol w:w="3379"/>
        <w:gridCol w:w="2354"/>
        <w:gridCol w:w="3605"/>
      </w:tblGrid>
      <w:tr w:rsidR="00BC4BE3" w14:paraId="0ED469D5" w14:textId="77777777">
        <w:tc>
          <w:tcPr>
            <w:tcW w:w="3402" w:type="dxa"/>
            <w:shd w:val="clear" w:color="auto" w:fill="1A376C"/>
            <w:vAlign w:val="center"/>
          </w:tcPr>
          <w:p w14:paraId="3CEF7DE1" w14:textId="77777777" w:rsidR="00BC4BE3" w:rsidRDefault="00000000">
            <w:pPr>
              <w:jc w:val="center"/>
            </w:pPr>
            <w:r>
              <w:rPr>
                <w:b/>
                <w:color w:val="FFFFFF"/>
                <w:sz w:val="20"/>
              </w:rPr>
              <w:t>Event Function</w:t>
            </w:r>
          </w:p>
        </w:tc>
        <w:tc>
          <w:tcPr>
            <w:tcW w:w="2551" w:type="dxa"/>
            <w:shd w:val="clear" w:color="auto" w:fill="1A376C"/>
            <w:vAlign w:val="center"/>
          </w:tcPr>
          <w:p w14:paraId="4ABCFE2C" w14:textId="77777777" w:rsidR="00BC4BE3" w:rsidRDefault="00000000">
            <w:pPr>
              <w:jc w:val="center"/>
            </w:pPr>
            <w:r>
              <w:rPr>
                <w:b/>
                <w:color w:val="FFFFFF"/>
                <w:sz w:val="20"/>
              </w:rPr>
              <w:t>Trigger</w:t>
            </w:r>
          </w:p>
        </w:tc>
        <w:tc>
          <w:tcPr>
            <w:tcW w:w="3969" w:type="dxa"/>
            <w:shd w:val="clear" w:color="auto" w:fill="1A376C"/>
            <w:vAlign w:val="center"/>
          </w:tcPr>
          <w:p w14:paraId="4F6FCB3B" w14:textId="77777777" w:rsidR="00BC4BE3" w:rsidRDefault="00000000">
            <w:pPr>
              <w:jc w:val="center"/>
            </w:pPr>
            <w:r>
              <w:rPr>
                <w:b/>
                <w:color w:val="FFFFFF"/>
                <w:sz w:val="20"/>
              </w:rPr>
              <w:t>Stored Data</w:t>
            </w:r>
          </w:p>
        </w:tc>
      </w:tr>
      <w:tr w:rsidR="00BC4BE3" w14:paraId="36A7C81D" w14:textId="77777777">
        <w:tc>
          <w:tcPr>
            <w:tcW w:w="3402" w:type="dxa"/>
            <w:shd w:val="clear" w:color="auto" w:fill="F2F2F2"/>
          </w:tcPr>
          <w:p w14:paraId="05ECCA3A" w14:textId="77777777" w:rsidR="00BC4BE3" w:rsidRDefault="00000000">
            <w:r>
              <w:rPr>
                <w:sz w:val="20"/>
              </w:rPr>
              <w:t>store_initial_message_prov_event</w:t>
            </w:r>
          </w:p>
        </w:tc>
        <w:tc>
          <w:tcPr>
            <w:tcW w:w="2551" w:type="dxa"/>
            <w:shd w:val="clear" w:color="auto" w:fill="F2F2F2"/>
          </w:tcPr>
          <w:p w14:paraId="6816CF3C" w14:textId="77777777" w:rsidR="00BC4BE3" w:rsidRDefault="00000000">
            <w:r>
              <w:rPr>
                <w:sz w:val="20"/>
              </w:rPr>
              <w:t>Message received</w:t>
            </w:r>
          </w:p>
        </w:tc>
        <w:tc>
          <w:tcPr>
            <w:tcW w:w="3969" w:type="dxa"/>
            <w:shd w:val="clear" w:color="auto" w:fill="F2F2F2"/>
          </w:tcPr>
          <w:p w14:paraId="4E192B87" w14:textId="77777777" w:rsidR="00BC4BE3" w:rsidRDefault="00000000">
            <w:r>
              <w:rPr>
                <w:sz w:val="20"/>
              </w:rPr>
              <w:t>Original message, history, mode (auto/manual)</w:t>
            </w:r>
          </w:p>
        </w:tc>
      </w:tr>
      <w:tr w:rsidR="00BC4BE3" w14:paraId="53813DD5" w14:textId="77777777">
        <w:tc>
          <w:tcPr>
            <w:tcW w:w="3402" w:type="dxa"/>
            <w:shd w:val="clear" w:color="auto" w:fill="FFFFFF"/>
          </w:tcPr>
          <w:p w14:paraId="5DB4D3DB" w14:textId="77777777" w:rsidR="00BC4BE3" w:rsidRDefault="00000000">
            <w:r>
              <w:rPr>
                <w:sz w:val="20"/>
              </w:rPr>
              <w:t>store_policy_evaluation_prov_event</w:t>
            </w:r>
          </w:p>
        </w:tc>
        <w:tc>
          <w:tcPr>
            <w:tcW w:w="2551" w:type="dxa"/>
            <w:shd w:val="clear" w:color="auto" w:fill="FFFFFF"/>
          </w:tcPr>
          <w:p w14:paraId="7D3051CB" w14:textId="77777777" w:rsidR="00BC4BE3" w:rsidRDefault="00000000">
            <w:r>
              <w:rPr>
                <w:sz w:val="20"/>
              </w:rPr>
              <w:t>Input policy evaluated</w:t>
            </w:r>
          </w:p>
        </w:tc>
        <w:tc>
          <w:tcPr>
            <w:tcW w:w="3969" w:type="dxa"/>
            <w:shd w:val="clear" w:color="auto" w:fill="FFFFFF"/>
          </w:tcPr>
          <w:p w14:paraId="41BEE5C3" w14:textId="77777777" w:rsidR="00BC4BE3" w:rsidRDefault="00000000">
            <w:r>
              <w:rPr>
                <w:sz w:val="20"/>
              </w:rPr>
              <w:t>Decision, violations, policy binding ID</w:t>
            </w:r>
          </w:p>
        </w:tc>
      </w:tr>
      <w:tr w:rsidR="00BC4BE3" w14:paraId="66D5F2F8" w14:textId="77777777">
        <w:tc>
          <w:tcPr>
            <w:tcW w:w="3402" w:type="dxa"/>
            <w:shd w:val="clear" w:color="auto" w:fill="F2F2F2"/>
          </w:tcPr>
          <w:p w14:paraId="202E05F9" w14:textId="77777777" w:rsidR="00BC4BE3" w:rsidRDefault="00000000">
            <w:r>
              <w:rPr>
                <w:sz w:val="20"/>
              </w:rPr>
              <w:t>store_hitl_decision_prov_event</w:t>
            </w:r>
          </w:p>
        </w:tc>
        <w:tc>
          <w:tcPr>
            <w:tcW w:w="2551" w:type="dxa"/>
            <w:shd w:val="clear" w:color="auto" w:fill="F2F2F2"/>
          </w:tcPr>
          <w:p w14:paraId="20A7E306" w14:textId="77777777" w:rsidR="00BC4BE3" w:rsidRDefault="00000000">
            <w:r>
              <w:rPr>
                <w:sz w:val="20"/>
              </w:rPr>
              <w:t>Admin allow/deny</w:t>
            </w:r>
          </w:p>
        </w:tc>
        <w:tc>
          <w:tcPr>
            <w:tcW w:w="3969" w:type="dxa"/>
            <w:shd w:val="clear" w:color="auto" w:fill="F2F2F2"/>
          </w:tcPr>
          <w:p w14:paraId="63BD0E2E" w14:textId="77777777" w:rsidR="00BC4BE3" w:rsidRDefault="00000000">
            <w:r>
              <w:rPr>
                <w:sz w:val="20"/>
              </w:rPr>
              <w:t>Reviewer, decision, reason, override message</w:t>
            </w:r>
          </w:p>
        </w:tc>
      </w:tr>
      <w:tr w:rsidR="00BC4BE3" w14:paraId="30A120A0" w14:textId="77777777">
        <w:tc>
          <w:tcPr>
            <w:tcW w:w="3402" w:type="dxa"/>
            <w:shd w:val="clear" w:color="auto" w:fill="FFFFFF"/>
          </w:tcPr>
          <w:p w14:paraId="38D70264" w14:textId="77777777" w:rsidR="00BC4BE3" w:rsidRDefault="00000000">
            <w:r>
              <w:rPr>
                <w:sz w:val="20"/>
              </w:rPr>
              <w:t>store_llm_result_prov_event</w:t>
            </w:r>
          </w:p>
        </w:tc>
        <w:tc>
          <w:tcPr>
            <w:tcW w:w="2551" w:type="dxa"/>
            <w:shd w:val="clear" w:color="auto" w:fill="FFFFFF"/>
          </w:tcPr>
          <w:p w14:paraId="2B837831" w14:textId="77777777" w:rsidR="00BC4BE3" w:rsidRDefault="00000000">
            <w:r>
              <w:rPr>
                <w:sz w:val="20"/>
              </w:rPr>
              <w:t>Claude responds</w:t>
            </w:r>
          </w:p>
        </w:tc>
        <w:tc>
          <w:tcPr>
            <w:tcW w:w="3969" w:type="dxa"/>
            <w:shd w:val="clear" w:color="auto" w:fill="FFFFFF"/>
          </w:tcPr>
          <w:p w14:paraId="6DA6BCAD" w14:textId="77777777" w:rsidR="00BC4BE3" w:rsidRDefault="00000000">
            <w:r>
              <w:rPr>
                <w:sz w:val="20"/>
              </w:rPr>
              <w:t>LLM response, model, timing</w:t>
            </w:r>
          </w:p>
        </w:tc>
      </w:tr>
      <w:tr w:rsidR="00BC4BE3" w14:paraId="24822B4C" w14:textId="77777777">
        <w:tc>
          <w:tcPr>
            <w:tcW w:w="3402" w:type="dxa"/>
            <w:shd w:val="clear" w:color="auto" w:fill="F2F2F2"/>
          </w:tcPr>
          <w:p w14:paraId="306D63A2" w14:textId="77777777" w:rsidR="00BC4BE3" w:rsidRDefault="00000000">
            <w:r>
              <w:rPr>
                <w:sz w:val="20"/>
              </w:rPr>
              <w:t>store_final_response_prov_event</w:t>
            </w:r>
          </w:p>
        </w:tc>
        <w:tc>
          <w:tcPr>
            <w:tcW w:w="2551" w:type="dxa"/>
            <w:shd w:val="clear" w:color="auto" w:fill="F2F2F2"/>
          </w:tcPr>
          <w:p w14:paraId="6F93F898" w14:textId="77777777" w:rsidR="00BC4BE3" w:rsidRDefault="00000000">
            <w:r>
              <w:rPr>
                <w:sz w:val="20"/>
              </w:rPr>
              <w:t>Secondary review complete</w:t>
            </w:r>
          </w:p>
        </w:tc>
        <w:tc>
          <w:tcPr>
            <w:tcW w:w="3969" w:type="dxa"/>
            <w:shd w:val="clear" w:color="auto" w:fill="F2F2F2"/>
          </w:tcPr>
          <w:p w14:paraId="1AB4C8A5" w14:textId="77777777" w:rsidR="00BC4BE3" w:rsidRDefault="00000000">
            <w:r>
              <w:rPr>
                <w:sz w:val="20"/>
              </w:rPr>
              <w:t>Final response text, edit type, reviewer</w:t>
            </w:r>
          </w:p>
        </w:tc>
      </w:tr>
    </w:tbl>
    <w:p w14:paraId="30C3D5C8" w14:textId="77777777" w:rsidR="00BC4BE3" w:rsidRDefault="00BC4BE3"/>
    <w:p w14:paraId="63ED24F5" w14:textId="77777777" w:rsidR="00BC4BE3" w:rsidRDefault="00000000">
      <w:pPr>
        <w:pStyle w:val="Heading2"/>
      </w:pPr>
      <w:r>
        <w:rPr>
          <w:color w:val="2E75B6"/>
          <w:sz w:val="28"/>
        </w:rPr>
        <w:t>4.5 Middleware</w:t>
      </w:r>
    </w:p>
    <w:p w14:paraId="1BAFB9E6" w14:textId="77777777" w:rsidR="00BC4BE3" w:rsidRDefault="00000000">
      <w:r>
        <w:t>The HTTP logging middleware (middleware/http_logging.py) intercepts every inbound HTTP request and outbound response. It records URL, method, status code, headers, and body, making all API calls visible in the Logs tab of the admin dashboard.</w:t>
      </w:r>
    </w:p>
    <w:p w14:paraId="3F7B7FCD" w14:textId="77777777" w:rsidR="00BC4BE3" w:rsidRDefault="00BC4BE3"/>
    <w:p w14:paraId="7FE2ADBE" w14:textId="77777777" w:rsidR="00BC4BE3" w:rsidRDefault="00000000">
      <w:r>
        <w:br w:type="page"/>
      </w:r>
    </w:p>
    <w:p w14:paraId="36303CCC" w14:textId="77777777" w:rsidR="00BC4BE3" w:rsidRDefault="00000000">
      <w:pPr>
        <w:pStyle w:val="Heading1"/>
      </w:pPr>
      <w:r>
        <w:rPr>
          <w:color w:val="1A376C"/>
          <w:sz w:val="40"/>
        </w:rPr>
        <w:lastRenderedPageBreak/>
        <w:t>5. Frontend Architecture</w:t>
      </w:r>
    </w:p>
    <w:p w14:paraId="739931CD" w14:textId="77777777" w:rsidR="00BC4BE3" w:rsidRDefault="00000000">
      <w:r>
        <w:t>The frontend is a React 19 + TypeScript single-page application built with Vite. It renders a split-panel layout: the left panel hosts the client chat simulation, the right panel is the full admin dashboard. All real-time updates flow through a persistent EventSource (SSE) connection to /api/stream.</w:t>
      </w:r>
    </w:p>
    <w:p w14:paraId="5718818E" w14:textId="77777777" w:rsidR="00BC4BE3" w:rsidRDefault="00BC4BE3"/>
    <w:p w14:paraId="622EF6A1" w14:textId="77777777" w:rsidR="00BC4BE3" w:rsidRDefault="00000000">
      <w:pPr>
        <w:pStyle w:val="Heading2"/>
      </w:pPr>
      <w:r>
        <w:rPr>
          <w:color w:val="2E75B6"/>
          <w:sz w:val="28"/>
        </w:rPr>
        <w:t>5.1 Application Entry Point — App.tsx</w:t>
      </w:r>
    </w:p>
    <w:p w14:paraId="3EB87AB8" w14:textId="77777777" w:rsidR="00BC4BE3" w:rsidRDefault="00000000">
      <w:r>
        <w:t>The root component sets up the two-column layout and manages shared state passed between the ClientChat and AdminDashboard panels (e.g. selected trace ID for cross-panel highlighting, sync-scroll toggle, auto-mode flag).</w:t>
      </w:r>
    </w:p>
    <w:p w14:paraId="70B3C6A4" w14:textId="311D9094" w:rsidR="00BC4BE3" w:rsidRDefault="009716CA" w:rsidP="009716CA">
      <w:pPr>
        <w:rPr>
          <w:rFonts w:hint="eastAsia"/>
          <w:lang w:eastAsia="zh-CN"/>
        </w:rPr>
      </w:pPr>
      <w:r>
        <w:rPr>
          <w:noProof/>
        </w:rPr>
        <w:drawing>
          <wp:inline distT="0" distB="0" distL="0" distR="0" wp14:anchorId="5C26E1FD" wp14:editId="28D1229E">
            <wp:extent cx="5792470" cy="3258185"/>
            <wp:effectExtent l="0" t="0" r="0" b="5715"/>
            <wp:docPr id="210232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470" name="Picture 1" descr="A screenshot of a computer&#10;&#10;Description automatically generated"/>
                    <pic:cNvPicPr/>
                  </pic:nvPicPr>
                  <pic:blipFill>
                    <a:blip r:embed="rId8"/>
                    <a:stretch>
                      <a:fillRect/>
                    </a:stretch>
                  </pic:blipFill>
                  <pic:spPr>
                    <a:xfrm>
                      <a:off x="0" y="0"/>
                      <a:ext cx="5792470" cy="3258185"/>
                    </a:xfrm>
                    <a:prstGeom prst="rect">
                      <a:avLst/>
                    </a:prstGeom>
                  </pic:spPr>
                </pic:pic>
              </a:graphicData>
            </a:graphic>
          </wp:inline>
        </w:drawing>
      </w:r>
    </w:p>
    <w:p w14:paraId="3BD86250" w14:textId="77777777" w:rsidR="00BC4BE3" w:rsidRDefault="00BC4BE3"/>
    <w:p w14:paraId="77405DB8" w14:textId="77777777" w:rsidR="00BC4BE3" w:rsidRDefault="00000000">
      <w:pPr>
        <w:pStyle w:val="Heading2"/>
      </w:pPr>
      <w:r>
        <w:rPr>
          <w:color w:val="2E75B6"/>
          <w:sz w:val="28"/>
        </w:rPr>
        <w:t>5.2 Admin Dashboard — adminDashboard.tsx</w:t>
      </w:r>
    </w:p>
    <w:p w14:paraId="7B5840B2" w14:textId="77777777" w:rsidR="00BC4BE3" w:rsidRDefault="00000000">
      <w:r>
        <w:t>The main admin interface. Manages all application-level state and the SSE connection. Responsibilities include:</w:t>
      </w:r>
    </w:p>
    <w:p w14:paraId="03B6D93D" w14:textId="77777777" w:rsidR="00BC4BE3" w:rsidRDefault="00000000">
      <w:pPr>
        <w:pStyle w:val="ListBullet"/>
        <w:ind w:left="283"/>
      </w:pPr>
      <w:r>
        <w:rPr>
          <w:sz w:val="21"/>
        </w:rPr>
        <w:t>Opening and maintaining the /api/stream EventSource connection</w:t>
      </w:r>
    </w:p>
    <w:p w14:paraId="18B8B448" w14:textId="77777777" w:rsidR="00BC4BE3" w:rsidRDefault="00000000">
      <w:pPr>
        <w:pStyle w:val="ListBullet"/>
        <w:ind w:left="283"/>
      </w:pPr>
      <w:r>
        <w:rPr>
          <w:sz w:val="21"/>
        </w:rPr>
        <w:t>Parsing incoming SSE events and appending them to the traces array</w:t>
      </w:r>
    </w:p>
    <w:p w14:paraId="00E8EDB3" w14:textId="77777777" w:rsidR="00BC4BE3" w:rsidRDefault="00000000">
      <w:pPr>
        <w:pStyle w:val="ListBullet"/>
        <w:ind w:left="283"/>
      </w:pPr>
      <w:r>
        <w:rPr>
          <w:sz w:val="21"/>
        </w:rPr>
        <w:t>Managing the HITL queue (hitlQueue) and current pending review (currentHitl)</w:t>
      </w:r>
    </w:p>
    <w:p w14:paraId="02F3A0B5" w14:textId="77777777" w:rsidR="00BC4BE3" w:rsidRDefault="00000000">
      <w:pPr>
        <w:pStyle w:val="ListBullet"/>
        <w:ind w:left="283"/>
      </w:pPr>
      <w:r>
        <w:rPr>
          <w:sz w:val="21"/>
        </w:rPr>
        <w:t>Managing the secondary review state (secondaryReview) after Claude responds</w:t>
      </w:r>
    </w:p>
    <w:p w14:paraId="5768E777" w14:textId="77777777" w:rsidR="00BC4BE3" w:rsidRDefault="00000000">
      <w:pPr>
        <w:pStyle w:val="ListBullet"/>
        <w:ind w:left="283"/>
      </w:pPr>
      <w:r>
        <w:rPr>
          <w:sz w:val="21"/>
        </w:rPr>
        <w:t>Exposing handler functions: handleAllow, handleReject, handleSecondaryApprove, handleSecondaryEdit, handleSecondaryReject, handleRegenerate</w:t>
      </w:r>
    </w:p>
    <w:p w14:paraId="6E84AFE8" w14:textId="77777777" w:rsidR="00BC4BE3" w:rsidRDefault="00000000">
      <w:pPr>
        <w:pStyle w:val="ListBullet"/>
        <w:ind w:left="283"/>
      </w:pPr>
      <w:r>
        <w:rPr>
          <w:sz w:val="21"/>
        </w:rPr>
        <w:lastRenderedPageBreak/>
        <w:t>Passing all state and handlers down to LiveTab as props</w:t>
      </w:r>
    </w:p>
    <w:p w14:paraId="735D498B" w14:textId="77777777" w:rsidR="00BC4BE3" w:rsidRDefault="00BC4BE3"/>
    <w:p w14:paraId="5CDB59D9" w14:textId="77777777" w:rsidR="00BC4BE3" w:rsidRDefault="00000000">
      <w:r>
        <w:rPr>
          <w:b/>
        </w:rPr>
        <w:t>The dashboard contains five tabs:</w:t>
      </w:r>
    </w:p>
    <w:tbl>
      <w:tblPr>
        <w:tblStyle w:val="TableGrid"/>
        <w:tblW w:w="0" w:type="auto"/>
        <w:tblLook w:val="04A0" w:firstRow="1" w:lastRow="0" w:firstColumn="1" w:lastColumn="0" w:noHBand="0" w:noVBand="1"/>
      </w:tblPr>
      <w:tblGrid>
        <w:gridCol w:w="1637"/>
        <w:gridCol w:w="3051"/>
        <w:gridCol w:w="4650"/>
      </w:tblGrid>
      <w:tr w:rsidR="00BC4BE3" w14:paraId="18ED8DDA" w14:textId="77777777">
        <w:tc>
          <w:tcPr>
            <w:tcW w:w="1701" w:type="dxa"/>
            <w:shd w:val="clear" w:color="auto" w:fill="1A376C"/>
            <w:vAlign w:val="center"/>
          </w:tcPr>
          <w:p w14:paraId="6612B983" w14:textId="77777777" w:rsidR="00BC4BE3" w:rsidRDefault="00000000">
            <w:pPr>
              <w:jc w:val="center"/>
            </w:pPr>
            <w:r>
              <w:rPr>
                <w:b/>
                <w:color w:val="FFFFFF"/>
                <w:sz w:val="20"/>
              </w:rPr>
              <w:t>Tab</w:t>
            </w:r>
          </w:p>
        </w:tc>
        <w:tc>
          <w:tcPr>
            <w:tcW w:w="3118" w:type="dxa"/>
            <w:shd w:val="clear" w:color="auto" w:fill="1A376C"/>
            <w:vAlign w:val="center"/>
          </w:tcPr>
          <w:p w14:paraId="7763D511" w14:textId="77777777" w:rsidR="00BC4BE3" w:rsidRDefault="00000000">
            <w:pPr>
              <w:jc w:val="center"/>
            </w:pPr>
            <w:r>
              <w:rPr>
                <w:b/>
                <w:color w:val="FFFFFF"/>
                <w:sz w:val="20"/>
              </w:rPr>
              <w:t>Component</w:t>
            </w:r>
          </w:p>
        </w:tc>
        <w:tc>
          <w:tcPr>
            <w:tcW w:w="5102" w:type="dxa"/>
            <w:shd w:val="clear" w:color="auto" w:fill="1A376C"/>
            <w:vAlign w:val="center"/>
          </w:tcPr>
          <w:p w14:paraId="4BF1DE64" w14:textId="77777777" w:rsidR="00BC4BE3" w:rsidRDefault="00000000">
            <w:pPr>
              <w:jc w:val="center"/>
            </w:pPr>
            <w:r>
              <w:rPr>
                <w:b/>
                <w:color w:val="FFFFFF"/>
                <w:sz w:val="20"/>
              </w:rPr>
              <w:t>Purpose</w:t>
            </w:r>
          </w:p>
        </w:tc>
      </w:tr>
      <w:tr w:rsidR="00BC4BE3" w14:paraId="465565C2" w14:textId="77777777">
        <w:tc>
          <w:tcPr>
            <w:tcW w:w="1701" w:type="dxa"/>
            <w:shd w:val="clear" w:color="auto" w:fill="F2F2F2"/>
          </w:tcPr>
          <w:p w14:paraId="6C67B0C5" w14:textId="77777777" w:rsidR="00BC4BE3" w:rsidRDefault="00000000">
            <w:r>
              <w:rPr>
                <w:sz w:val="20"/>
              </w:rPr>
              <w:t>Live</w:t>
            </w:r>
          </w:p>
        </w:tc>
        <w:tc>
          <w:tcPr>
            <w:tcW w:w="3118" w:type="dxa"/>
            <w:shd w:val="clear" w:color="auto" w:fill="F2F2F2"/>
          </w:tcPr>
          <w:p w14:paraId="60F567D5" w14:textId="77777777" w:rsidR="00BC4BE3" w:rsidRDefault="00000000">
            <w:r>
              <w:rPr>
                <w:sz w:val="20"/>
              </w:rPr>
              <w:t>liveTab.tsx</w:t>
            </w:r>
          </w:p>
        </w:tc>
        <w:tc>
          <w:tcPr>
            <w:tcW w:w="5102" w:type="dxa"/>
            <w:shd w:val="clear" w:color="auto" w:fill="F2F2F2"/>
          </w:tcPr>
          <w:p w14:paraId="419D305E" w14:textId="77777777" w:rsidR="00BC4BE3" w:rsidRDefault="00000000">
            <w:r>
              <w:rPr>
                <w:sz w:val="20"/>
              </w:rPr>
              <w:t>Real-time HITL workflow with trace list and review panel</w:t>
            </w:r>
          </w:p>
        </w:tc>
      </w:tr>
      <w:tr w:rsidR="00BC4BE3" w14:paraId="1A273EAA" w14:textId="77777777">
        <w:tc>
          <w:tcPr>
            <w:tcW w:w="1701" w:type="dxa"/>
            <w:shd w:val="clear" w:color="auto" w:fill="FFFFFF"/>
          </w:tcPr>
          <w:p w14:paraId="552D949F" w14:textId="77777777" w:rsidR="00BC4BE3" w:rsidRDefault="00000000">
            <w:r>
              <w:rPr>
                <w:sz w:val="20"/>
              </w:rPr>
              <w:t>Logs</w:t>
            </w:r>
          </w:p>
        </w:tc>
        <w:tc>
          <w:tcPr>
            <w:tcW w:w="3118" w:type="dxa"/>
            <w:shd w:val="clear" w:color="auto" w:fill="FFFFFF"/>
          </w:tcPr>
          <w:p w14:paraId="50AB8D19" w14:textId="77777777" w:rsidR="00BC4BE3" w:rsidRDefault="00000000">
            <w:r>
              <w:rPr>
                <w:sz w:val="20"/>
              </w:rPr>
              <w:t>logTab.tsx</w:t>
            </w:r>
          </w:p>
        </w:tc>
        <w:tc>
          <w:tcPr>
            <w:tcW w:w="5102" w:type="dxa"/>
            <w:shd w:val="clear" w:color="auto" w:fill="FFFFFF"/>
          </w:tcPr>
          <w:p w14:paraId="6050E327" w14:textId="77777777" w:rsidR="00BC4BE3" w:rsidRDefault="00000000">
            <w:r>
              <w:rPr>
                <w:sz w:val="20"/>
              </w:rPr>
              <w:t>HTTP request/response log viewer</w:t>
            </w:r>
          </w:p>
        </w:tc>
      </w:tr>
      <w:tr w:rsidR="00BC4BE3" w14:paraId="089FB8F9" w14:textId="77777777">
        <w:tc>
          <w:tcPr>
            <w:tcW w:w="1701" w:type="dxa"/>
            <w:shd w:val="clear" w:color="auto" w:fill="F2F2F2"/>
          </w:tcPr>
          <w:p w14:paraId="6E9BBE05" w14:textId="77777777" w:rsidR="00BC4BE3" w:rsidRDefault="00000000">
            <w:r>
              <w:rPr>
                <w:sz w:val="20"/>
              </w:rPr>
              <w:t>Policy</w:t>
            </w:r>
          </w:p>
        </w:tc>
        <w:tc>
          <w:tcPr>
            <w:tcW w:w="3118" w:type="dxa"/>
            <w:shd w:val="clear" w:color="auto" w:fill="F2F2F2"/>
          </w:tcPr>
          <w:p w14:paraId="67D5C3D8" w14:textId="77777777" w:rsidR="00BC4BE3" w:rsidRDefault="00000000">
            <w:r>
              <w:rPr>
                <w:sz w:val="20"/>
              </w:rPr>
              <w:t>PolicyKnowledgeLibrary.tsx</w:t>
            </w:r>
          </w:p>
        </w:tc>
        <w:tc>
          <w:tcPr>
            <w:tcW w:w="5102" w:type="dxa"/>
            <w:shd w:val="clear" w:color="auto" w:fill="F2F2F2"/>
          </w:tcPr>
          <w:p w14:paraId="0EC7233E" w14:textId="77777777" w:rsidR="00BC4BE3" w:rsidRDefault="00000000">
            <w:r>
              <w:rPr>
                <w:sz w:val="20"/>
              </w:rPr>
              <w:t>Policy rule management interface</w:t>
            </w:r>
          </w:p>
        </w:tc>
      </w:tr>
      <w:tr w:rsidR="00BC4BE3" w14:paraId="6BD6AA41" w14:textId="77777777">
        <w:tc>
          <w:tcPr>
            <w:tcW w:w="1701" w:type="dxa"/>
            <w:shd w:val="clear" w:color="auto" w:fill="FFFFFF"/>
          </w:tcPr>
          <w:p w14:paraId="7287EBD1" w14:textId="77777777" w:rsidR="00BC4BE3" w:rsidRDefault="00000000">
            <w:r>
              <w:rPr>
                <w:sz w:val="20"/>
              </w:rPr>
              <w:t>Provenance</w:t>
            </w:r>
          </w:p>
        </w:tc>
        <w:tc>
          <w:tcPr>
            <w:tcW w:w="3118" w:type="dxa"/>
            <w:shd w:val="clear" w:color="auto" w:fill="FFFFFF"/>
          </w:tcPr>
          <w:p w14:paraId="636E9614" w14:textId="77777777" w:rsidR="00BC4BE3" w:rsidRDefault="00000000">
            <w:r>
              <w:rPr>
                <w:sz w:val="20"/>
              </w:rPr>
              <w:t>provenanceTab.tsx</w:t>
            </w:r>
          </w:p>
        </w:tc>
        <w:tc>
          <w:tcPr>
            <w:tcW w:w="5102" w:type="dxa"/>
            <w:shd w:val="clear" w:color="auto" w:fill="FFFFFF"/>
          </w:tcPr>
          <w:p w14:paraId="24805F59" w14:textId="77777777" w:rsidR="00BC4BE3" w:rsidRDefault="00000000">
            <w:r>
              <w:rPr>
                <w:sz w:val="20"/>
              </w:rPr>
              <w:t>Audit trail and provenance event explorer</w:t>
            </w:r>
          </w:p>
        </w:tc>
      </w:tr>
      <w:tr w:rsidR="00BC4BE3" w14:paraId="01B5969B" w14:textId="77777777">
        <w:tc>
          <w:tcPr>
            <w:tcW w:w="1701" w:type="dxa"/>
            <w:shd w:val="clear" w:color="auto" w:fill="F2F2F2"/>
          </w:tcPr>
          <w:p w14:paraId="254E600C" w14:textId="77777777" w:rsidR="00BC4BE3" w:rsidRDefault="00000000">
            <w:r>
              <w:rPr>
                <w:sz w:val="20"/>
              </w:rPr>
              <w:t>Registry</w:t>
            </w:r>
          </w:p>
        </w:tc>
        <w:tc>
          <w:tcPr>
            <w:tcW w:w="3118" w:type="dxa"/>
            <w:shd w:val="clear" w:color="auto" w:fill="F2F2F2"/>
          </w:tcPr>
          <w:p w14:paraId="4AC77D82" w14:textId="77777777" w:rsidR="00BC4BE3" w:rsidRDefault="00000000">
            <w:r>
              <w:rPr>
                <w:sz w:val="20"/>
              </w:rPr>
              <w:t>register.tsx</w:t>
            </w:r>
          </w:p>
        </w:tc>
        <w:tc>
          <w:tcPr>
            <w:tcW w:w="5102" w:type="dxa"/>
            <w:shd w:val="clear" w:color="auto" w:fill="F2F2F2"/>
          </w:tcPr>
          <w:p w14:paraId="6226B333" w14:textId="77777777" w:rsidR="00BC4BE3" w:rsidRDefault="00000000">
            <w:r>
              <w:rPr>
                <w:sz w:val="20"/>
              </w:rPr>
              <w:t>External component registry viewer</w:t>
            </w:r>
          </w:p>
        </w:tc>
      </w:tr>
    </w:tbl>
    <w:p w14:paraId="2E5F5B14" w14:textId="77777777" w:rsidR="00BC4BE3" w:rsidRDefault="00BC4BE3"/>
    <w:p w14:paraId="1B35CC89" w14:textId="77777777" w:rsidR="00BC4BE3" w:rsidRDefault="00000000">
      <w:pPr>
        <w:pStyle w:val="Heading2"/>
      </w:pPr>
      <w:r>
        <w:rPr>
          <w:color w:val="2E75B6"/>
          <w:sz w:val="28"/>
        </w:rPr>
        <w:t>5.3 Live Tab — liveTab.tsx</w:t>
      </w:r>
    </w:p>
    <w:p w14:paraId="79F46C12" w14:textId="77777777" w:rsidR="00BC4BE3" w:rsidRDefault="00000000">
      <w:r>
        <w:t>The most complex component in the application. It visualises the complete message lifecycle as a sortable trace list, and provides the admin review panels.</w:t>
      </w:r>
    </w:p>
    <w:p w14:paraId="30E2F99B" w14:textId="77777777" w:rsidR="00BC4BE3" w:rsidRDefault="00BC4BE3"/>
    <w:p w14:paraId="0E8E8DF2" w14:textId="77777777" w:rsidR="00BC4BE3" w:rsidRDefault="00000000">
      <w:pPr>
        <w:pStyle w:val="Heading3"/>
      </w:pPr>
      <w:r>
        <w:rPr>
          <w:color w:val="1A376C"/>
          <w:sz w:val="24"/>
        </w:rPr>
        <w:t>Trace List (left panel)</w:t>
      </w:r>
    </w:p>
    <w:p w14:paraId="0DE84034" w14:textId="77777777" w:rsidR="00BC4BE3" w:rsidRDefault="00000000">
      <w:r>
        <w:t>Displays all SSE events sorted newest-first. Each event type renders a distinct card showing the direction label, status badge, description, and timestamp:</w:t>
      </w:r>
    </w:p>
    <w:tbl>
      <w:tblPr>
        <w:tblStyle w:val="TableGrid"/>
        <w:tblW w:w="0" w:type="auto"/>
        <w:tblLook w:val="04A0" w:firstRow="1" w:lastRow="0" w:firstColumn="1" w:lastColumn="0" w:noHBand="0" w:noVBand="1"/>
      </w:tblPr>
      <w:tblGrid>
        <w:gridCol w:w="2554"/>
        <w:gridCol w:w="1837"/>
        <w:gridCol w:w="1890"/>
        <w:gridCol w:w="3057"/>
      </w:tblGrid>
      <w:tr w:rsidR="00BC4BE3" w14:paraId="351B56D8" w14:textId="77777777">
        <w:tc>
          <w:tcPr>
            <w:tcW w:w="2551" w:type="dxa"/>
            <w:shd w:val="clear" w:color="auto" w:fill="1A376C"/>
            <w:vAlign w:val="center"/>
          </w:tcPr>
          <w:p w14:paraId="21F3C2B7" w14:textId="77777777" w:rsidR="00BC4BE3" w:rsidRDefault="00000000">
            <w:pPr>
              <w:jc w:val="center"/>
            </w:pPr>
            <w:r>
              <w:rPr>
                <w:b/>
                <w:color w:val="FFFFFF"/>
                <w:sz w:val="20"/>
              </w:rPr>
              <w:t>Event Type</w:t>
            </w:r>
          </w:p>
        </w:tc>
        <w:tc>
          <w:tcPr>
            <w:tcW w:w="1984" w:type="dxa"/>
            <w:shd w:val="clear" w:color="auto" w:fill="1A376C"/>
            <w:vAlign w:val="center"/>
          </w:tcPr>
          <w:p w14:paraId="1F81A652" w14:textId="77777777" w:rsidR="00BC4BE3" w:rsidRDefault="00000000">
            <w:pPr>
              <w:jc w:val="center"/>
            </w:pPr>
            <w:r>
              <w:rPr>
                <w:b/>
                <w:color w:val="FFFFFF"/>
                <w:sz w:val="20"/>
              </w:rPr>
              <w:t>Direction Label</w:t>
            </w:r>
          </w:p>
        </w:tc>
        <w:tc>
          <w:tcPr>
            <w:tcW w:w="1984" w:type="dxa"/>
            <w:shd w:val="clear" w:color="auto" w:fill="1A376C"/>
            <w:vAlign w:val="center"/>
          </w:tcPr>
          <w:p w14:paraId="4BD66856" w14:textId="77777777" w:rsidR="00BC4BE3" w:rsidRDefault="00000000">
            <w:pPr>
              <w:jc w:val="center"/>
            </w:pPr>
            <w:r>
              <w:rPr>
                <w:b/>
                <w:color w:val="FFFFFF"/>
                <w:sz w:val="20"/>
              </w:rPr>
              <w:t>Badge</w:t>
            </w:r>
          </w:p>
        </w:tc>
        <w:tc>
          <w:tcPr>
            <w:tcW w:w="3402" w:type="dxa"/>
            <w:shd w:val="clear" w:color="auto" w:fill="1A376C"/>
            <w:vAlign w:val="center"/>
          </w:tcPr>
          <w:p w14:paraId="7B6D8F31" w14:textId="77777777" w:rsidR="00BC4BE3" w:rsidRDefault="00000000">
            <w:pPr>
              <w:jc w:val="center"/>
            </w:pPr>
            <w:r>
              <w:rPr>
                <w:b/>
                <w:color w:val="FFFFFF"/>
                <w:sz w:val="20"/>
              </w:rPr>
              <w:t>Meaning</w:t>
            </w:r>
          </w:p>
        </w:tc>
      </w:tr>
      <w:tr w:rsidR="00BC4BE3" w14:paraId="04214385" w14:textId="77777777">
        <w:tc>
          <w:tcPr>
            <w:tcW w:w="2551" w:type="dxa"/>
            <w:shd w:val="clear" w:color="auto" w:fill="F2F2F2"/>
          </w:tcPr>
          <w:p w14:paraId="74DF62AC" w14:textId="77777777" w:rsidR="00BC4BE3" w:rsidRDefault="00000000">
            <w:r>
              <w:rPr>
                <w:sz w:val="20"/>
              </w:rPr>
              <w:t>client_message</w:t>
            </w:r>
          </w:p>
        </w:tc>
        <w:tc>
          <w:tcPr>
            <w:tcW w:w="1984" w:type="dxa"/>
            <w:shd w:val="clear" w:color="auto" w:fill="F2F2F2"/>
          </w:tcPr>
          <w:p w14:paraId="38D96841" w14:textId="77777777" w:rsidR="00BC4BE3" w:rsidRDefault="00000000">
            <w:r>
              <w:rPr>
                <w:sz w:val="20"/>
              </w:rPr>
              <w:t>Chat AI → Orch</w:t>
            </w:r>
          </w:p>
        </w:tc>
        <w:tc>
          <w:tcPr>
            <w:tcW w:w="1984" w:type="dxa"/>
            <w:shd w:val="clear" w:color="auto" w:fill="F2F2F2"/>
          </w:tcPr>
          <w:p w14:paraId="0781648D" w14:textId="77777777" w:rsidR="00BC4BE3" w:rsidRDefault="00000000">
            <w:r>
              <w:rPr>
                <w:sz w:val="20"/>
              </w:rPr>
              <w:t>Success (green)</w:t>
            </w:r>
          </w:p>
        </w:tc>
        <w:tc>
          <w:tcPr>
            <w:tcW w:w="3402" w:type="dxa"/>
            <w:shd w:val="clear" w:color="auto" w:fill="F2F2F2"/>
          </w:tcPr>
          <w:p w14:paraId="09FB2E06" w14:textId="77777777" w:rsidR="00BC4BE3" w:rsidRDefault="00000000">
            <w:r>
              <w:rPr>
                <w:sz w:val="20"/>
              </w:rPr>
              <w:t>User message received by orchestrator</w:t>
            </w:r>
          </w:p>
        </w:tc>
      </w:tr>
      <w:tr w:rsidR="00BC4BE3" w14:paraId="222BBCB2" w14:textId="77777777">
        <w:tc>
          <w:tcPr>
            <w:tcW w:w="2551" w:type="dxa"/>
            <w:shd w:val="clear" w:color="auto" w:fill="FFFFFF"/>
          </w:tcPr>
          <w:p w14:paraId="0B2806A8" w14:textId="77777777" w:rsidR="00BC4BE3" w:rsidRDefault="00000000">
            <w:r>
              <w:rPr>
                <w:sz w:val="20"/>
              </w:rPr>
              <w:t>policy_check_request</w:t>
            </w:r>
          </w:p>
        </w:tc>
        <w:tc>
          <w:tcPr>
            <w:tcW w:w="1984" w:type="dxa"/>
            <w:shd w:val="clear" w:color="auto" w:fill="FFFFFF"/>
          </w:tcPr>
          <w:p w14:paraId="19941D7F" w14:textId="77777777" w:rsidR="00BC4BE3" w:rsidRDefault="00000000">
            <w:r>
              <w:rPr>
                <w:sz w:val="20"/>
              </w:rPr>
              <w:t>Orch → Policy Engine</w:t>
            </w:r>
          </w:p>
        </w:tc>
        <w:tc>
          <w:tcPr>
            <w:tcW w:w="1984" w:type="dxa"/>
            <w:shd w:val="clear" w:color="auto" w:fill="FFFFFF"/>
          </w:tcPr>
          <w:p w14:paraId="623C4908" w14:textId="77777777" w:rsidR="00BC4BE3" w:rsidRDefault="00000000">
            <w:r>
              <w:rPr>
                <w:sz w:val="20"/>
              </w:rPr>
              <w:t>Success (green)</w:t>
            </w:r>
          </w:p>
        </w:tc>
        <w:tc>
          <w:tcPr>
            <w:tcW w:w="3402" w:type="dxa"/>
            <w:shd w:val="clear" w:color="auto" w:fill="FFFFFF"/>
          </w:tcPr>
          <w:p w14:paraId="3DCAA514" w14:textId="77777777" w:rsidR="00BC4BE3" w:rsidRDefault="00000000">
            <w:r>
              <w:rPr>
                <w:sz w:val="20"/>
              </w:rPr>
              <w:t>Policy check dispatched (input or output)</w:t>
            </w:r>
          </w:p>
        </w:tc>
      </w:tr>
      <w:tr w:rsidR="00BC4BE3" w14:paraId="459D940B" w14:textId="77777777">
        <w:tc>
          <w:tcPr>
            <w:tcW w:w="2551" w:type="dxa"/>
            <w:shd w:val="clear" w:color="auto" w:fill="F2F2F2"/>
          </w:tcPr>
          <w:p w14:paraId="02F2B6A2" w14:textId="77777777" w:rsidR="00BC4BE3" w:rsidRDefault="00000000">
            <w:r>
              <w:rPr>
                <w:sz w:val="20"/>
              </w:rPr>
              <w:t>policy_evaluation</w:t>
            </w:r>
          </w:p>
        </w:tc>
        <w:tc>
          <w:tcPr>
            <w:tcW w:w="1984" w:type="dxa"/>
            <w:shd w:val="clear" w:color="auto" w:fill="F2F2F2"/>
          </w:tcPr>
          <w:p w14:paraId="345520A5" w14:textId="77777777" w:rsidR="00BC4BE3" w:rsidRDefault="00000000">
            <w:r>
              <w:rPr>
                <w:sz w:val="20"/>
              </w:rPr>
              <w:t>Policy Engine → Orch</w:t>
            </w:r>
          </w:p>
        </w:tc>
        <w:tc>
          <w:tcPr>
            <w:tcW w:w="1984" w:type="dxa"/>
            <w:shd w:val="clear" w:color="auto" w:fill="F2F2F2"/>
          </w:tcPr>
          <w:p w14:paraId="40D231D6" w14:textId="77777777" w:rsidR="00BC4BE3" w:rsidRDefault="00000000">
            <w:r>
              <w:rPr>
                <w:sz w:val="20"/>
              </w:rPr>
              <w:t>PASS / WARN / BLOCK</w:t>
            </w:r>
          </w:p>
        </w:tc>
        <w:tc>
          <w:tcPr>
            <w:tcW w:w="3402" w:type="dxa"/>
            <w:shd w:val="clear" w:color="auto" w:fill="F2F2F2"/>
          </w:tcPr>
          <w:p w14:paraId="5ACEABB1" w14:textId="77777777" w:rsidR="00BC4BE3" w:rsidRDefault="00000000">
            <w:r>
              <w:rPr>
                <w:sz w:val="20"/>
              </w:rPr>
              <w:t>Policy engine result returned</w:t>
            </w:r>
          </w:p>
        </w:tc>
      </w:tr>
      <w:tr w:rsidR="00BC4BE3" w14:paraId="6F74043A" w14:textId="77777777">
        <w:tc>
          <w:tcPr>
            <w:tcW w:w="2551" w:type="dxa"/>
            <w:shd w:val="clear" w:color="auto" w:fill="FFFFFF"/>
          </w:tcPr>
          <w:p w14:paraId="494555AB" w14:textId="77777777" w:rsidR="00BC4BE3" w:rsidRDefault="00000000">
            <w:r>
              <w:rPr>
                <w:sz w:val="20"/>
              </w:rPr>
              <w:t>hitl_request</w:t>
            </w:r>
          </w:p>
        </w:tc>
        <w:tc>
          <w:tcPr>
            <w:tcW w:w="1984" w:type="dxa"/>
            <w:shd w:val="clear" w:color="auto" w:fill="FFFFFF"/>
          </w:tcPr>
          <w:p w14:paraId="03F45BA3" w14:textId="77777777" w:rsidR="00BC4BE3" w:rsidRDefault="00000000">
            <w:r>
              <w:rPr>
                <w:sz w:val="20"/>
              </w:rPr>
              <w:t>Orch → HITL</w:t>
            </w:r>
          </w:p>
        </w:tc>
        <w:tc>
          <w:tcPr>
            <w:tcW w:w="1984" w:type="dxa"/>
            <w:shd w:val="clear" w:color="auto" w:fill="FFFFFF"/>
          </w:tcPr>
          <w:p w14:paraId="506C3FE0" w14:textId="77777777" w:rsidR="00BC4BE3" w:rsidRDefault="00000000">
            <w:r>
              <w:rPr>
                <w:sz w:val="20"/>
              </w:rPr>
              <w:t>Input Review (blue) / Policy Warning (yellow)</w:t>
            </w:r>
          </w:p>
        </w:tc>
        <w:tc>
          <w:tcPr>
            <w:tcW w:w="3402" w:type="dxa"/>
            <w:shd w:val="clear" w:color="auto" w:fill="FFFFFF"/>
          </w:tcPr>
          <w:p w14:paraId="63DB4F09" w14:textId="77777777" w:rsidR="00BC4BE3" w:rsidRDefault="00000000">
            <w:r>
              <w:rPr>
                <w:sz w:val="20"/>
              </w:rPr>
              <w:t>Message sent to admin for input review — flow paused</w:t>
            </w:r>
          </w:p>
        </w:tc>
      </w:tr>
      <w:tr w:rsidR="00BC4BE3" w14:paraId="5C419D50" w14:textId="77777777">
        <w:tc>
          <w:tcPr>
            <w:tcW w:w="2551" w:type="dxa"/>
            <w:shd w:val="clear" w:color="auto" w:fill="F2F2F2"/>
          </w:tcPr>
          <w:p w14:paraId="50D31DDB" w14:textId="77777777" w:rsidR="00BC4BE3" w:rsidRDefault="00000000">
            <w:r>
              <w:rPr>
                <w:sz w:val="20"/>
              </w:rPr>
              <w:t>hitl_admin_decision_input</w:t>
            </w:r>
          </w:p>
        </w:tc>
        <w:tc>
          <w:tcPr>
            <w:tcW w:w="1984" w:type="dxa"/>
            <w:shd w:val="clear" w:color="auto" w:fill="F2F2F2"/>
          </w:tcPr>
          <w:p w14:paraId="4E2D2CE7" w14:textId="77777777" w:rsidR="00BC4BE3" w:rsidRDefault="00000000">
            <w:r>
              <w:rPr>
                <w:sz w:val="20"/>
              </w:rPr>
              <w:t>HITL → Orch</w:t>
            </w:r>
          </w:p>
        </w:tc>
        <w:tc>
          <w:tcPr>
            <w:tcW w:w="1984" w:type="dxa"/>
            <w:shd w:val="clear" w:color="auto" w:fill="F2F2F2"/>
          </w:tcPr>
          <w:p w14:paraId="36208BA9" w14:textId="77777777" w:rsidR="00BC4BE3" w:rsidRDefault="00000000">
            <w:r>
              <w:rPr>
                <w:sz w:val="20"/>
              </w:rPr>
              <w:t>Allowed (green) / Rejected (red)</w:t>
            </w:r>
          </w:p>
        </w:tc>
        <w:tc>
          <w:tcPr>
            <w:tcW w:w="3402" w:type="dxa"/>
            <w:shd w:val="clear" w:color="auto" w:fill="F2F2F2"/>
          </w:tcPr>
          <w:p w14:paraId="199AA1E5" w14:textId="77777777" w:rsidR="00BC4BE3" w:rsidRDefault="00000000">
            <w:r>
              <w:rPr>
                <w:sz w:val="20"/>
              </w:rPr>
              <w:t>Admin input decision returned</w:t>
            </w:r>
          </w:p>
        </w:tc>
      </w:tr>
      <w:tr w:rsidR="00BC4BE3" w14:paraId="49DB04CA" w14:textId="77777777">
        <w:tc>
          <w:tcPr>
            <w:tcW w:w="2551" w:type="dxa"/>
            <w:shd w:val="clear" w:color="auto" w:fill="FFFFFF"/>
          </w:tcPr>
          <w:p w14:paraId="5C3CFF12" w14:textId="77777777" w:rsidR="00BC4BE3" w:rsidRDefault="00000000">
            <w:r>
              <w:rPr>
                <w:sz w:val="20"/>
              </w:rPr>
              <w:t>message_approved</w:t>
            </w:r>
          </w:p>
        </w:tc>
        <w:tc>
          <w:tcPr>
            <w:tcW w:w="1984" w:type="dxa"/>
            <w:shd w:val="clear" w:color="auto" w:fill="FFFFFF"/>
          </w:tcPr>
          <w:p w14:paraId="2B123CCB" w14:textId="77777777" w:rsidR="00BC4BE3" w:rsidRDefault="00000000">
            <w:r>
              <w:rPr>
                <w:sz w:val="20"/>
              </w:rPr>
              <w:t>Orch → Chat AI</w:t>
            </w:r>
          </w:p>
        </w:tc>
        <w:tc>
          <w:tcPr>
            <w:tcW w:w="1984" w:type="dxa"/>
            <w:shd w:val="clear" w:color="auto" w:fill="FFFFFF"/>
          </w:tcPr>
          <w:p w14:paraId="75B2F6C2" w14:textId="77777777" w:rsidR="00BC4BE3" w:rsidRDefault="00000000">
            <w:r>
              <w:rPr>
                <w:sz w:val="20"/>
              </w:rPr>
              <w:t>Status code badge</w:t>
            </w:r>
          </w:p>
        </w:tc>
        <w:tc>
          <w:tcPr>
            <w:tcW w:w="3402" w:type="dxa"/>
            <w:shd w:val="clear" w:color="auto" w:fill="FFFFFF"/>
          </w:tcPr>
          <w:p w14:paraId="6DB16776" w14:textId="77777777" w:rsidR="00BC4BE3" w:rsidRDefault="00000000">
            <w:r>
              <w:rPr>
                <w:sz w:val="20"/>
              </w:rPr>
              <w:t>Approved message forwarded to AI pipeline</w:t>
            </w:r>
          </w:p>
        </w:tc>
      </w:tr>
      <w:tr w:rsidR="00BC4BE3" w14:paraId="23C2ED9C" w14:textId="77777777">
        <w:tc>
          <w:tcPr>
            <w:tcW w:w="2551" w:type="dxa"/>
            <w:shd w:val="clear" w:color="auto" w:fill="F2F2F2"/>
          </w:tcPr>
          <w:p w14:paraId="72539B03" w14:textId="77777777" w:rsidR="00BC4BE3" w:rsidRDefault="00000000">
            <w:r>
              <w:rPr>
                <w:sz w:val="20"/>
              </w:rPr>
              <w:t>llm_response_ready</w:t>
            </w:r>
          </w:p>
        </w:tc>
        <w:tc>
          <w:tcPr>
            <w:tcW w:w="1984" w:type="dxa"/>
            <w:shd w:val="clear" w:color="auto" w:fill="F2F2F2"/>
          </w:tcPr>
          <w:p w14:paraId="0C6EB5EF" w14:textId="77777777" w:rsidR="00BC4BE3" w:rsidRDefault="00000000">
            <w:r>
              <w:rPr>
                <w:sz w:val="20"/>
              </w:rPr>
              <w:t>Chat AI → Orch</w:t>
            </w:r>
          </w:p>
        </w:tc>
        <w:tc>
          <w:tcPr>
            <w:tcW w:w="1984" w:type="dxa"/>
            <w:shd w:val="clear" w:color="auto" w:fill="F2F2F2"/>
          </w:tcPr>
          <w:p w14:paraId="0E463E43" w14:textId="77777777" w:rsidR="00BC4BE3" w:rsidRDefault="00000000">
            <w:r>
              <w:rPr>
                <w:sz w:val="20"/>
              </w:rPr>
              <w:t>Success (green) / Failed (red)</w:t>
            </w:r>
          </w:p>
        </w:tc>
        <w:tc>
          <w:tcPr>
            <w:tcW w:w="3402" w:type="dxa"/>
            <w:shd w:val="clear" w:color="auto" w:fill="F2F2F2"/>
          </w:tcPr>
          <w:p w14:paraId="37CF38CD" w14:textId="77777777" w:rsidR="00BC4BE3" w:rsidRDefault="00000000">
            <w:r>
              <w:rPr>
                <w:sz w:val="20"/>
              </w:rPr>
              <w:t>AI response received by orchestrator</w:t>
            </w:r>
          </w:p>
        </w:tc>
      </w:tr>
      <w:tr w:rsidR="00BC4BE3" w14:paraId="20D520F4" w14:textId="77777777">
        <w:tc>
          <w:tcPr>
            <w:tcW w:w="2551" w:type="dxa"/>
            <w:shd w:val="clear" w:color="auto" w:fill="FFFFFF"/>
          </w:tcPr>
          <w:p w14:paraId="08224B0C" w14:textId="77777777" w:rsidR="00BC4BE3" w:rsidRDefault="00000000">
            <w:r>
              <w:rPr>
                <w:sz w:val="20"/>
              </w:rPr>
              <w:t>secondary_review_request</w:t>
            </w:r>
          </w:p>
        </w:tc>
        <w:tc>
          <w:tcPr>
            <w:tcW w:w="1984" w:type="dxa"/>
            <w:shd w:val="clear" w:color="auto" w:fill="FFFFFF"/>
          </w:tcPr>
          <w:p w14:paraId="26A5C8E1" w14:textId="77777777" w:rsidR="00BC4BE3" w:rsidRDefault="00000000">
            <w:r>
              <w:rPr>
                <w:sz w:val="20"/>
              </w:rPr>
              <w:t>Orch → HITL</w:t>
            </w:r>
          </w:p>
        </w:tc>
        <w:tc>
          <w:tcPr>
            <w:tcW w:w="1984" w:type="dxa"/>
            <w:shd w:val="clear" w:color="auto" w:fill="FFFFFF"/>
          </w:tcPr>
          <w:p w14:paraId="41181816" w14:textId="77777777" w:rsidR="00BC4BE3" w:rsidRDefault="00000000">
            <w:r>
              <w:rPr>
                <w:sz w:val="20"/>
              </w:rPr>
              <w:t>Output Review (blue/yellow)</w:t>
            </w:r>
          </w:p>
        </w:tc>
        <w:tc>
          <w:tcPr>
            <w:tcW w:w="3402" w:type="dxa"/>
            <w:shd w:val="clear" w:color="auto" w:fill="FFFFFF"/>
          </w:tcPr>
          <w:p w14:paraId="5460CE3F" w14:textId="77777777" w:rsidR="00BC4BE3" w:rsidRDefault="00000000">
            <w:r>
              <w:rPr>
                <w:sz w:val="20"/>
              </w:rPr>
              <w:t>AI response sent to admin for output review — flow paused</w:t>
            </w:r>
          </w:p>
        </w:tc>
      </w:tr>
      <w:tr w:rsidR="00BC4BE3" w14:paraId="1852A1EC" w14:textId="77777777">
        <w:tc>
          <w:tcPr>
            <w:tcW w:w="2551" w:type="dxa"/>
            <w:shd w:val="clear" w:color="auto" w:fill="F2F2F2"/>
          </w:tcPr>
          <w:p w14:paraId="2B5DF0DB" w14:textId="77777777" w:rsidR="00BC4BE3" w:rsidRDefault="00000000">
            <w:r>
              <w:rPr>
                <w:sz w:val="20"/>
              </w:rPr>
              <w:t>hitl_admin_decision_output</w:t>
            </w:r>
          </w:p>
        </w:tc>
        <w:tc>
          <w:tcPr>
            <w:tcW w:w="1984" w:type="dxa"/>
            <w:shd w:val="clear" w:color="auto" w:fill="F2F2F2"/>
          </w:tcPr>
          <w:p w14:paraId="4DEDCE96" w14:textId="77777777" w:rsidR="00BC4BE3" w:rsidRDefault="00000000">
            <w:r>
              <w:rPr>
                <w:sz w:val="20"/>
              </w:rPr>
              <w:t>HITL → Orch</w:t>
            </w:r>
          </w:p>
        </w:tc>
        <w:tc>
          <w:tcPr>
            <w:tcW w:w="1984" w:type="dxa"/>
            <w:shd w:val="clear" w:color="auto" w:fill="F2F2F2"/>
          </w:tcPr>
          <w:p w14:paraId="371B1FD8" w14:textId="77777777" w:rsidR="00BC4BE3" w:rsidRDefault="00000000">
            <w:r>
              <w:rPr>
                <w:sz w:val="20"/>
              </w:rPr>
              <w:t>Approved / Edited / Rejected</w:t>
            </w:r>
          </w:p>
        </w:tc>
        <w:tc>
          <w:tcPr>
            <w:tcW w:w="3402" w:type="dxa"/>
            <w:shd w:val="clear" w:color="auto" w:fill="F2F2F2"/>
          </w:tcPr>
          <w:p w14:paraId="26A162A9" w14:textId="77777777" w:rsidR="00BC4BE3" w:rsidRDefault="00000000">
            <w:r>
              <w:rPr>
                <w:sz w:val="20"/>
              </w:rPr>
              <w:t>Admin output decision returned</w:t>
            </w:r>
          </w:p>
        </w:tc>
      </w:tr>
      <w:tr w:rsidR="00BC4BE3" w14:paraId="7C285024" w14:textId="77777777">
        <w:tc>
          <w:tcPr>
            <w:tcW w:w="2551" w:type="dxa"/>
            <w:shd w:val="clear" w:color="auto" w:fill="FFFFFF"/>
          </w:tcPr>
          <w:p w14:paraId="351A9AE0" w14:textId="77777777" w:rsidR="00BC4BE3" w:rsidRDefault="00000000">
            <w:r>
              <w:rPr>
                <w:sz w:val="20"/>
              </w:rPr>
              <w:t>hitl_decision</w:t>
            </w:r>
          </w:p>
        </w:tc>
        <w:tc>
          <w:tcPr>
            <w:tcW w:w="1984" w:type="dxa"/>
            <w:shd w:val="clear" w:color="auto" w:fill="FFFFFF"/>
          </w:tcPr>
          <w:p w14:paraId="58B4496F" w14:textId="77777777" w:rsidR="00BC4BE3" w:rsidRDefault="00000000">
            <w:r>
              <w:rPr>
                <w:sz w:val="20"/>
              </w:rPr>
              <w:t>Orch → Chat AI</w:t>
            </w:r>
          </w:p>
        </w:tc>
        <w:tc>
          <w:tcPr>
            <w:tcW w:w="1984" w:type="dxa"/>
            <w:shd w:val="clear" w:color="auto" w:fill="FFFFFF"/>
          </w:tcPr>
          <w:p w14:paraId="1771FACC" w14:textId="77777777" w:rsidR="00BC4BE3" w:rsidRDefault="00000000">
            <w:r>
              <w:rPr>
                <w:sz w:val="20"/>
              </w:rPr>
              <w:t>Status code badge</w:t>
            </w:r>
          </w:p>
        </w:tc>
        <w:tc>
          <w:tcPr>
            <w:tcW w:w="3402" w:type="dxa"/>
            <w:shd w:val="clear" w:color="auto" w:fill="FFFFFF"/>
          </w:tcPr>
          <w:p w14:paraId="0AAF24ED" w14:textId="77777777" w:rsidR="00BC4BE3" w:rsidRDefault="00000000">
            <w:r>
              <w:rPr>
                <w:sz w:val="20"/>
              </w:rPr>
              <w:t>Final response delivered (or rejection sent) to chat</w:t>
            </w:r>
          </w:p>
        </w:tc>
      </w:tr>
    </w:tbl>
    <w:p w14:paraId="126174EE" w14:textId="4A3B9A30" w:rsidR="00BC4BE3" w:rsidRDefault="00000000">
      <w:pPr>
        <w:pStyle w:val="Heading3"/>
      </w:pPr>
      <w:r>
        <w:rPr>
          <w:color w:val="1A376C"/>
          <w:sz w:val="24"/>
        </w:rPr>
        <w:t>Trace Detail Panel</w:t>
      </w:r>
    </w:p>
    <w:p w14:paraId="1867D277" w14:textId="56404BEA" w:rsidR="00BC4BE3" w:rsidRDefault="00000000">
      <w:pPr>
        <w:rPr>
          <w:rFonts w:hint="eastAsia"/>
          <w:lang w:eastAsia="zh-CN"/>
        </w:rPr>
      </w:pPr>
      <w:r>
        <w:t>Clicking any trace item opens its full payload in the right panel, showing raw JSON data for the event along with related HTTP logs matched by trace ID, message ID, and timestamp window.</w:t>
      </w:r>
    </w:p>
    <w:p w14:paraId="6201CDE9" w14:textId="77777777" w:rsidR="00BC4BE3" w:rsidRDefault="00000000">
      <w:pPr>
        <w:pStyle w:val="Heading2"/>
      </w:pPr>
      <w:r>
        <w:rPr>
          <w:color w:val="2E75B6"/>
          <w:sz w:val="28"/>
        </w:rPr>
        <w:lastRenderedPageBreak/>
        <w:t>5.4 Client Chat Panel — clientChat.tsx</w:t>
      </w:r>
    </w:p>
    <w:p w14:paraId="7A4543B3" w14:textId="77777777" w:rsidR="00BC4BE3" w:rsidRDefault="00000000">
      <w:r>
        <w:t>Simulates the end-user client that communicates with the orchestration API. Features:</w:t>
      </w:r>
    </w:p>
    <w:p w14:paraId="4E4324FC" w14:textId="77777777" w:rsidR="00BC4BE3" w:rsidRDefault="00000000">
      <w:pPr>
        <w:pStyle w:val="ListBullet"/>
        <w:ind w:left="283"/>
      </w:pPr>
      <w:r>
        <w:rPr>
          <w:sz w:val="21"/>
        </w:rPr>
        <w:t>Text input for composing messages</w:t>
      </w:r>
    </w:p>
    <w:p w14:paraId="00EEB43D" w14:textId="77777777" w:rsidR="00BC4BE3" w:rsidRDefault="00000000">
      <w:pPr>
        <w:pStyle w:val="ListBullet"/>
        <w:ind w:left="283"/>
      </w:pPr>
      <w:r>
        <w:rPr>
          <w:sz w:val="21"/>
        </w:rPr>
        <w:t>Auto-mode toggle — when enabled, sends messages with auto_approve=true</w:t>
      </w:r>
    </w:p>
    <w:p w14:paraId="60852FB8" w14:textId="77777777" w:rsidR="00BC4BE3" w:rsidRDefault="00000000">
      <w:pPr>
        <w:pStyle w:val="ListBullet"/>
        <w:ind w:left="283"/>
      </w:pPr>
      <w:r>
        <w:rPr>
          <w:sz w:val="21"/>
        </w:rPr>
        <w:t>Conversation history display showing user messages and AI responses</w:t>
      </w:r>
    </w:p>
    <w:p w14:paraId="7084A273" w14:textId="77777777" w:rsidR="00BC4BE3" w:rsidRDefault="00000000">
      <w:pPr>
        <w:pStyle w:val="ListBullet"/>
        <w:ind w:left="283"/>
      </w:pPr>
      <w:r>
        <w:rPr>
          <w:sz w:val="21"/>
        </w:rPr>
        <w:t>Cross-panel highlighting — clicking a message selects the corresponding trace in the admin dashboard</w:t>
      </w:r>
    </w:p>
    <w:p w14:paraId="6BA8A9B2" w14:textId="06336F98" w:rsidR="00BC4BE3" w:rsidRDefault="00000000" w:rsidP="009716CA">
      <w:pPr>
        <w:pStyle w:val="ListBullet"/>
        <w:ind w:left="283"/>
      </w:pPr>
      <w:r>
        <w:rPr>
          <w:sz w:val="21"/>
        </w:rPr>
        <w:t>Status indicators showing message state (pending / approved / rejected / completed)</w:t>
      </w:r>
      <w:r w:rsidR="009716CA">
        <w:rPr>
          <w:noProof/>
        </w:rPr>
        <w:drawing>
          <wp:inline distT="0" distB="0" distL="0" distR="0" wp14:anchorId="696ECAC3" wp14:editId="45471EB0">
            <wp:extent cx="2197769" cy="3717059"/>
            <wp:effectExtent l="0" t="0" r="0" b="4445"/>
            <wp:docPr id="1678020714" name="Picture 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20714" name="Picture 2" descr="A screenshot of a chat&#10;&#10;Description automatically generated"/>
                    <pic:cNvPicPr/>
                  </pic:nvPicPr>
                  <pic:blipFill>
                    <a:blip r:embed="rId9"/>
                    <a:stretch>
                      <a:fillRect/>
                    </a:stretch>
                  </pic:blipFill>
                  <pic:spPr>
                    <a:xfrm>
                      <a:off x="0" y="0"/>
                      <a:ext cx="2223317" cy="3760269"/>
                    </a:xfrm>
                    <a:prstGeom prst="rect">
                      <a:avLst/>
                    </a:prstGeom>
                  </pic:spPr>
                </pic:pic>
              </a:graphicData>
            </a:graphic>
          </wp:inline>
        </w:drawing>
      </w:r>
    </w:p>
    <w:p w14:paraId="4082FA44" w14:textId="77777777" w:rsidR="00BC4BE3" w:rsidRDefault="00000000">
      <w:pPr>
        <w:pStyle w:val="Heading2"/>
      </w:pPr>
      <w:r>
        <w:rPr>
          <w:color w:val="2E75B6"/>
          <w:sz w:val="28"/>
        </w:rPr>
        <w:t>5.5 Provenance Tab — provenanceTab.tsx</w:t>
      </w:r>
    </w:p>
    <w:p w14:paraId="7BC7CC0E" w14:textId="77777777" w:rsidR="00BC4BE3" w:rsidRDefault="00000000">
      <w:r>
        <w:t>Displays the audit trail stored in MongoDB. Each message generates a chain of provenance events that can be inspected here. Features:</w:t>
      </w:r>
    </w:p>
    <w:p w14:paraId="3AEC2E9F" w14:textId="77777777" w:rsidR="00BC4BE3" w:rsidRDefault="00000000">
      <w:pPr>
        <w:pStyle w:val="ListBullet"/>
        <w:ind w:left="283"/>
      </w:pPr>
      <w:r>
        <w:rPr>
          <w:sz w:val="21"/>
        </w:rPr>
        <w:t>Chronological list of all provenance events</w:t>
      </w:r>
    </w:p>
    <w:p w14:paraId="11C55511" w14:textId="77777777" w:rsidR="00BC4BE3" w:rsidRDefault="00000000">
      <w:pPr>
        <w:pStyle w:val="ListBullet"/>
        <w:ind w:left="283"/>
      </w:pPr>
      <w:r>
        <w:rPr>
          <w:sz w:val="21"/>
        </w:rPr>
        <w:t>Event detail view: actor, module, envelope type, decision, hash, previous hash</w:t>
      </w:r>
    </w:p>
    <w:p w14:paraId="5A5D35B5" w14:textId="77777777" w:rsidR="00BC4BE3" w:rsidRDefault="00000000">
      <w:pPr>
        <w:pStyle w:val="ListBullet"/>
        <w:ind w:left="283"/>
      </w:pPr>
      <w:r>
        <w:rPr>
          <w:sz w:val="21"/>
        </w:rPr>
        <w:t>Hash verification — confirms the cryptographic chain has not been tampered with</w:t>
      </w:r>
    </w:p>
    <w:p w14:paraId="44E23400" w14:textId="77777777" w:rsidR="00BC4BE3" w:rsidRDefault="00000000">
      <w:pPr>
        <w:pStyle w:val="ListBullet"/>
        <w:ind w:left="283"/>
      </w:pPr>
      <w:r>
        <w:rPr>
          <w:sz w:val="21"/>
        </w:rPr>
        <w:t>Filtering by trace ID or event type</w:t>
      </w:r>
    </w:p>
    <w:p w14:paraId="34F1B646" w14:textId="5A6C37BA" w:rsidR="00BC4BE3" w:rsidRDefault="00CA7D0B">
      <w:r>
        <w:rPr>
          <w:noProof/>
        </w:rPr>
        <w:lastRenderedPageBreak/>
        <w:drawing>
          <wp:inline distT="0" distB="0" distL="0" distR="0" wp14:anchorId="04A2CB57" wp14:editId="655A7979">
            <wp:extent cx="5792470" cy="3258185"/>
            <wp:effectExtent l="0" t="0" r="0" b="5715"/>
            <wp:docPr id="1635865970" name="Picture 3"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65970" name="Picture 3" descr="A screenshot of a chat&#10;&#10;Description automatically generated"/>
                    <pic:cNvPicPr/>
                  </pic:nvPicPr>
                  <pic:blipFill>
                    <a:blip r:embed="rId10"/>
                    <a:stretch>
                      <a:fillRect/>
                    </a:stretch>
                  </pic:blipFill>
                  <pic:spPr>
                    <a:xfrm>
                      <a:off x="0" y="0"/>
                      <a:ext cx="5792470" cy="3258185"/>
                    </a:xfrm>
                    <a:prstGeom prst="rect">
                      <a:avLst/>
                    </a:prstGeom>
                  </pic:spPr>
                </pic:pic>
              </a:graphicData>
            </a:graphic>
          </wp:inline>
        </w:drawing>
      </w:r>
    </w:p>
    <w:p w14:paraId="356B8EBA" w14:textId="77777777" w:rsidR="00BC4BE3" w:rsidRDefault="00BC4BE3"/>
    <w:p w14:paraId="7A4F4451" w14:textId="77777777" w:rsidR="00BC4BE3" w:rsidRDefault="00000000">
      <w:pPr>
        <w:pStyle w:val="Heading2"/>
      </w:pPr>
      <w:r>
        <w:rPr>
          <w:color w:val="2E75B6"/>
          <w:sz w:val="28"/>
        </w:rPr>
        <w:t>5.6 Policy Knowledge Library — PolicyKnowledgeLibrary.tsx</w:t>
      </w:r>
    </w:p>
    <w:p w14:paraId="4DFCD3F5" w14:textId="77777777" w:rsidR="00BC4BE3" w:rsidRDefault="00000000">
      <w:r>
        <w:t>A full CRUD interface for managing the policies that govern the policy engine. Organised as:</w:t>
      </w:r>
    </w:p>
    <w:p w14:paraId="775C337E" w14:textId="77777777" w:rsidR="00BC4BE3" w:rsidRDefault="00000000">
      <w:pPr>
        <w:pStyle w:val="Heading3"/>
      </w:pPr>
      <w:r>
        <w:rPr>
          <w:color w:val="1A376C"/>
          <w:sz w:val="24"/>
        </w:rPr>
        <w:t>PolicyKnowledgeLibrary.tsx (main container)</w:t>
      </w:r>
    </w:p>
    <w:p w14:paraId="273072A5" w14:textId="72E47667" w:rsidR="00BC4BE3" w:rsidRDefault="00000000">
      <w:r>
        <w:t>Renders the filter panel, rule list, and rule detail/edit views. Handles API calls to /</w:t>
      </w:r>
      <w:proofErr w:type="spellStart"/>
      <w:r>
        <w:t>api</w:t>
      </w:r>
      <w:proofErr w:type="spellEnd"/>
      <w:r>
        <w:t>/policies.</w:t>
      </w:r>
      <w:r w:rsidR="00CA7D0B" w:rsidRPr="00CA7D0B">
        <w:rPr>
          <w:noProof/>
        </w:rPr>
        <w:t xml:space="preserve"> </w:t>
      </w:r>
      <w:r w:rsidR="00CA7D0B">
        <w:rPr>
          <w:noProof/>
        </w:rPr>
        <w:drawing>
          <wp:inline distT="0" distB="0" distL="0" distR="0" wp14:anchorId="19665763" wp14:editId="721447D5">
            <wp:extent cx="5792470" cy="3258185"/>
            <wp:effectExtent l="0" t="0" r="0" b="5715"/>
            <wp:docPr id="52422190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1904" name="Picture 4" descr="A screenshot of a computer&#10;&#10;Description automatically generated"/>
                    <pic:cNvPicPr/>
                  </pic:nvPicPr>
                  <pic:blipFill>
                    <a:blip r:embed="rId11"/>
                    <a:stretch>
                      <a:fillRect/>
                    </a:stretch>
                  </pic:blipFill>
                  <pic:spPr>
                    <a:xfrm>
                      <a:off x="0" y="0"/>
                      <a:ext cx="5792470" cy="3258185"/>
                    </a:xfrm>
                    <a:prstGeom prst="rect">
                      <a:avLst/>
                    </a:prstGeom>
                  </pic:spPr>
                </pic:pic>
              </a:graphicData>
            </a:graphic>
          </wp:inline>
        </w:drawing>
      </w:r>
    </w:p>
    <w:p w14:paraId="08AADFD0" w14:textId="77777777" w:rsidR="00BC4BE3" w:rsidRDefault="00000000">
      <w:pPr>
        <w:pStyle w:val="Heading3"/>
      </w:pPr>
      <w:r>
        <w:rPr>
          <w:color w:val="1A376C"/>
          <w:sz w:val="24"/>
        </w:rPr>
        <w:lastRenderedPageBreak/>
        <w:t>RuleCard.tsx</w:t>
      </w:r>
    </w:p>
    <w:p w14:paraId="1E58E710" w14:textId="77777777" w:rsidR="00BC4BE3" w:rsidRDefault="00000000">
      <w:r>
        <w:t>Compact card for each rule in the list — shows name, domain, severity, jurisdiction, and status.</w:t>
      </w:r>
    </w:p>
    <w:p w14:paraId="53A502A4" w14:textId="77777777" w:rsidR="00BC4BE3" w:rsidRDefault="00000000">
      <w:pPr>
        <w:pStyle w:val="Heading3"/>
      </w:pPr>
      <w:r>
        <w:rPr>
          <w:color w:val="1A376C"/>
          <w:sz w:val="24"/>
        </w:rPr>
        <w:t>RuleDetailDrawer.tsx</w:t>
      </w:r>
    </w:p>
    <w:p w14:paraId="70456B70" w14:textId="77777777" w:rsidR="00CA7D0B" w:rsidRDefault="00000000">
      <w:pPr>
        <w:rPr>
          <w:lang w:eastAsia="zh-CN"/>
        </w:rPr>
      </w:pPr>
      <w:r>
        <w:t>Side drawer showing all rule metadata: description, rule content, source document, section reference, intent, and violation examples.</w:t>
      </w:r>
    </w:p>
    <w:p w14:paraId="7C631F65" w14:textId="3FCAC70E" w:rsidR="00BC4BE3" w:rsidRDefault="00CA7D0B">
      <w:r w:rsidRPr="00CA7D0B">
        <w:rPr>
          <w:noProof/>
        </w:rPr>
        <w:t xml:space="preserve"> </w:t>
      </w:r>
      <w:r>
        <w:rPr>
          <w:noProof/>
        </w:rPr>
        <w:drawing>
          <wp:inline distT="0" distB="0" distL="0" distR="0" wp14:anchorId="1F73BC0F" wp14:editId="0A74DEF0">
            <wp:extent cx="1526747" cy="2157663"/>
            <wp:effectExtent l="0" t="0" r="0" b="1905"/>
            <wp:docPr id="204593409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34098" name="Picture 5" descr="A screenshot of a computer&#10;&#10;Description automatically generated"/>
                    <pic:cNvPicPr/>
                  </pic:nvPicPr>
                  <pic:blipFill>
                    <a:blip r:embed="rId12"/>
                    <a:stretch>
                      <a:fillRect/>
                    </a:stretch>
                  </pic:blipFill>
                  <pic:spPr>
                    <a:xfrm>
                      <a:off x="0" y="0"/>
                      <a:ext cx="1688125" cy="2385729"/>
                    </a:xfrm>
                    <a:prstGeom prst="rect">
                      <a:avLst/>
                    </a:prstGeom>
                  </pic:spPr>
                </pic:pic>
              </a:graphicData>
            </a:graphic>
          </wp:inline>
        </w:drawing>
      </w:r>
      <w:r>
        <w:rPr>
          <w:noProof/>
        </w:rPr>
        <w:drawing>
          <wp:inline distT="0" distB="0" distL="0" distR="0" wp14:anchorId="05A39465" wp14:editId="6F80ACAC">
            <wp:extent cx="1267327" cy="1093380"/>
            <wp:effectExtent l="0" t="0" r="3175" b="0"/>
            <wp:docPr id="168419215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2152" name="Picture 6" descr="A screenshot of a computer&#10;&#10;Description automatically generated"/>
                    <pic:cNvPicPr/>
                  </pic:nvPicPr>
                  <pic:blipFill>
                    <a:blip r:embed="rId13"/>
                    <a:stretch>
                      <a:fillRect/>
                    </a:stretch>
                  </pic:blipFill>
                  <pic:spPr>
                    <a:xfrm>
                      <a:off x="0" y="0"/>
                      <a:ext cx="1367204" cy="1179548"/>
                    </a:xfrm>
                    <a:prstGeom prst="rect">
                      <a:avLst/>
                    </a:prstGeom>
                  </pic:spPr>
                </pic:pic>
              </a:graphicData>
            </a:graphic>
          </wp:inline>
        </w:drawing>
      </w:r>
      <w:r>
        <w:rPr>
          <w:noProof/>
        </w:rPr>
        <w:drawing>
          <wp:inline distT="0" distB="0" distL="0" distR="0" wp14:anchorId="4123FA0F" wp14:editId="1C3CD6D6">
            <wp:extent cx="1419726" cy="1544392"/>
            <wp:effectExtent l="0" t="0" r="3175" b="5080"/>
            <wp:docPr id="97262187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21875" name="Picture 7" descr="A screenshot of a computer&#10;&#10;Description automatically generated"/>
                    <pic:cNvPicPr/>
                  </pic:nvPicPr>
                  <pic:blipFill>
                    <a:blip r:embed="rId14"/>
                    <a:stretch>
                      <a:fillRect/>
                    </a:stretch>
                  </pic:blipFill>
                  <pic:spPr>
                    <a:xfrm>
                      <a:off x="0" y="0"/>
                      <a:ext cx="1492800" cy="1623882"/>
                    </a:xfrm>
                    <a:prstGeom prst="rect">
                      <a:avLst/>
                    </a:prstGeom>
                  </pic:spPr>
                </pic:pic>
              </a:graphicData>
            </a:graphic>
          </wp:inline>
        </w:drawing>
      </w:r>
      <w:r>
        <w:rPr>
          <w:noProof/>
        </w:rPr>
        <w:drawing>
          <wp:inline distT="0" distB="0" distL="0" distR="0" wp14:anchorId="6143384E" wp14:editId="1C983E37">
            <wp:extent cx="1475874" cy="996644"/>
            <wp:effectExtent l="0" t="0" r="0" b="0"/>
            <wp:docPr id="73484364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43642" name="Picture 8" descr="A screenshot of a computer&#10;&#10;Description automatically generated"/>
                    <pic:cNvPicPr/>
                  </pic:nvPicPr>
                  <pic:blipFill>
                    <a:blip r:embed="rId15"/>
                    <a:stretch>
                      <a:fillRect/>
                    </a:stretch>
                  </pic:blipFill>
                  <pic:spPr>
                    <a:xfrm>
                      <a:off x="0" y="0"/>
                      <a:ext cx="1541401" cy="1040894"/>
                    </a:xfrm>
                    <a:prstGeom prst="rect">
                      <a:avLst/>
                    </a:prstGeom>
                  </pic:spPr>
                </pic:pic>
              </a:graphicData>
            </a:graphic>
          </wp:inline>
        </w:drawing>
      </w:r>
    </w:p>
    <w:p w14:paraId="01B87363" w14:textId="77777777" w:rsidR="00BC4BE3" w:rsidRDefault="00000000">
      <w:pPr>
        <w:pStyle w:val="Heading3"/>
      </w:pPr>
      <w:r>
        <w:rPr>
          <w:color w:val="1A376C"/>
          <w:sz w:val="24"/>
        </w:rPr>
        <w:t>RuleFormDialog.tsx</w:t>
      </w:r>
    </w:p>
    <w:p w14:paraId="1C2F3CA9" w14:textId="77777777" w:rsidR="00BC4BE3" w:rsidRDefault="00000000">
      <w:pPr>
        <w:rPr>
          <w:lang w:eastAsia="zh-CN"/>
        </w:rPr>
      </w:pPr>
      <w:r>
        <w:t>Modal dialog for creating a new rule or editing an existing one. Contains all rule fields with validation.</w:t>
      </w:r>
    </w:p>
    <w:p w14:paraId="2AD9BDA4" w14:textId="6DAC56B2" w:rsidR="00CA7D0B" w:rsidRDefault="00CA7D0B">
      <w:pPr>
        <w:rPr>
          <w:rFonts w:hint="eastAsia"/>
          <w:lang w:eastAsia="zh-CN"/>
        </w:rPr>
      </w:pPr>
      <w:r>
        <w:rPr>
          <w:rFonts w:hint="eastAsia"/>
          <w:noProof/>
          <w:lang w:eastAsia="zh-CN"/>
        </w:rPr>
        <w:drawing>
          <wp:inline distT="0" distB="0" distL="0" distR="0" wp14:anchorId="0786E2DA" wp14:editId="61499B25">
            <wp:extent cx="2903621" cy="3219703"/>
            <wp:effectExtent l="0" t="0" r="5080" b="0"/>
            <wp:docPr id="37561987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19876" name="Picture 9" descr="A screenshot of a computer&#10;&#10;Description automatically generated"/>
                    <pic:cNvPicPr/>
                  </pic:nvPicPr>
                  <pic:blipFill>
                    <a:blip r:embed="rId16"/>
                    <a:stretch>
                      <a:fillRect/>
                    </a:stretch>
                  </pic:blipFill>
                  <pic:spPr>
                    <a:xfrm>
                      <a:off x="0" y="0"/>
                      <a:ext cx="2970512" cy="3293876"/>
                    </a:xfrm>
                    <a:prstGeom prst="rect">
                      <a:avLst/>
                    </a:prstGeom>
                  </pic:spPr>
                </pic:pic>
              </a:graphicData>
            </a:graphic>
          </wp:inline>
        </w:drawing>
      </w:r>
    </w:p>
    <w:p w14:paraId="5B36F2DE" w14:textId="77777777" w:rsidR="00BC4BE3" w:rsidRDefault="00000000">
      <w:pPr>
        <w:pStyle w:val="Heading3"/>
      </w:pPr>
      <w:proofErr w:type="spellStart"/>
      <w:r>
        <w:rPr>
          <w:color w:val="1A376C"/>
          <w:sz w:val="24"/>
        </w:rPr>
        <w:t>FilterPanel.tsx</w:t>
      </w:r>
      <w:proofErr w:type="spellEnd"/>
    </w:p>
    <w:p w14:paraId="66100676" w14:textId="77777777" w:rsidR="00BC4BE3" w:rsidRDefault="00000000">
      <w:r>
        <w:t>Collapsible filter sidebar allowing filtering by domain, jurisdiction, severity, intent type, and status.</w:t>
      </w:r>
    </w:p>
    <w:p w14:paraId="0FD4D894" w14:textId="77777777" w:rsidR="00BC4BE3" w:rsidRDefault="00000000">
      <w:pPr>
        <w:pStyle w:val="Heading3"/>
      </w:pPr>
      <w:r>
        <w:rPr>
          <w:color w:val="1A376C"/>
          <w:sz w:val="24"/>
        </w:rPr>
        <w:lastRenderedPageBreak/>
        <w:t>SourceManager.tsx</w:t>
      </w:r>
    </w:p>
    <w:p w14:paraId="738554F8" w14:textId="77777777" w:rsidR="00BC4BE3" w:rsidRDefault="00000000">
      <w:r>
        <w:t>Manages the source documents linked to rules (e.g. regulation name, section, version).</w:t>
      </w:r>
    </w:p>
    <w:p w14:paraId="5D199891" w14:textId="77777777" w:rsidR="00BC4BE3" w:rsidRDefault="00000000">
      <w:pPr>
        <w:pStyle w:val="Heading3"/>
      </w:pPr>
      <w:r>
        <w:rPr>
          <w:color w:val="1A376C"/>
          <w:sz w:val="24"/>
        </w:rPr>
        <w:t>training/ModelTrainingDialog.tsx</w:t>
      </w:r>
    </w:p>
    <w:p w14:paraId="39FED0DD" w14:textId="77777777" w:rsidR="00BC4BE3" w:rsidRDefault="00000000">
      <w:r>
        <w:t>Dialog for triggering policy model training sessions, with a live chart showing training metrics.</w:t>
      </w:r>
    </w:p>
    <w:p w14:paraId="7F9F6E1F" w14:textId="6DEAB28C" w:rsidR="00BC4BE3" w:rsidRDefault="00CA7D0B">
      <w:r>
        <w:rPr>
          <w:noProof/>
        </w:rPr>
        <w:drawing>
          <wp:inline distT="0" distB="0" distL="0" distR="0" wp14:anchorId="5FD092DA" wp14:editId="31D0DF11">
            <wp:extent cx="3120190" cy="2666630"/>
            <wp:effectExtent l="0" t="0" r="4445" b="635"/>
            <wp:docPr id="182401003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0038" name="Picture 10" descr="A screenshot of a computer&#10;&#10;Description automatically generated"/>
                    <pic:cNvPicPr/>
                  </pic:nvPicPr>
                  <pic:blipFill>
                    <a:blip r:embed="rId17"/>
                    <a:stretch>
                      <a:fillRect/>
                    </a:stretch>
                  </pic:blipFill>
                  <pic:spPr>
                    <a:xfrm>
                      <a:off x="0" y="0"/>
                      <a:ext cx="3178959" cy="2716856"/>
                    </a:xfrm>
                    <a:prstGeom prst="rect">
                      <a:avLst/>
                    </a:prstGeom>
                  </pic:spPr>
                </pic:pic>
              </a:graphicData>
            </a:graphic>
          </wp:inline>
        </w:drawing>
      </w:r>
    </w:p>
    <w:p w14:paraId="0799CDAD" w14:textId="411C09EB" w:rsidR="00BC4BE3" w:rsidRDefault="00BC4BE3"/>
    <w:p w14:paraId="32741A4C" w14:textId="77777777" w:rsidR="00BC4BE3" w:rsidRDefault="00000000">
      <w:pPr>
        <w:pStyle w:val="Heading2"/>
      </w:pPr>
      <w:r>
        <w:rPr>
          <w:color w:val="2E75B6"/>
          <w:sz w:val="28"/>
        </w:rPr>
        <w:t>5.7 Log Tab — logTab.tsx</w:t>
      </w:r>
    </w:p>
    <w:p w14:paraId="2B21B525" w14:textId="77777777" w:rsidR="00BC4BE3" w:rsidRDefault="00000000">
      <w:r>
        <w:t>Displays raw HTTP logs captured by the backend middleware. Each log entry shows:</w:t>
      </w:r>
    </w:p>
    <w:p w14:paraId="472F169F" w14:textId="77777777" w:rsidR="00BC4BE3" w:rsidRDefault="00000000">
      <w:pPr>
        <w:pStyle w:val="ListBullet"/>
        <w:ind w:left="283"/>
      </w:pPr>
      <w:r>
        <w:rPr>
          <w:sz w:val="21"/>
        </w:rPr>
        <w:t>Request method, URL, and status code</w:t>
      </w:r>
    </w:p>
    <w:p w14:paraId="7483A4DB" w14:textId="77777777" w:rsidR="00BC4BE3" w:rsidRDefault="00000000">
      <w:pPr>
        <w:pStyle w:val="ListBullet"/>
        <w:ind w:left="283"/>
      </w:pPr>
      <w:r>
        <w:rPr>
          <w:sz w:val="21"/>
        </w:rPr>
        <w:t>Direction indicator (inbound / outbound)</w:t>
      </w:r>
    </w:p>
    <w:p w14:paraId="79585041" w14:textId="77777777" w:rsidR="00BC4BE3" w:rsidRDefault="00000000">
      <w:pPr>
        <w:pStyle w:val="ListBullet"/>
        <w:ind w:left="283"/>
      </w:pPr>
      <w:r>
        <w:rPr>
          <w:sz w:val="21"/>
        </w:rPr>
        <w:t>Expandable sections for request headers, response headers, request body, and response body</w:t>
      </w:r>
    </w:p>
    <w:p w14:paraId="4C0BC0A1" w14:textId="77777777" w:rsidR="00BC4BE3" w:rsidRDefault="00000000">
      <w:pPr>
        <w:pStyle w:val="ListBullet"/>
        <w:ind w:left="283"/>
      </w:pPr>
      <w:r>
        <w:rPr>
          <w:sz w:val="21"/>
        </w:rPr>
        <w:t>Timestamp and trace ID for correlating with other events</w:t>
      </w:r>
    </w:p>
    <w:p w14:paraId="79E9B36E" w14:textId="77777777" w:rsidR="00BC4BE3" w:rsidRDefault="00000000">
      <w:pPr>
        <w:pStyle w:val="ListBullet"/>
        <w:ind w:left="283"/>
      </w:pPr>
      <w:r>
        <w:rPr>
          <w:sz w:val="21"/>
        </w:rPr>
        <w:t>Filtering by URL pattern or status code</w:t>
      </w:r>
    </w:p>
    <w:p w14:paraId="251EAC97" w14:textId="3AB5CA0D" w:rsidR="00BC4BE3" w:rsidRDefault="00CA7D0B">
      <w:pPr>
        <w:rPr>
          <w:rFonts w:hint="eastAsia"/>
          <w:lang w:eastAsia="zh-CN"/>
        </w:rPr>
      </w:pPr>
      <w:r>
        <w:rPr>
          <w:noProof/>
        </w:rPr>
        <w:lastRenderedPageBreak/>
        <w:drawing>
          <wp:inline distT="0" distB="0" distL="0" distR="0" wp14:anchorId="50E381AB" wp14:editId="6F7370A8">
            <wp:extent cx="5792470" cy="3258185"/>
            <wp:effectExtent l="0" t="0" r="0" b="5715"/>
            <wp:docPr id="199445412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4121" name="Picture 11" descr="A screenshot of a computer&#10;&#10;Description automatically generated"/>
                    <pic:cNvPicPr/>
                  </pic:nvPicPr>
                  <pic:blipFill>
                    <a:blip r:embed="rId18"/>
                    <a:stretch>
                      <a:fillRect/>
                    </a:stretch>
                  </pic:blipFill>
                  <pic:spPr>
                    <a:xfrm>
                      <a:off x="0" y="0"/>
                      <a:ext cx="5792470" cy="3258185"/>
                    </a:xfrm>
                    <a:prstGeom prst="rect">
                      <a:avLst/>
                    </a:prstGeom>
                  </pic:spPr>
                </pic:pic>
              </a:graphicData>
            </a:graphic>
          </wp:inline>
        </w:drawing>
      </w:r>
    </w:p>
    <w:p w14:paraId="24CFD355" w14:textId="77777777" w:rsidR="00BC4BE3" w:rsidRDefault="00000000">
      <w:pPr>
        <w:pStyle w:val="Heading2"/>
      </w:pPr>
      <w:r>
        <w:rPr>
          <w:color w:val="2E75B6"/>
          <w:sz w:val="28"/>
        </w:rPr>
        <w:t>5.8 Registry Tab — register.tsx</w:t>
      </w:r>
    </w:p>
    <w:p w14:paraId="53EB1960" w14:textId="77777777" w:rsidR="00BC4BE3" w:rsidRDefault="00000000">
      <w:r>
        <w:t>Displays all registered external AI components. Each component entry shows its ID, endpoint URL, capabilities, and registration metadata. Supports routing messages to non-Claude backends when a component_id is specified in the client request.</w:t>
      </w:r>
    </w:p>
    <w:p w14:paraId="7D396C3C" w14:textId="5E9CAA2D" w:rsidR="00BC4BE3" w:rsidRDefault="00CA7D0B">
      <w:pPr>
        <w:rPr>
          <w:lang w:eastAsia="zh-CN"/>
        </w:rPr>
      </w:pPr>
      <w:r>
        <w:rPr>
          <w:noProof/>
        </w:rPr>
        <w:drawing>
          <wp:inline distT="0" distB="0" distL="0" distR="0" wp14:anchorId="3B3966ED" wp14:editId="60382189">
            <wp:extent cx="5792470" cy="3258185"/>
            <wp:effectExtent l="0" t="0" r="0" b="5715"/>
            <wp:docPr id="164882708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27083" name="Picture 13" descr="A screenshot of a computer&#10;&#10;Description automatically generated"/>
                    <pic:cNvPicPr/>
                  </pic:nvPicPr>
                  <pic:blipFill>
                    <a:blip r:embed="rId19"/>
                    <a:stretch>
                      <a:fillRect/>
                    </a:stretch>
                  </pic:blipFill>
                  <pic:spPr>
                    <a:xfrm>
                      <a:off x="0" y="0"/>
                      <a:ext cx="5792470" cy="3258185"/>
                    </a:xfrm>
                    <a:prstGeom prst="rect">
                      <a:avLst/>
                    </a:prstGeom>
                  </pic:spPr>
                </pic:pic>
              </a:graphicData>
            </a:graphic>
          </wp:inline>
        </w:drawing>
      </w:r>
    </w:p>
    <w:p w14:paraId="08E23846" w14:textId="77777777" w:rsidR="00CA7D0B" w:rsidRDefault="00CA7D0B">
      <w:pPr>
        <w:rPr>
          <w:lang w:eastAsia="zh-CN"/>
        </w:rPr>
      </w:pPr>
    </w:p>
    <w:p w14:paraId="6A542BC8" w14:textId="77777777" w:rsidR="00CA7D0B" w:rsidRDefault="00CA7D0B">
      <w:pPr>
        <w:rPr>
          <w:lang w:eastAsia="zh-CN"/>
        </w:rPr>
      </w:pPr>
    </w:p>
    <w:p w14:paraId="0F9F8266" w14:textId="2457C940" w:rsidR="00CA7D0B" w:rsidRDefault="00CA7D0B">
      <w:pPr>
        <w:rPr>
          <w:rFonts w:hint="eastAsia"/>
          <w:lang w:eastAsia="zh-CN"/>
        </w:rPr>
      </w:pPr>
      <w:r>
        <w:rPr>
          <w:rFonts w:hint="eastAsia"/>
          <w:noProof/>
          <w:lang w:eastAsia="zh-CN"/>
        </w:rPr>
        <w:lastRenderedPageBreak/>
        <w:drawing>
          <wp:inline distT="0" distB="0" distL="0" distR="0" wp14:anchorId="56D0526C" wp14:editId="4F8FC4D5">
            <wp:extent cx="5792470" cy="3258185"/>
            <wp:effectExtent l="0" t="0" r="0" b="5715"/>
            <wp:docPr id="42236787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7870" name="Picture 14" descr="A screenshot of a computer&#10;&#10;Description automatically generated"/>
                    <pic:cNvPicPr/>
                  </pic:nvPicPr>
                  <pic:blipFill>
                    <a:blip r:embed="rId20"/>
                    <a:stretch>
                      <a:fillRect/>
                    </a:stretch>
                  </pic:blipFill>
                  <pic:spPr>
                    <a:xfrm>
                      <a:off x="0" y="0"/>
                      <a:ext cx="5792470" cy="3258185"/>
                    </a:xfrm>
                    <a:prstGeom prst="rect">
                      <a:avLst/>
                    </a:prstGeom>
                  </pic:spPr>
                </pic:pic>
              </a:graphicData>
            </a:graphic>
          </wp:inline>
        </w:drawing>
      </w:r>
    </w:p>
    <w:p w14:paraId="01113DDB" w14:textId="77777777" w:rsidR="00BC4BE3" w:rsidRDefault="00BC4BE3"/>
    <w:p w14:paraId="0D7EB3F5" w14:textId="77777777" w:rsidR="00BC4BE3" w:rsidRDefault="00000000">
      <w:r>
        <w:br w:type="page"/>
      </w:r>
    </w:p>
    <w:p w14:paraId="50CA76BA" w14:textId="77777777" w:rsidR="00BC4BE3" w:rsidRDefault="00000000">
      <w:pPr>
        <w:pStyle w:val="Heading1"/>
      </w:pPr>
      <w:r>
        <w:rPr>
          <w:color w:val="1A376C"/>
          <w:sz w:val="40"/>
        </w:rPr>
        <w:lastRenderedPageBreak/>
        <w:t>6. Core Data Flows</w:t>
      </w:r>
    </w:p>
    <w:p w14:paraId="02398FCF" w14:textId="77777777" w:rsidR="00BC4BE3" w:rsidRDefault="00000000">
      <w:pPr>
        <w:pStyle w:val="Heading2"/>
      </w:pPr>
      <w:r>
        <w:rPr>
          <w:color w:val="2E75B6"/>
          <w:sz w:val="28"/>
        </w:rPr>
        <w:t>6.1 Auto Mode Flow</w:t>
      </w:r>
    </w:p>
    <w:p w14:paraId="754EA5FA" w14:textId="77777777" w:rsidR="00BC4BE3" w:rsidRDefault="00000000">
      <w:r>
        <w:t>When a message is submitted with auto_approve=true, the orchestrator handles everything automatically in the background (asyncio.create_task). The client receives an immediate pending response and the result is available once the pipeline completes.</w:t>
      </w:r>
    </w:p>
    <w:p w14:paraId="65426759" w14:textId="77777777" w:rsidR="00BC4BE3" w:rsidRDefault="00BC4BE3"/>
    <w:tbl>
      <w:tblPr>
        <w:tblStyle w:val="TableGrid"/>
        <w:tblW w:w="0" w:type="auto"/>
        <w:tblLook w:val="04A0" w:firstRow="1" w:lastRow="0" w:firstColumn="1" w:lastColumn="0" w:noHBand="0" w:noVBand="1"/>
      </w:tblPr>
      <w:tblGrid>
        <w:gridCol w:w="674"/>
        <w:gridCol w:w="2165"/>
        <w:gridCol w:w="2505"/>
        <w:gridCol w:w="3994"/>
      </w:tblGrid>
      <w:tr w:rsidR="00BC4BE3" w14:paraId="7AF7BF50" w14:textId="77777777">
        <w:tc>
          <w:tcPr>
            <w:tcW w:w="680" w:type="dxa"/>
            <w:shd w:val="clear" w:color="auto" w:fill="1A376C"/>
            <w:vAlign w:val="center"/>
          </w:tcPr>
          <w:p w14:paraId="3F83B7F2" w14:textId="77777777" w:rsidR="00BC4BE3" w:rsidRDefault="00000000">
            <w:pPr>
              <w:jc w:val="center"/>
            </w:pPr>
            <w:r>
              <w:rPr>
                <w:b/>
                <w:color w:val="FFFFFF"/>
                <w:sz w:val="20"/>
              </w:rPr>
              <w:t>Step</w:t>
            </w:r>
          </w:p>
        </w:tc>
        <w:tc>
          <w:tcPr>
            <w:tcW w:w="2268" w:type="dxa"/>
            <w:shd w:val="clear" w:color="auto" w:fill="1A376C"/>
            <w:vAlign w:val="center"/>
          </w:tcPr>
          <w:p w14:paraId="3B3486FF" w14:textId="77777777" w:rsidR="00BC4BE3" w:rsidRDefault="00000000">
            <w:pPr>
              <w:jc w:val="center"/>
            </w:pPr>
            <w:r>
              <w:rPr>
                <w:b/>
                <w:color w:val="FFFFFF"/>
                <w:sz w:val="20"/>
              </w:rPr>
              <w:t>Direction</w:t>
            </w:r>
          </w:p>
        </w:tc>
        <w:tc>
          <w:tcPr>
            <w:tcW w:w="2551" w:type="dxa"/>
            <w:shd w:val="clear" w:color="auto" w:fill="1A376C"/>
            <w:vAlign w:val="center"/>
          </w:tcPr>
          <w:p w14:paraId="692BB46F" w14:textId="77777777" w:rsidR="00BC4BE3" w:rsidRDefault="00000000">
            <w:pPr>
              <w:jc w:val="center"/>
            </w:pPr>
            <w:r>
              <w:rPr>
                <w:b/>
                <w:color w:val="FFFFFF"/>
                <w:sz w:val="20"/>
              </w:rPr>
              <w:t>Event Published</w:t>
            </w:r>
          </w:p>
        </w:tc>
        <w:tc>
          <w:tcPr>
            <w:tcW w:w="4252" w:type="dxa"/>
            <w:shd w:val="clear" w:color="auto" w:fill="1A376C"/>
            <w:vAlign w:val="center"/>
          </w:tcPr>
          <w:p w14:paraId="4CB5F152" w14:textId="77777777" w:rsidR="00BC4BE3" w:rsidRDefault="00000000">
            <w:pPr>
              <w:jc w:val="center"/>
            </w:pPr>
            <w:r>
              <w:rPr>
                <w:b/>
                <w:color w:val="FFFFFF"/>
                <w:sz w:val="20"/>
              </w:rPr>
              <w:t>Description</w:t>
            </w:r>
          </w:p>
        </w:tc>
      </w:tr>
      <w:tr w:rsidR="00BC4BE3" w14:paraId="7719EFB7" w14:textId="77777777">
        <w:tc>
          <w:tcPr>
            <w:tcW w:w="680" w:type="dxa"/>
            <w:shd w:val="clear" w:color="auto" w:fill="F2F2F2"/>
          </w:tcPr>
          <w:p w14:paraId="0D7348D1" w14:textId="77777777" w:rsidR="00BC4BE3" w:rsidRDefault="00000000">
            <w:r>
              <w:rPr>
                <w:sz w:val="20"/>
              </w:rPr>
              <w:t>1</w:t>
            </w:r>
          </w:p>
        </w:tc>
        <w:tc>
          <w:tcPr>
            <w:tcW w:w="2268" w:type="dxa"/>
            <w:shd w:val="clear" w:color="auto" w:fill="F2F2F2"/>
          </w:tcPr>
          <w:p w14:paraId="1ABD2ADB" w14:textId="77777777" w:rsidR="00BC4BE3" w:rsidRDefault="00000000">
            <w:r>
              <w:rPr>
                <w:sz w:val="20"/>
              </w:rPr>
              <w:t>Chat AI → Orch</w:t>
            </w:r>
          </w:p>
        </w:tc>
        <w:tc>
          <w:tcPr>
            <w:tcW w:w="2551" w:type="dxa"/>
            <w:shd w:val="clear" w:color="auto" w:fill="F2F2F2"/>
          </w:tcPr>
          <w:p w14:paraId="6621DE7C" w14:textId="77777777" w:rsidR="00BC4BE3" w:rsidRDefault="00000000">
            <w:r>
              <w:rPr>
                <w:sz w:val="20"/>
              </w:rPr>
              <w:t>client_message</w:t>
            </w:r>
          </w:p>
        </w:tc>
        <w:tc>
          <w:tcPr>
            <w:tcW w:w="4252" w:type="dxa"/>
            <w:shd w:val="clear" w:color="auto" w:fill="F2F2F2"/>
          </w:tcPr>
          <w:p w14:paraId="3C612D77" w14:textId="77777777" w:rsidR="00BC4BE3" w:rsidRDefault="00000000">
            <w:r>
              <w:rPr>
                <w:sz w:val="20"/>
              </w:rPr>
              <w:t>User submits message; orchestrator stores it and returns 'pending'</w:t>
            </w:r>
          </w:p>
        </w:tc>
      </w:tr>
      <w:tr w:rsidR="00BC4BE3" w14:paraId="66180547" w14:textId="77777777">
        <w:tc>
          <w:tcPr>
            <w:tcW w:w="680" w:type="dxa"/>
            <w:shd w:val="clear" w:color="auto" w:fill="FFFFFF"/>
          </w:tcPr>
          <w:p w14:paraId="390E363E" w14:textId="77777777" w:rsidR="00BC4BE3" w:rsidRDefault="00000000">
            <w:r>
              <w:rPr>
                <w:sz w:val="20"/>
              </w:rPr>
              <w:t>2</w:t>
            </w:r>
          </w:p>
        </w:tc>
        <w:tc>
          <w:tcPr>
            <w:tcW w:w="2268" w:type="dxa"/>
            <w:shd w:val="clear" w:color="auto" w:fill="FFFFFF"/>
          </w:tcPr>
          <w:p w14:paraId="7143BE9D" w14:textId="77777777" w:rsidR="00BC4BE3" w:rsidRDefault="00000000">
            <w:r>
              <w:rPr>
                <w:sz w:val="20"/>
              </w:rPr>
              <w:t>Orch → Policy Engine</w:t>
            </w:r>
          </w:p>
        </w:tc>
        <w:tc>
          <w:tcPr>
            <w:tcW w:w="2551" w:type="dxa"/>
            <w:shd w:val="clear" w:color="auto" w:fill="FFFFFF"/>
          </w:tcPr>
          <w:p w14:paraId="4EF481EC" w14:textId="77777777" w:rsidR="00BC4BE3" w:rsidRDefault="00000000">
            <w:r>
              <w:rPr>
                <w:sz w:val="20"/>
              </w:rPr>
              <w:t>policy_check_request</w:t>
            </w:r>
          </w:p>
        </w:tc>
        <w:tc>
          <w:tcPr>
            <w:tcW w:w="4252" w:type="dxa"/>
            <w:shd w:val="clear" w:color="auto" w:fill="FFFFFF"/>
          </w:tcPr>
          <w:p w14:paraId="1529225D" w14:textId="77777777" w:rsidR="00BC4BE3" w:rsidRDefault="00000000">
            <w:r>
              <w:rPr>
                <w:sz w:val="20"/>
              </w:rPr>
              <w:t>Input policy evaluation dispatched</w:t>
            </w:r>
          </w:p>
        </w:tc>
      </w:tr>
      <w:tr w:rsidR="00BC4BE3" w14:paraId="68D69705" w14:textId="77777777">
        <w:tc>
          <w:tcPr>
            <w:tcW w:w="680" w:type="dxa"/>
            <w:shd w:val="clear" w:color="auto" w:fill="F2F2F2"/>
          </w:tcPr>
          <w:p w14:paraId="428F572D" w14:textId="77777777" w:rsidR="00BC4BE3" w:rsidRDefault="00000000">
            <w:r>
              <w:rPr>
                <w:sz w:val="20"/>
              </w:rPr>
              <w:t>3</w:t>
            </w:r>
          </w:p>
        </w:tc>
        <w:tc>
          <w:tcPr>
            <w:tcW w:w="2268" w:type="dxa"/>
            <w:shd w:val="clear" w:color="auto" w:fill="F2F2F2"/>
          </w:tcPr>
          <w:p w14:paraId="10101FC9" w14:textId="77777777" w:rsidR="00BC4BE3" w:rsidRDefault="00000000">
            <w:r>
              <w:rPr>
                <w:sz w:val="20"/>
              </w:rPr>
              <w:t>Policy Engine → Orch</w:t>
            </w:r>
          </w:p>
        </w:tc>
        <w:tc>
          <w:tcPr>
            <w:tcW w:w="2551" w:type="dxa"/>
            <w:shd w:val="clear" w:color="auto" w:fill="F2F2F2"/>
          </w:tcPr>
          <w:p w14:paraId="55A00B9B" w14:textId="77777777" w:rsidR="00BC4BE3" w:rsidRDefault="00000000">
            <w:r>
              <w:rPr>
                <w:sz w:val="20"/>
              </w:rPr>
              <w:t>policy_evaluation</w:t>
            </w:r>
          </w:p>
        </w:tc>
        <w:tc>
          <w:tcPr>
            <w:tcW w:w="4252" w:type="dxa"/>
            <w:shd w:val="clear" w:color="auto" w:fill="F2F2F2"/>
          </w:tcPr>
          <w:p w14:paraId="77EA0BE0" w14:textId="77777777" w:rsidR="00BC4BE3" w:rsidRDefault="00000000">
            <w:r>
              <w:rPr>
                <w:sz w:val="20"/>
              </w:rPr>
              <w:t>Input policy result: ALLOW / WARN / BLOCK</w:t>
            </w:r>
          </w:p>
        </w:tc>
      </w:tr>
      <w:tr w:rsidR="00BC4BE3" w14:paraId="2FBFCF58" w14:textId="77777777">
        <w:tc>
          <w:tcPr>
            <w:tcW w:w="680" w:type="dxa"/>
            <w:shd w:val="clear" w:color="auto" w:fill="FFFFFF"/>
          </w:tcPr>
          <w:p w14:paraId="0B6C8465" w14:textId="77777777" w:rsidR="00BC4BE3" w:rsidRDefault="00000000">
            <w:r>
              <w:rPr>
                <w:sz w:val="20"/>
              </w:rPr>
              <w:t>–</w:t>
            </w:r>
          </w:p>
        </w:tc>
        <w:tc>
          <w:tcPr>
            <w:tcW w:w="2268" w:type="dxa"/>
            <w:shd w:val="clear" w:color="auto" w:fill="FFFFFF"/>
          </w:tcPr>
          <w:p w14:paraId="5D1FC78B" w14:textId="77777777" w:rsidR="00BC4BE3" w:rsidRDefault="00000000">
            <w:r>
              <w:rPr>
                <w:sz w:val="20"/>
              </w:rPr>
              <w:t>(If BLOCK)</w:t>
            </w:r>
          </w:p>
        </w:tc>
        <w:tc>
          <w:tcPr>
            <w:tcW w:w="2551" w:type="dxa"/>
            <w:shd w:val="clear" w:color="auto" w:fill="FFFFFF"/>
          </w:tcPr>
          <w:p w14:paraId="273709D2" w14:textId="77777777" w:rsidR="00BC4BE3" w:rsidRDefault="00000000">
            <w:r>
              <w:rPr>
                <w:sz w:val="20"/>
              </w:rPr>
              <w:t>hitl_decision (DENY)</w:t>
            </w:r>
          </w:p>
        </w:tc>
        <w:tc>
          <w:tcPr>
            <w:tcW w:w="4252" w:type="dxa"/>
            <w:shd w:val="clear" w:color="auto" w:fill="FFFFFF"/>
          </w:tcPr>
          <w:p w14:paraId="05808D77" w14:textId="77777777" w:rsidR="00BC4BE3" w:rsidRDefault="00000000">
            <w:r>
              <w:rPr>
                <w:sz w:val="20"/>
              </w:rPr>
              <w:t>Flow terminates; rejection returned to client</w:t>
            </w:r>
          </w:p>
        </w:tc>
      </w:tr>
      <w:tr w:rsidR="00BC4BE3" w14:paraId="6923306F" w14:textId="77777777">
        <w:tc>
          <w:tcPr>
            <w:tcW w:w="680" w:type="dxa"/>
            <w:shd w:val="clear" w:color="auto" w:fill="F2F2F2"/>
          </w:tcPr>
          <w:p w14:paraId="6C8236E3" w14:textId="77777777" w:rsidR="00BC4BE3" w:rsidRDefault="00000000">
            <w:r>
              <w:rPr>
                <w:sz w:val="20"/>
              </w:rPr>
              <w:t>4</w:t>
            </w:r>
          </w:p>
        </w:tc>
        <w:tc>
          <w:tcPr>
            <w:tcW w:w="2268" w:type="dxa"/>
            <w:shd w:val="clear" w:color="auto" w:fill="F2F2F2"/>
          </w:tcPr>
          <w:p w14:paraId="5A808D16" w14:textId="77777777" w:rsidR="00BC4BE3" w:rsidRDefault="00000000">
            <w:r>
              <w:rPr>
                <w:sz w:val="20"/>
              </w:rPr>
              <w:t>Orch → Chat AI</w:t>
            </w:r>
          </w:p>
        </w:tc>
        <w:tc>
          <w:tcPr>
            <w:tcW w:w="2551" w:type="dxa"/>
            <w:shd w:val="clear" w:color="auto" w:fill="F2F2F2"/>
          </w:tcPr>
          <w:p w14:paraId="10B1711E" w14:textId="77777777" w:rsidR="00BC4BE3" w:rsidRDefault="00000000">
            <w:r>
              <w:rPr>
                <w:sz w:val="20"/>
              </w:rPr>
              <w:t>message_approved</w:t>
            </w:r>
          </w:p>
        </w:tc>
        <w:tc>
          <w:tcPr>
            <w:tcW w:w="4252" w:type="dxa"/>
            <w:shd w:val="clear" w:color="auto" w:fill="F2F2F2"/>
          </w:tcPr>
          <w:p w14:paraId="024D4380" w14:textId="77777777" w:rsidR="00BC4BE3" w:rsidRDefault="00000000">
            <w:r>
              <w:rPr>
                <w:sz w:val="20"/>
              </w:rPr>
              <w:t>Policy passed; message forwarded to Claude API</w:t>
            </w:r>
          </w:p>
        </w:tc>
      </w:tr>
      <w:tr w:rsidR="00BC4BE3" w14:paraId="7BB5AF5D" w14:textId="77777777">
        <w:tc>
          <w:tcPr>
            <w:tcW w:w="680" w:type="dxa"/>
            <w:shd w:val="clear" w:color="auto" w:fill="FFFFFF"/>
          </w:tcPr>
          <w:p w14:paraId="0605EF3E" w14:textId="77777777" w:rsidR="00BC4BE3" w:rsidRDefault="00000000">
            <w:r>
              <w:rPr>
                <w:sz w:val="20"/>
              </w:rPr>
              <w:t>5</w:t>
            </w:r>
          </w:p>
        </w:tc>
        <w:tc>
          <w:tcPr>
            <w:tcW w:w="2268" w:type="dxa"/>
            <w:shd w:val="clear" w:color="auto" w:fill="FFFFFF"/>
          </w:tcPr>
          <w:p w14:paraId="2CB7CAA2" w14:textId="77777777" w:rsidR="00BC4BE3" w:rsidRDefault="00000000">
            <w:r>
              <w:rPr>
                <w:sz w:val="20"/>
              </w:rPr>
              <w:t>Chat AI → Orch</w:t>
            </w:r>
          </w:p>
        </w:tc>
        <w:tc>
          <w:tcPr>
            <w:tcW w:w="2551" w:type="dxa"/>
            <w:shd w:val="clear" w:color="auto" w:fill="FFFFFF"/>
          </w:tcPr>
          <w:p w14:paraId="21E569AB" w14:textId="77777777" w:rsidR="00BC4BE3" w:rsidRDefault="00000000">
            <w:r>
              <w:rPr>
                <w:sz w:val="20"/>
              </w:rPr>
              <w:t>llm_response_ready</w:t>
            </w:r>
          </w:p>
        </w:tc>
        <w:tc>
          <w:tcPr>
            <w:tcW w:w="4252" w:type="dxa"/>
            <w:shd w:val="clear" w:color="auto" w:fill="FFFFFF"/>
          </w:tcPr>
          <w:p w14:paraId="79137D2A" w14:textId="77777777" w:rsidR="00BC4BE3" w:rsidRDefault="00000000">
            <w:r>
              <w:rPr>
                <w:sz w:val="20"/>
              </w:rPr>
              <w:t>Claude response received by orchestrator</w:t>
            </w:r>
          </w:p>
        </w:tc>
      </w:tr>
      <w:tr w:rsidR="00BC4BE3" w14:paraId="4212102E" w14:textId="77777777">
        <w:tc>
          <w:tcPr>
            <w:tcW w:w="680" w:type="dxa"/>
            <w:shd w:val="clear" w:color="auto" w:fill="F2F2F2"/>
          </w:tcPr>
          <w:p w14:paraId="04156D69" w14:textId="77777777" w:rsidR="00BC4BE3" w:rsidRDefault="00000000">
            <w:r>
              <w:rPr>
                <w:sz w:val="20"/>
              </w:rPr>
              <w:t>6</w:t>
            </w:r>
          </w:p>
        </w:tc>
        <w:tc>
          <w:tcPr>
            <w:tcW w:w="2268" w:type="dxa"/>
            <w:shd w:val="clear" w:color="auto" w:fill="F2F2F2"/>
          </w:tcPr>
          <w:p w14:paraId="45131AE7" w14:textId="77777777" w:rsidR="00BC4BE3" w:rsidRDefault="00000000">
            <w:r>
              <w:rPr>
                <w:sz w:val="20"/>
              </w:rPr>
              <w:t>Orch → Policy Engine</w:t>
            </w:r>
          </w:p>
        </w:tc>
        <w:tc>
          <w:tcPr>
            <w:tcW w:w="2551" w:type="dxa"/>
            <w:shd w:val="clear" w:color="auto" w:fill="F2F2F2"/>
          </w:tcPr>
          <w:p w14:paraId="08FBEDE2" w14:textId="77777777" w:rsidR="00BC4BE3" w:rsidRDefault="00000000">
            <w:r>
              <w:rPr>
                <w:sz w:val="20"/>
              </w:rPr>
              <w:t>policy_check_request</w:t>
            </w:r>
          </w:p>
        </w:tc>
        <w:tc>
          <w:tcPr>
            <w:tcW w:w="4252" w:type="dxa"/>
            <w:shd w:val="clear" w:color="auto" w:fill="F2F2F2"/>
          </w:tcPr>
          <w:p w14:paraId="43E1A209" w14:textId="77777777" w:rsidR="00BC4BE3" w:rsidRDefault="00000000">
            <w:r>
              <w:rPr>
                <w:sz w:val="20"/>
              </w:rPr>
              <w:t>Output policy evaluation dispatched</w:t>
            </w:r>
          </w:p>
        </w:tc>
      </w:tr>
      <w:tr w:rsidR="00BC4BE3" w14:paraId="671B5F17" w14:textId="77777777">
        <w:tc>
          <w:tcPr>
            <w:tcW w:w="680" w:type="dxa"/>
            <w:shd w:val="clear" w:color="auto" w:fill="FFFFFF"/>
          </w:tcPr>
          <w:p w14:paraId="4A03978B" w14:textId="77777777" w:rsidR="00BC4BE3" w:rsidRDefault="00000000">
            <w:r>
              <w:rPr>
                <w:sz w:val="20"/>
              </w:rPr>
              <w:t>7</w:t>
            </w:r>
          </w:p>
        </w:tc>
        <w:tc>
          <w:tcPr>
            <w:tcW w:w="2268" w:type="dxa"/>
            <w:shd w:val="clear" w:color="auto" w:fill="FFFFFF"/>
          </w:tcPr>
          <w:p w14:paraId="06D97961" w14:textId="77777777" w:rsidR="00BC4BE3" w:rsidRDefault="00000000">
            <w:r>
              <w:rPr>
                <w:sz w:val="20"/>
              </w:rPr>
              <w:t>Policy Engine → Orch</w:t>
            </w:r>
          </w:p>
        </w:tc>
        <w:tc>
          <w:tcPr>
            <w:tcW w:w="2551" w:type="dxa"/>
            <w:shd w:val="clear" w:color="auto" w:fill="FFFFFF"/>
          </w:tcPr>
          <w:p w14:paraId="60123575" w14:textId="77777777" w:rsidR="00BC4BE3" w:rsidRDefault="00000000">
            <w:r>
              <w:rPr>
                <w:sz w:val="20"/>
              </w:rPr>
              <w:t>policy_evaluation</w:t>
            </w:r>
          </w:p>
        </w:tc>
        <w:tc>
          <w:tcPr>
            <w:tcW w:w="4252" w:type="dxa"/>
            <w:shd w:val="clear" w:color="auto" w:fill="FFFFFF"/>
          </w:tcPr>
          <w:p w14:paraId="3599C4B0" w14:textId="77777777" w:rsidR="00BC4BE3" w:rsidRDefault="00000000">
            <w:r>
              <w:rPr>
                <w:sz w:val="20"/>
              </w:rPr>
              <w:t>Output policy result: ALLOW / WARN / BLOCK</w:t>
            </w:r>
          </w:p>
        </w:tc>
      </w:tr>
      <w:tr w:rsidR="00BC4BE3" w14:paraId="2C558093" w14:textId="77777777">
        <w:tc>
          <w:tcPr>
            <w:tcW w:w="680" w:type="dxa"/>
            <w:shd w:val="clear" w:color="auto" w:fill="F2F2F2"/>
          </w:tcPr>
          <w:p w14:paraId="201BD651" w14:textId="77777777" w:rsidR="00BC4BE3" w:rsidRDefault="00000000">
            <w:r>
              <w:rPr>
                <w:sz w:val="20"/>
              </w:rPr>
              <w:t>–</w:t>
            </w:r>
          </w:p>
        </w:tc>
        <w:tc>
          <w:tcPr>
            <w:tcW w:w="2268" w:type="dxa"/>
            <w:shd w:val="clear" w:color="auto" w:fill="F2F2F2"/>
          </w:tcPr>
          <w:p w14:paraId="66F9968C" w14:textId="77777777" w:rsidR="00BC4BE3" w:rsidRDefault="00000000">
            <w:r>
              <w:rPr>
                <w:sz w:val="20"/>
              </w:rPr>
              <w:t>(If BLOCK)</w:t>
            </w:r>
          </w:p>
        </w:tc>
        <w:tc>
          <w:tcPr>
            <w:tcW w:w="2551" w:type="dxa"/>
            <w:shd w:val="clear" w:color="auto" w:fill="F2F2F2"/>
          </w:tcPr>
          <w:p w14:paraId="101170BF" w14:textId="77777777" w:rsidR="00BC4BE3" w:rsidRDefault="00000000">
            <w:r>
              <w:rPr>
                <w:sz w:val="20"/>
              </w:rPr>
              <w:t>hitl_decision (DENY)</w:t>
            </w:r>
          </w:p>
        </w:tc>
        <w:tc>
          <w:tcPr>
            <w:tcW w:w="4252" w:type="dxa"/>
            <w:shd w:val="clear" w:color="auto" w:fill="F2F2F2"/>
          </w:tcPr>
          <w:p w14:paraId="081F1AD8" w14:textId="77777777" w:rsidR="00BC4BE3" w:rsidRDefault="00000000">
            <w:r>
              <w:rPr>
                <w:sz w:val="20"/>
              </w:rPr>
              <w:t>Flow terminates; rejection returned to client</w:t>
            </w:r>
          </w:p>
        </w:tc>
      </w:tr>
      <w:tr w:rsidR="00BC4BE3" w14:paraId="1BEF1142" w14:textId="77777777">
        <w:tc>
          <w:tcPr>
            <w:tcW w:w="680" w:type="dxa"/>
            <w:shd w:val="clear" w:color="auto" w:fill="FFFFFF"/>
          </w:tcPr>
          <w:p w14:paraId="67325267" w14:textId="77777777" w:rsidR="00BC4BE3" w:rsidRDefault="00000000">
            <w:r>
              <w:rPr>
                <w:sz w:val="20"/>
              </w:rPr>
              <w:t>8</w:t>
            </w:r>
          </w:p>
        </w:tc>
        <w:tc>
          <w:tcPr>
            <w:tcW w:w="2268" w:type="dxa"/>
            <w:shd w:val="clear" w:color="auto" w:fill="FFFFFF"/>
          </w:tcPr>
          <w:p w14:paraId="109032CE" w14:textId="77777777" w:rsidR="00BC4BE3" w:rsidRDefault="00000000">
            <w:r>
              <w:rPr>
                <w:sz w:val="20"/>
              </w:rPr>
              <w:t>Orch → Chat AI</w:t>
            </w:r>
          </w:p>
        </w:tc>
        <w:tc>
          <w:tcPr>
            <w:tcW w:w="2551" w:type="dxa"/>
            <w:shd w:val="clear" w:color="auto" w:fill="FFFFFF"/>
          </w:tcPr>
          <w:p w14:paraId="06F9C635" w14:textId="77777777" w:rsidR="00BC4BE3" w:rsidRDefault="00000000">
            <w:r>
              <w:rPr>
                <w:sz w:val="20"/>
              </w:rPr>
              <w:t>hitl_decision (ALLOW)</w:t>
            </w:r>
          </w:p>
        </w:tc>
        <w:tc>
          <w:tcPr>
            <w:tcW w:w="4252" w:type="dxa"/>
            <w:shd w:val="clear" w:color="auto" w:fill="FFFFFF"/>
          </w:tcPr>
          <w:p w14:paraId="373589AA" w14:textId="77777777" w:rsidR="00BC4BE3" w:rsidRDefault="00000000">
            <w:r>
              <w:rPr>
                <w:sz w:val="20"/>
              </w:rPr>
              <w:t>Final response delivered to client</w:t>
            </w:r>
          </w:p>
        </w:tc>
      </w:tr>
    </w:tbl>
    <w:p w14:paraId="3D75C3EE" w14:textId="77777777" w:rsidR="00BC4BE3" w:rsidRDefault="00BC4BE3"/>
    <w:p w14:paraId="69EA48B7" w14:textId="77777777" w:rsidR="00BC4BE3" w:rsidRDefault="00000000">
      <w:pPr>
        <w:pStyle w:val="Heading2"/>
      </w:pPr>
      <w:r>
        <w:rPr>
          <w:color w:val="2E75B6"/>
          <w:sz w:val="28"/>
        </w:rPr>
        <w:t>6.2 Manual (HITL) Mode Flow</w:t>
      </w:r>
    </w:p>
    <w:p w14:paraId="5BF48AB7" w14:textId="77777777" w:rsidR="00BC4BE3" w:rsidRDefault="00000000">
      <w:r>
        <w:t>In manual mode, every message passes through two human review gates: input review (before Claude is called) and output review (after Claude responds). The flow is fully asynchronous — the admin makes decisions via the Live Tab, and the client polls for the final result.</w:t>
      </w:r>
    </w:p>
    <w:p w14:paraId="4F7A8072" w14:textId="77777777" w:rsidR="00BC4BE3" w:rsidRDefault="00BC4BE3"/>
    <w:tbl>
      <w:tblPr>
        <w:tblStyle w:val="TableGrid"/>
        <w:tblW w:w="0" w:type="auto"/>
        <w:tblLook w:val="04A0" w:firstRow="1" w:lastRow="0" w:firstColumn="1" w:lastColumn="0" w:noHBand="0" w:noVBand="1"/>
      </w:tblPr>
      <w:tblGrid>
        <w:gridCol w:w="674"/>
        <w:gridCol w:w="2148"/>
        <w:gridCol w:w="2554"/>
        <w:gridCol w:w="3962"/>
      </w:tblGrid>
      <w:tr w:rsidR="00BC4BE3" w14:paraId="20A6E8DF" w14:textId="77777777">
        <w:tc>
          <w:tcPr>
            <w:tcW w:w="680" w:type="dxa"/>
            <w:shd w:val="clear" w:color="auto" w:fill="1A376C"/>
            <w:vAlign w:val="center"/>
          </w:tcPr>
          <w:p w14:paraId="299E79D2" w14:textId="77777777" w:rsidR="00BC4BE3" w:rsidRDefault="00000000">
            <w:pPr>
              <w:jc w:val="center"/>
            </w:pPr>
            <w:r>
              <w:rPr>
                <w:b/>
                <w:color w:val="FFFFFF"/>
                <w:sz w:val="20"/>
              </w:rPr>
              <w:t>Step</w:t>
            </w:r>
          </w:p>
        </w:tc>
        <w:tc>
          <w:tcPr>
            <w:tcW w:w="2268" w:type="dxa"/>
            <w:shd w:val="clear" w:color="auto" w:fill="1A376C"/>
            <w:vAlign w:val="center"/>
          </w:tcPr>
          <w:p w14:paraId="3FB4300D" w14:textId="77777777" w:rsidR="00BC4BE3" w:rsidRDefault="00000000">
            <w:pPr>
              <w:jc w:val="center"/>
            </w:pPr>
            <w:r>
              <w:rPr>
                <w:b/>
                <w:color w:val="FFFFFF"/>
                <w:sz w:val="20"/>
              </w:rPr>
              <w:t>Direction</w:t>
            </w:r>
          </w:p>
        </w:tc>
        <w:tc>
          <w:tcPr>
            <w:tcW w:w="2551" w:type="dxa"/>
            <w:shd w:val="clear" w:color="auto" w:fill="1A376C"/>
            <w:vAlign w:val="center"/>
          </w:tcPr>
          <w:p w14:paraId="7EA4367D" w14:textId="77777777" w:rsidR="00BC4BE3" w:rsidRDefault="00000000">
            <w:pPr>
              <w:jc w:val="center"/>
            </w:pPr>
            <w:r>
              <w:rPr>
                <w:b/>
                <w:color w:val="FFFFFF"/>
                <w:sz w:val="20"/>
              </w:rPr>
              <w:t>Event Published</w:t>
            </w:r>
          </w:p>
        </w:tc>
        <w:tc>
          <w:tcPr>
            <w:tcW w:w="4252" w:type="dxa"/>
            <w:shd w:val="clear" w:color="auto" w:fill="1A376C"/>
            <w:vAlign w:val="center"/>
          </w:tcPr>
          <w:p w14:paraId="7CCB5C75" w14:textId="77777777" w:rsidR="00BC4BE3" w:rsidRDefault="00000000">
            <w:pPr>
              <w:jc w:val="center"/>
            </w:pPr>
            <w:r>
              <w:rPr>
                <w:b/>
                <w:color w:val="FFFFFF"/>
                <w:sz w:val="20"/>
              </w:rPr>
              <w:t>Description</w:t>
            </w:r>
          </w:p>
        </w:tc>
      </w:tr>
      <w:tr w:rsidR="00BC4BE3" w14:paraId="532AF8B9" w14:textId="77777777">
        <w:tc>
          <w:tcPr>
            <w:tcW w:w="680" w:type="dxa"/>
            <w:shd w:val="clear" w:color="auto" w:fill="F2F2F2"/>
          </w:tcPr>
          <w:p w14:paraId="3E4069EF" w14:textId="77777777" w:rsidR="00BC4BE3" w:rsidRDefault="00000000">
            <w:r>
              <w:rPr>
                <w:sz w:val="20"/>
              </w:rPr>
              <w:t>1</w:t>
            </w:r>
          </w:p>
        </w:tc>
        <w:tc>
          <w:tcPr>
            <w:tcW w:w="2268" w:type="dxa"/>
            <w:shd w:val="clear" w:color="auto" w:fill="F2F2F2"/>
          </w:tcPr>
          <w:p w14:paraId="482CD522" w14:textId="77777777" w:rsidR="00BC4BE3" w:rsidRDefault="00000000">
            <w:r>
              <w:rPr>
                <w:sz w:val="20"/>
              </w:rPr>
              <w:t>Chat AI → Orch</w:t>
            </w:r>
          </w:p>
        </w:tc>
        <w:tc>
          <w:tcPr>
            <w:tcW w:w="2551" w:type="dxa"/>
            <w:shd w:val="clear" w:color="auto" w:fill="F2F2F2"/>
          </w:tcPr>
          <w:p w14:paraId="7AF954FC" w14:textId="77777777" w:rsidR="00BC4BE3" w:rsidRDefault="00000000">
            <w:r>
              <w:rPr>
                <w:sz w:val="20"/>
              </w:rPr>
              <w:t>client_message</w:t>
            </w:r>
          </w:p>
        </w:tc>
        <w:tc>
          <w:tcPr>
            <w:tcW w:w="4252" w:type="dxa"/>
            <w:shd w:val="clear" w:color="auto" w:fill="F2F2F2"/>
          </w:tcPr>
          <w:p w14:paraId="4A3E4D5E" w14:textId="77777777" w:rsidR="00BC4BE3" w:rsidRDefault="00000000">
            <w:r>
              <w:rPr>
                <w:sz w:val="20"/>
              </w:rPr>
              <w:t>User submits message; orchestrator queues it for review</w:t>
            </w:r>
          </w:p>
        </w:tc>
      </w:tr>
      <w:tr w:rsidR="00BC4BE3" w14:paraId="5C085594" w14:textId="77777777">
        <w:tc>
          <w:tcPr>
            <w:tcW w:w="680" w:type="dxa"/>
            <w:shd w:val="clear" w:color="auto" w:fill="FFFFFF"/>
          </w:tcPr>
          <w:p w14:paraId="3294A86D" w14:textId="77777777" w:rsidR="00BC4BE3" w:rsidRDefault="00000000">
            <w:r>
              <w:rPr>
                <w:sz w:val="20"/>
              </w:rPr>
              <w:t>2</w:t>
            </w:r>
          </w:p>
        </w:tc>
        <w:tc>
          <w:tcPr>
            <w:tcW w:w="2268" w:type="dxa"/>
            <w:shd w:val="clear" w:color="auto" w:fill="FFFFFF"/>
          </w:tcPr>
          <w:p w14:paraId="0C0E2190" w14:textId="77777777" w:rsidR="00BC4BE3" w:rsidRDefault="00000000">
            <w:r>
              <w:rPr>
                <w:sz w:val="20"/>
              </w:rPr>
              <w:t>Orch → Policy Engine</w:t>
            </w:r>
          </w:p>
        </w:tc>
        <w:tc>
          <w:tcPr>
            <w:tcW w:w="2551" w:type="dxa"/>
            <w:shd w:val="clear" w:color="auto" w:fill="FFFFFF"/>
          </w:tcPr>
          <w:p w14:paraId="152A3B20" w14:textId="77777777" w:rsidR="00BC4BE3" w:rsidRDefault="00000000">
            <w:r>
              <w:rPr>
                <w:sz w:val="20"/>
              </w:rPr>
              <w:t>policy_check_request (input)</w:t>
            </w:r>
          </w:p>
        </w:tc>
        <w:tc>
          <w:tcPr>
            <w:tcW w:w="4252" w:type="dxa"/>
            <w:shd w:val="clear" w:color="auto" w:fill="FFFFFF"/>
          </w:tcPr>
          <w:p w14:paraId="102AFBBE" w14:textId="77777777" w:rsidR="00BC4BE3" w:rsidRDefault="00000000">
            <w:r>
              <w:rPr>
                <w:sz w:val="20"/>
              </w:rPr>
              <w:t>Input policy evaluation dispatched (background)</w:t>
            </w:r>
          </w:p>
        </w:tc>
      </w:tr>
      <w:tr w:rsidR="00BC4BE3" w14:paraId="0DBC1067" w14:textId="77777777">
        <w:tc>
          <w:tcPr>
            <w:tcW w:w="680" w:type="dxa"/>
            <w:shd w:val="clear" w:color="auto" w:fill="F2F2F2"/>
          </w:tcPr>
          <w:p w14:paraId="46C7F963" w14:textId="77777777" w:rsidR="00BC4BE3" w:rsidRDefault="00000000">
            <w:r>
              <w:rPr>
                <w:sz w:val="20"/>
              </w:rPr>
              <w:t>3</w:t>
            </w:r>
          </w:p>
        </w:tc>
        <w:tc>
          <w:tcPr>
            <w:tcW w:w="2268" w:type="dxa"/>
            <w:shd w:val="clear" w:color="auto" w:fill="F2F2F2"/>
          </w:tcPr>
          <w:p w14:paraId="00B73704" w14:textId="77777777" w:rsidR="00BC4BE3" w:rsidRDefault="00000000">
            <w:r>
              <w:rPr>
                <w:sz w:val="20"/>
              </w:rPr>
              <w:t>Policy Engine → Orch</w:t>
            </w:r>
          </w:p>
        </w:tc>
        <w:tc>
          <w:tcPr>
            <w:tcW w:w="2551" w:type="dxa"/>
            <w:shd w:val="clear" w:color="auto" w:fill="F2F2F2"/>
          </w:tcPr>
          <w:p w14:paraId="0FC64516" w14:textId="77777777" w:rsidR="00BC4BE3" w:rsidRDefault="00000000">
            <w:r>
              <w:rPr>
                <w:sz w:val="20"/>
              </w:rPr>
              <w:t>policy_evaluation (input)</w:t>
            </w:r>
          </w:p>
        </w:tc>
        <w:tc>
          <w:tcPr>
            <w:tcW w:w="4252" w:type="dxa"/>
            <w:shd w:val="clear" w:color="auto" w:fill="F2F2F2"/>
          </w:tcPr>
          <w:p w14:paraId="44550C0C" w14:textId="77777777" w:rsidR="00BC4BE3" w:rsidRDefault="00000000">
            <w:r>
              <w:rPr>
                <w:sz w:val="20"/>
              </w:rPr>
              <w:t>Input policy result attached to HITL queue item</w:t>
            </w:r>
          </w:p>
        </w:tc>
      </w:tr>
      <w:tr w:rsidR="00BC4BE3" w14:paraId="3626DCF9" w14:textId="77777777">
        <w:tc>
          <w:tcPr>
            <w:tcW w:w="680" w:type="dxa"/>
            <w:shd w:val="clear" w:color="auto" w:fill="FFFFFF"/>
          </w:tcPr>
          <w:p w14:paraId="02CDE7BC" w14:textId="77777777" w:rsidR="00BC4BE3" w:rsidRDefault="00000000">
            <w:r>
              <w:rPr>
                <w:sz w:val="20"/>
              </w:rPr>
              <w:t>4a</w:t>
            </w:r>
          </w:p>
        </w:tc>
        <w:tc>
          <w:tcPr>
            <w:tcW w:w="2268" w:type="dxa"/>
            <w:shd w:val="clear" w:color="auto" w:fill="FFFFFF"/>
          </w:tcPr>
          <w:p w14:paraId="303FC022" w14:textId="77777777" w:rsidR="00BC4BE3" w:rsidRDefault="00000000">
            <w:r>
              <w:rPr>
                <w:sz w:val="20"/>
              </w:rPr>
              <w:t>Orch → HITL</w:t>
            </w:r>
          </w:p>
        </w:tc>
        <w:tc>
          <w:tcPr>
            <w:tcW w:w="2551" w:type="dxa"/>
            <w:shd w:val="clear" w:color="auto" w:fill="FFFFFF"/>
          </w:tcPr>
          <w:p w14:paraId="18BAB1F9" w14:textId="77777777" w:rsidR="00BC4BE3" w:rsidRDefault="00000000">
            <w:r>
              <w:rPr>
                <w:sz w:val="20"/>
              </w:rPr>
              <w:t>hitl_request</w:t>
            </w:r>
          </w:p>
        </w:tc>
        <w:tc>
          <w:tcPr>
            <w:tcW w:w="4252" w:type="dxa"/>
            <w:shd w:val="clear" w:color="auto" w:fill="FFFFFF"/>
          </w:tcPr>
          <w:p w14:paraId="4D4A4ADD" w14:textId="77777777" w:rsidR="00BC4BE3" w:rsidRDefault="00000000">
            <w:r>
              <w:rPr>
                <w:sz w:val="20"/>
              </w:rPr>
              <w:t>Message sent to admin dashboard for input review — flow paused</w:t>
            </w:r>
          </w:p>
        </w:tc>
      </w:tr>
      <w:tr w:rsidR="00BC4BE3" w14:paraId="28715313" w14:textId="77777777">
        <w:tc>
          <w:tcPr>
            <w:tcW w:w="680" w:type="dxa"/>
            <w:shd w:val="clear" w:color="auto" w:fill="F2F2F2"/>
          </w:tcPr>
          <w:p w14:paraId="0BF80A63" w14:textId="77777777" w:rsidR="00BC4BE3" w:rsidRDefault="00000000">
            <w:r>
              <w:rPr>
                <w:sz w:val="20"/>
              </w:rPr>
              <w:t>4b</w:t>
            </w:r>
          </w:p>
        </w:tc>
        <w:tc>
          <w:tcPr>
            <w:tcW w:w="2268" w:type="dxa"/>
            <w:shd w:val="clear" w:color="auto" w:fill="F2F2F2"/>
          </w:tcPr>
          <w:p w14:paraId="45B327D8" w14:textId="77777777" w:rsidR="00BC4BE3" w:rsidRDefault="00000000">
            <w:r>
              <w:rPr>
                <w:sz w:val="20"/>
              </w:rPr>
              <w:t>HITL → Orch</w:t>
            </w:r>
          </w:p>
        </w:tc>
        <w:tc>
          <w:tcPr>
            <w:tcW w:w="2551" w:type="dxa"/>
            <w:shd w:val="clear" w:color="auto" w:fill="F2F2F2"/>
          </w:tcPr>
          <w:p w14:paraId="050C65EF" w14:textId="77777777" w:rsidR="00BC4BE3" w:rsidRDefault="00000000">
            <w:r>
              <w:rPr>
                <w:sz w:val="20"/>
              </w:rPr>
              <w:t>hitl_admin_decision_input</w:t>
            </w:r>
          </w:p>
        </w:tc>
        <w:tc>
          <w:tcPr>
            <w:tcW w:w="4252" w:type="dxa"/>
            <w:shd w:val="clear" w:color="auto" w:fill="F2F2F2"/>
          </w:tcPr>
          <w:p w14:paraId="47AF3AD8" w14:textId="77777777" w:rsidR="00BC4BE3" w:rsidRDefault="00000000">
            <w:r>
              <w:rPr>
                <w:sz w:val="20"/>
              </w:rPr>
              <w:t>Admin decides: Allowed or Rejected</w:t>
            </w:r>
          </w:p>
        </w:tc>
      </w:tr>
      <w:tr w:rsidR="00BC4BE3" w14:paraId="283E5832" w14:textId="77777777">
        <w:tc>
          <w:tcPr>
            <w:tcW w:w="680" w:type="dxa"/>
            <w:shd w:val="clear" w:color="auto" w:fill="FFFFFF"/>
          </w:tcPr>
          <w:p w14:paraId="1E8CDB3E" w14:textId="77777777" w:rsidR="00BC4BE3" w:rsidRDefault="00000000">
            <w:r>
              <w:rPr>
                <w:sz w:val="20"/>
              </w:rPr>
              <w:t>–</w:t>
            </w:r>
          </w:p>
        </w:tc>
        <w:tc>
          <w:tcPr>
            <w:tcW w:w="2268" w:type="dxa"/>
            <w:shd w:val="clear" w:color="auto" w:fill="FFFFFF"/>
          </w:tcPr>
          <w:p w14:paraId="1CC39D1C" w14:textId="77777777" w:rsidR="00BC4BE3" w:rsidRDefault="00000000">
            <w:r>
              <w:rPr>
                <w:sz w:val="20"/>
              </w:rPr>
              <w:t>(If Rejected)</w:t>
            </w:r>
          </w:p>
        </w:tc>
        <w:tc>
          <w:tcPr>
            <w:tcW w:w="2551" w:type="dxa"/>
            <w:shd w:val="clear" w:color="auto" w:fill="FFFFFF"/>
          </w:tcPr>
          <w:p w14:paraId="176F0EDF" w14:textId="77777777" w:rsidR="00BC4BE3" w:rsidRDefault="00000000">
            <w:r>
              <w:rPr>
                <w:sz w:val="20"/>
              </w:rPr>
              <w:t>hitl_decision (DENY)</w:t>
            </w:r>
          </w:p>
        </w:tc>
        <w:tc>
          <w:tcPr>
            <w:tcW w:w="4252" w:type="dxa"/>
            <w:shd w:val="clear" w:color="auto" w:fill="FFFFFF"/>
          </w:tcPr>
          <w:p w14:paraId="1A9A305E" w14:textId="77777777" w:rsidR="00BC4BE3" w:rsidRDefault="00000000">
            <w:r>
              <w:rPr>
                <w:sz w:val="20"/>
              </w:rPr>
              <w:t>Flow terminates; rejection sent to client</w:t>
            </w:r>
          </w:p>
        </w:tc>
      </w:tr>
      <w:tr w:rsidR="00BC4BE3" w14:paraId="6D49D9D8" w14:textId="77777777">
        <w:tc>
          <w:tcPr>
            <w:tcW w:w="680" w:type="dxa"/>
            <w:shd w:val="clear" w:color="auto" w:fill="F2F2F2"/>
          </w:tcPr>
          <w:p w14:paraId="7ACA4C07" w14:textId="77777777" w:rsidR="00BC4BE3" w:rsidRDefault="00000000">
            <w:r>
              <w:rPr>
                <w:sz w:val="20"/>
              </w:rPr>
              <w:t>4c</w:t>
            </w:r>
          </w:p>
        </w:tc>
        <w:tc>
          <w:tcPr>
            <w:tcW w:w="2268" w:type="dxa"/>
            <w:shd w:val="clear" w:color="auto" w:fill="F2F2F2"/>
          </w:tcPr>
          <w:p w14:paraId="3DD3AEE4" w14:textId="77777777" w:rsidR="00BC4BE3" w:rsidRDefault="00000000">
            <w:r>
              <w:rPr>
                <w:sz w:val="20"/>
              </w:rPr>
              <w:t>Orch → Chat AI</w:t>
            </w:r>
          </w:p>
        </w:tc>
        <w:tc>
          <w:tcPr>
            <w:tcW w:w="2551" w:type="dxa"/>
            <w:shd w:val="clear" w:color="auto" w:fill="F2F2F2"/>
          </w:tcPr>
          <w:p w14:paraId="7CE92E86" w14:textId="77777777" w:rsidR="00BC4BE3" w:rsidRDefault="00000000">
            <w:r>
              <w:rPr>
                <w:sz w:val="20"/>
              </w:rPr>
              <w:t>message_approved</w:t>
            </w:r>
          </w:p>
        </w:tc>
        <w:tc>
          <w:tcPr>
            <w:tcW w:w="4252" w:type="dxa"/>
            <w:shd w:val="clear" w:color="auto" w:fill="F2F2F2"/>
          </w:tcPr>
          <w:p w14:paraId="18AAD8BF" w14:textId="77777777" w:rsidR="00BC4BE3" w:rsidRDefault="00000000">
            <w:r>
              <w:rPr>
                <w:sz w:val="20"/>
              </w:rPr>
              <w:t>Admin approved; message forwarded to Claude API</w:t>
            </w:r>
          </w:p>
        </w:tc>
      </w:tr>
      <w:tr w:rsidR="00BC4BE3" w14:paraId="4AC154E4" w14:textId="77777777">
        <w:tc>
          <w:tcPr>
            <w:tcW w:w="680" w:type="dxa"/>
            <w:shd w:val="clear" w:color="auto" w:fill="FFFFFF"/>
          </w:tcPr>
          <w:p w14:paraId="45373818" w14:textId="77777777" w:rsidR="00BC4BE3" w:rsidRDefault="00000000">
            <w:r>
              <w:rPr>
                <w:sz w:val="20"/>
              </w:rPr>
              <w:t>5</w:t>
            </w:r>
          </w:p>
        </w:tc>
        <w:tc>
          <w:tcPr>
            <w:tcW w:w="2268" w:type="dxa"/>
            <w:shd w:val="clear" w:color="auto" w:fill="FFFFFF"/>
          </w:tcPr>
          <w:p w14:paraId="726FB786" w14:textId="77777777" w:rsidR="00BC4BE3" w:rsidRDefault="00000000">
            <w:r>
              <w:rPr>
                <w:sz w:val="20"/>
              </w:rPr>
              <w:t>Chat AI → Orch</w:t>
            </w:r>
          </w:p>
        </w:tc>
        <w:tc>
          <w:tcPr>
            <w:tcW w:w="2551" w:type="dxa"/>
            <w:shd w:val="clear" w:color="auto" w:fill="FFFFFF"/>
          </w:tcPr>
          <w:p w14:paraId="42E08278" w14:textId="77777777" w:rsidR="00BC4BE3" w:rsidRDefault="00000000">
            <w:r>
              <w:rPr>
                <w:sz w:val="20"/>
              </w:rPr>
              <w:t>llm_response_ready</w:t>
            </w:r>
          </w:p>
        </w:tc>
        <w:tc>
          <w:tcPr>
            <w:tcW w:w="4252" w:type="dxa"/>
            <w:shd w:val="clear" w:color="auto" w:fill="FFFFFF"/>
          </w:tcPr>
          <w:p w14:paraId="39FA19EC" w14:textId="77777777" w:rsidR="00BC4BE3" w:rsidRDefault="00000000">
            <w:r>
              <w:rPr>
                <w:sz w:val="20"/>
              </w:rPr>
              <w:t>Claude response received by orchestrator</w:t>
            </w:r>
          </w:p>
        </w:tc>
      </w:tr>
      <w:tr w:rsidR="00BC4BE3" w14:paraId="49CCCFB6" w14:textId="77777777">
        <w:tc>
          <w:tcPr>
            <w:tcW w:w="680" w:type="dxa"/>
            <w:shd w:val="clear" w:color="auto" w:fill="F2F2F2"/>
          </w:tcPr>
          <w:p w14:paraId="75E286B7" w14:textId="77777777" w:rsidR="00BC4BE3" w:rsidRDefault="00000000">
            <w:r>
              <w:rPr>
                <w:sz w:val="20"/>
              </w:rPr>
              <w:t>6</w:t>
            </w:r>
          </w:p>
        </w:tc>
        <w:tc>
          <w:tcPr>
            <w:tcW w:w="2268" w:type="dxa"/>
            <w:shd w:val="clear" w:color="auto" w:fill="F2F2F2"/>
          </w:tcPr>
          <w:p w14:paraId="0E571D29" w14:textId="77777777" w:rsidR="00BC4BE3" w:rsidRDefault="00000000">
            <w:r>
              <w:rPr>
                <w:sz w:val="20"/>
              </w:rPr>
              <w:t>Orch → Policy Engine</w:t>
            </w:r>
          </w:p>
        </w:tc>
        <w:tc>
          <w:tcPr>
            <w:tcW w:w="2551" w:type="dxa"/>
            <w:shd w:val="clear" w:color="auto" w:fill="F2F2F2"/>
          </w:tcPr>
          <w:p w14:paraId="3F0658FB" w14:textId="77777777" w:rsidR="00BC4BE3" w:rsidRDefault="00000000">
            <w:r>
              <w:rPr>
                <w:sz w:val="20"/>
              </w:rPr>
              <w:t xml:space="preserve">policy_check_request </w:t>
            </w:r>
            <w:r>
              <w:rPr>
                <w:sz w:val="20"/>
              </w:rPr>
              <w:lastRenderedPageBreak/>
              <w:t>(output)</w:t>
            </w:r>
          </w:p>
        </w:tc>
        <w:tc>
          <w:tcPr>
            <w:tcW w:w="4252" w:type="dxa"/>
            <w:shd w:val="clear" w:color="auto" w:fill="F2F2F2"/>
          </w:tcPr>
          <w:p w14:paraId="719059AA" w14:textId="77777777" w:rsidR="00BC4BE3" w:rsidRDefault="00000000">
            <w:r>
              <w:rPr>
                <w:sz w:val="20"/>
              </w:rPr>
              <w:lastRenderedPageBreak/>
              <w:t>Output policy evaluation dispatched</w:t>
            </w:r>
          </w:p>
        </w:tc>
      </w:tr>
      <w:tr w:rsidR="00BC4BE3" w14:paraId="13C7C21C" w14:textId="77777777">
        <w:tc>
          <w:tcPr>
            <w:tcW w:w="680" w:type="dxa"/>
            <w:shd w:val="clear" w:color="auto" w:fill="FFFFFF"/>
          </w:tcPr>
          <w:p w14:paraId="514943D2" w14:textId="77777777" w:rsidR="00BC4BE3" w:rsidRDefault="00000000">
            <w:r>
              <w:rPr>
                <w:sz w:val="20"/>
              </w:rPr>
              <w:t>7</w:t>
            </w:r>
          </w:p>
        </w:tc>
        <w:tc>
          <w:tcPr>
            <w:tcW w:w="2268" w:type="dxa"/>
            <w:shd w:val="clear" w:color="auto" w:fill="FFFFFF"/>
          </w:tcPr>
          <w:p w14:paraId="02BBACCE" w14:textId="77777777" w:rsidR="00BC4BE3" w:rsidRDefault="00000000">
            <w:r>
              <w:rPr>
                <w:sz w:val="20"/>
              </w:rPr>
              <w:t>Policy Engine → Orch</w:t>
            </w:r>
          </w:p>
        </w:tc>
        <w:tc>
          <w:tcPr>
            <w:tcW w:w="2551" w:type="dxa"/>
            <w:shd w:val="clear" w:color="auto" w:fill="FFFFFF"/>
          </w:tcPr>
          <w:p w14:paraId="74E10252" w14:textId="77777777" w:rsidR="00BC4BE3" w:rsidRDefault="00000000">
            <w:r>
              <w:rPr>
                <w:sz w:val="20"/>
              </w:rPr>
              <w:t>policy_evaluation (output)</w:t>
            </w:r>
          </w:p>
        </w:tc>
        <w:tc>
          <w:tcPr>
            <w:tcW w:w="4252" w:type="dxa"/>
            <w:shd w:val="clear" w:color="auto" w:fill="FFFFFF"/>
          </w:tcPr>
          <w:p w14:paraId="7722F96D" w14:textId="77777777" w:rsidR="00BC4BE3" w:rsidRDefault="00000000">
            <w:r>
              <w:rPr>
                <w:sz w:val="20"/>
              </w:rPr>
              <w:t>Output policy result returned</w:t>
            </w:r>
          </w:p>
        </w:tc>
      </w:tr>
      <w:tr w:rsidR="00BC4BE3" w14:paraId="02E1C705" w14:textId="77777777">
        <w:tc>
          <w:tcPr>
            <w:tcW w:w="680" w:type="dxa"/>
            <w:shd w:val="clear" w:color="auto" w:fill="F2F2F2"/>
          </w:tcPr>
          <w:p w14:paraId="716E7B38" w14:textId="77777777" w:rsidR="00BC4BE3" w:rsidRDefault="00000000">
            <w:r>
              <w:rPr>
                <w:sz w:val="20"/>
              </w:rPr>
              <w:t>8a</w:t>
            </w:r>
          </w:p>
        </w:tc>
        <w:tc>
          <w:tcPr>
            <w:tcW w:w="2268" w:type="dxa"/>
            <w:shd w:val="clear" w:color="auto" w:fill="F2F2F2"/>
          </w:tcPr>
          <w:p w14:paraId="367A0563" w14:textId="77777777" w:rsidR="00BC4BE3" w:rsidRDefault="00000000">
            <w:r>
              <w:rPr>
                <w:sz w:val="20"/>
              </w:rPr>
              <w:t>Orch → HITL</w:t>
            </w:r>
          </w:p>
        </w:tc>
        <w:tc>
          <w:tcPr>
            <w:tcW w:w="2551" w:type="dxa"/>
            <w:shd w:val="clear" w:color="auto" w:fill="F2F2F2"/>
          </w:tcPr>
          <w:p w14:paraId="022D6BFA" w14:textId="77777777" w:rsidR="00BC4BE3" w:rsidRDefault="00000000">
            <w:r>
              <w:rPr>
                <w:sz w:val="20"/>
              </w:rPr>
              <w:t>secondary_review_request</w:t>
            </w:r>
          </w:p>
        </w:tc>
        <w:tc>
          <w:tcPr>
            <w:tcW w:w="4252" w:type="dxa"/>
            <w:shd w:val="clear" w:color="auto" w:fill="F2F2F2"/>
          </w:tcPr>
          <w:p w14:paraId="23941476" w14:textId="77777777" w:rsidR="00BC4BE3" w:rsidRDefault="00000000">
            <w:r>
              <w:rPr>
                <w:sz w:val="20"/>
              </w:rPr>
              <w:t>AI response sent to admin for output review — flow paused</w:t>
            </w:r>
          </w:p>
        </w:tc>
      </w:tr>
      <w:tr w:rsidR="00BC4BE3" w14:paraId="25B8CA66" w14:textId="77777777">
        <w:tc>
          <w:tcPr>
            <w:tcW w:w="680" w:type="dxa"/>
            <w:shd w:val="clear" w:color="auto" w:fill="FFFFFF"/>
          </w:tcPr>
          <w:p w14:paraId="2A9CAE42" w14:textId="77777777" w:rsidR="00BC4BE3" w:rsidRDefault="00000000">
            <w:r>
              <w:rPr>
                <w:sz w:val="20"/>
              </w:rPr>
              <w:t>8b</w:t>
            </w:r>
          </w:p>
        </w:tc>
        <w:tc>
          <w:tcPr>
            <w:tcW w:w="2268" w:type="dxa"/>
            <w:shd w:val="clear" w:color="auto" w:fill="FFFFFF"/>
          </w:tcPr>
          <w:p w14:paraId="57D5F098" w14:textId="77777777" w:rsidR="00BC4BE3" w:rsidRDefault="00000000">
            <w:r>
              <w:rPr>
                <w:sz w:val="20"/>
              </w:rPr>
              <w:t>HITL → Orch</w:t>
            </w:r>
          </w:p>
        </w:tc>
        <w:tc>
          <w:tcPr>
            <w:tcW w:w="2551" w:type="dxa"/>
            <w:shd w:val="clear" w:color="auto" w:fill="FFFFFF"/>
          </w:tcPr>
          <w:p w14:paraId="457BE729" w14:textId="77777777" w:rsidR="00BC4BE3" w:rsidRDefault="00000000">
            <w:r>
              <w:rPr>
                <w:sz w:val="20"/>
              </w:rPr>
              <w:t>hitl_admin_decision_output</w:t>
            </w:r>
          </w:p>
        </w:tc>
        <w:tc>
          <w:tcPr>
            <w:tcW w:w="4252" w:type="dxa"/>
            <w:shd w:val="clear" w:color="auto" w:fill="FFFFFF"/>
          </w:tcPr>
          <w:p w14:paraId="3D5FF7F8" w14:textId="77777777" w:rsidR="00BC4BE3" w:rsidRDefault="00000000">
            <w:r>
              <w:rPr>
                <w:sz w:val="20"/>
              </w:rPr>
              <w:t>Admin decides: Approved / Edited / Rejected</w:t>
            </w:r>
          </w:p>
        </w:tc>
      </w:tr>
      <w:tr w:rsidR="00BC4BE3" w14:paraId="302C38F4" w14:textId="77777777">
        <w:tc>
          <w:tcPr>
            <w:tcW w:w="680" w:type="dxa"/>
            <w:shd w:val="clear" w:color="auto" w:fill="F2F2F2"/>
          </w:tcPr>
          <w:p w14:paraId="3D3974B6" w14:textId="77777777" w:rsidR="00BC4BE3" w:rsidRDefault="00000000">
            <w:r>
              <w:rPr>
                <w:sz w:val="20"/>
              </w:rPr>
              <w:t>–</w:t>
            </w:r>
          </w:p>
        </w:tc>
        <w:tc>
          <w:tcPr>
            <w:tcW w:w="2268" w:type="dxa"/>
            <w:shd w:val="clear" w:color="auto" w:fill="F2F2F2"/>
          </w:tcPr>
          <w:p w14:paraId="603F32CC" w14:textId="77777777" w:rsidR="00BC4BE3" w:rsidRDefault="00000000">
            <w:r>
              <w:rPr>
                <w:sz w:val="20"/>
              </w:rPr>
              <w:t>(If Rejected)</w:t>
            </w:r>
          </w:p>
        </w:tc>
        <w:tc>
          <w:tcPr>
            <w:tcW w:w="2551" w:type="dxa"/>
            <w:shd w:val="clear" w:color="auto" w:fill="F2F2F2"/>
          </w:tcPr>
          <w:p w14:paraId="738C9D4A" w14:textId="77777777" w:rsidR="00BC4BE3" w:rsidRDefault="00000000">
            <w:r>
              <w:rPr>
                <w:sz w:val="20"/>
              </w:rPr>
              <w:t>hitl_decision (DENY)</w:t>
            </w:r>
          </w:p>
        </w:tc>
        <w:tc>
          <w:tcPr>
            <w:tcW w:w="4252" w:type="dxa"/>
            <w:shd w:val="clear" w:color="auto" w:fill="F2F2F2"/>
          </w:tcPr>
          <w:p w14:paraId="747B1046" w14:textId="77777777" w:rsidR="00BC4BE3" w:rsidRDefault="00000000">
            <w:r>
              <w:rPr>
                <w:sz w:val="20"/>
              </w:rPr>
              <w:t>Flow terminates; rejection sent to client</w:t>
            </w:r>
          </w:p>
        </w:tc>
      </w:tr>
      <w:tr w:rsidR="00BC4BE3" w14:paraId="5DDF812C" w14:textId="77777777">
        <w:tc>
          <w:tcPr>
            <w:tcW w:w="680" w:type="dxa"/>
            <w:shd w:val="clear" w:color="auto" w:fill="FFFFFF"/>
          </w:tcPr>
          <w:p w14:paraId="2B91B54B" w14:textId="77777777" w:rsidR="00BC4BE3" w:rsidRDefault="00000000">
            <w:r>
              <w:rPr>
                <w:sz w:val="20"/>
              </w:rPr>
              <w:t>8c</w:t>
            </w:r>
          </w:p>
        </w:tc>
        <w:tc>
          <w:tcPr>
            <w:tcW w:w="2268" w:type="dxa"/>
            <w:shd w:val="clear" w:color="auto" w:fill="FFFFFF"/>
          </w:tcPr>
          <w:p w14:paraId="0FE4D11F" w14:textId="77777777" w:rsidR="00BC4BE3" w:rsidRDefault="00000000">
            <w:r>
              <w:rPr>
                <w:sz w:val="20"/>
              </w:rPr>
              <w:t>Orch → Chat AI</w:t>
            </w:r>
          </w:p>
        </w:tc>
        <w:tc>
          <w:tcPr>
            <w:tcW w:w="2551" w:type="dxa"/>
            <w:shd w:val="clear" w:color="auto" w:fill="FFFFFF"/>
          </w:tcPr>
          <w:p w14:paraId="583741B1" w14:textId="77777777" w:rsidR="00BC4BE3" w:rsidRDefault="00000000">
            <w:r>
              <w:rPr>
                <w:sz w:val="20"/>
              </w:rPr>
              <w:t>hitl_decision (ALLOW)</w:t>
            </w:r>
          </w:p>
        </w:tc>
        <w:tc>
          <w:tcPr>
            <w:tcW w:w="4252" w:type="dxa"/>
            <w:shd w:val="clear" w:color="auto" w:fill="FFFFFF"/>
          </w:tcPr>
          <w:p w14:paraId="5ADFFC50" w14:textId="77777777" w:rsidR="00BC4BE3" w:rsidRDefault="00000000">
            <w:r>
              <w:rPr>
                <w:sz w:val="20"/>
              </w:rPr>
              <w:t>Final response (original or edited) delivered to client</w:t>
            </w:r>
          </w:p>
        </w:tc>
      </w:tr>
    </w:tbl>
    <w:p w14:paraId="626B5557" w14:textId="77777777" w:rsidR="00BC4BE3" w:rsidRDefault="00BC4BE3"/>
    <w:p w14:paraId="4AB5DB13" w14:textId="750C291F" w:rsidR="00BC4BE3" w:rsidRDefault="00000000">
      <w:pPr>
        <w:ind w:left="567"/>
      </w:pPr>
      <w:r>
        <w:rPr>
          <w:i/>
          <w:color w:val="606060"/>
          <w:sz w:val="20"/>
        </w:rPr>
        <w:t>Pending state: between steps 4a and 4b, and between 8a and 8b, the flow is paused waiting for admin action. The client's message remains in 'pending' status during this time. There is no timeout — the admin can act at any time.</w:t>
      </w:r>
    </w:p>
    <w:p w14:paraId="3DA23408" w14:textId="77777777" w:rsidR="00BC4BE3" w:rsidRDefault="00BC4BE3"/>
    <w:p w14:paraId="12B2DF5D" w14:textId="77777777" w:rsidR="00BC4BE3" w:rsidRDefault="00000000">
      <w:pPr>
        <w:pStyle w:val="Heading2"/>
      </w:pPr>
      <w:r>
        <w:rPr>
          <w:color w:val="2E75B6"/>
          <w:sz w:val="28"/>
        </w:rPr>
        <w:t>6.3 Real-Time Event Stream (SSE)</w:t>
      </w:r>
    </w:p>
    <w:p w14:paraId="732FBF0F" w14:textId="77777777" w:rsidR="00BC4BE3" w:rsidRDefault="00000000">
      <w:r>
        <w:t>The frontend maintains a persistent EventSource connection to GET /api/stream. Every significant backend action triggers event_bus.publish(event), which is immediately pushed to all connected clients. The frontend's SSE handler in adminDashboard.tsx parses each event and updates the traces array, which is rendered in the Live Tab sorted newest-first.</w:t>
      </w:r>
    </w:p>
    <w:p w14:paraId="09C19F35" w14:textId="77777777" w:rsidR="00BC4BE3" w:rsidRDefault="00BC4BE3"/>
    <w:p w14:paraId="6405785D" w14:textId="77777777" w:rsidR="00BC4BE3" w:rsidRDefault="00000000">
      <w:pPr>
        <w:shd w:val="clear" w:color="auto" w:fill="F2F2F2"/>
        <w:ind w:left="567"/>
      </w:pPr>
      <w:r>
        <w:rPr>
          <w:rFonts w:ascii="Courier New" w:hAnsi="Courier New"/>
          <w:color w:val="202020"/>
          <w:sz w:val="18"/>
        </w:rPr>
        <w:t>Frontend                     Backend</w:t>
      </w:r>
    </w:p>
    <w:p w14:paraId="40E765E5" w14:textId="77777777" w:rsidR="00BC4BE3" w:rsidRDefault="00000000">
      <w:pPr>
        <w:shd w:val="clear" w:color="auto" w:fill="F2F2F2"/>
        <w:ind w:left="567"/>
      </w:pPr>
      <w:r>
        <w:rPr>
          <w:rFonts w:ascii="Courier New" w:hAnsi="Courier New"/>
          <w:color w:val="202020"/>
          <w:sz w:val="18"/>
        </w:rPr>
        <w:t xml:space="preserve">  │                            │</w:t>
      </w:r>
    </w:p>
    <w:p w14:paraId="083CE16E" w14:textId="77777777" w:rsidR="00BC4BE3" w:rsidRDefault="00000000">
      <w:pPr>
        <w:shd w:val="clear" w:color="auto" w:fill="F2F2F2"/>
        <w:ind w:left="567"/>
      </w:pPr>
      <w:r>
        <w:rPr>
          <w:rFonts w:ascii="Courier New" w:hAnsi="Courier New"/>
          <w:color w:val="202020"/>
          <w:sz w:val="18"/>
        </w:rPr>
        <w:t xml:space="preserve">  │── GET /api/stream ────────&gt;│  (SSE connection opened)</w:t>
      </w:r>
    </w:p>
    <w:p w14:paraId="22A0E745" w14:textId="77777777" w:rsidR="00BC4BE3" w:rsidRDefault="00000000">
      <w:pPr>
        <w:shd w:val="clear" w:color="auto" w:fill="F2F2F2"/>
        <w:ind w:left="567"/>
      </w:pPr>
      <w:r>
        <w:rPr>
          <w:rFonts w:ascii="Courier New" w:hAnsi="Courier New"/>
          <w:color w:val="202020"/>
          <w:sz w:val="18"/>
        </w:rPr>
        <w:t xml:space="preserve">  │                            │</w:t>
      </w:r>
    </w:p>
    <w:p w14:paraId="11D4FF49" w14:textId="77777777" w:rsidR="00BC4BE3" w:rsidRDefault="00000000">
      <w:pPr>
        <w:shd w:val="clear" w:color="auto" w:fill="F2F2F2"/>
        <w:ind w:left="567"/>
      </w:pPr>
      <w:r>
        <w:rPr>
          <w:rFonts w:ascii="Courier New" w:hAnsi="Courier New"/>
          <w:color w:val="202020"/>
          <w:sz w:val="18"/>
        </w:rPr>
        <w:t xml:space="preserve">  │&lt;── event: client_message ──│  (user submits message)</w:t>
      </w:r>
    </w:p>
    <w:p w14:paraId="3352565B" w14:textId="77777777" w:rsidR="00BC4BE3" w:rsidRDefault="00000000">
      <w:pPr>
        <w:shd w:val="clear" w:color="auto" w:fill="F2F2F2"/>
        <w:ind w:left="567"/>
      </w:pPr>
      <w:r>
        <w:rPr>
          <w:rFonts w:ascii="Courier New" w:hAnsi="Courier New"/>
          <w:color w:val="202020"/>
          <w:sz w:val="18"/>
        </w:rPr>
        <w:t xml:space="preserve">  │&lt;── event: policy_check ────│  (policy engine called)</w:t>
      </w:r>
    </w:p>
    <w:p w14:paraId="78C7BBCB" w14:textId="77777777" w:rsidR="00BC4BE3" w:rsidRDefault="00000000">
      <w:pPr>
        <w:shd w:val="clear" w:color="auto" w:fill="F2F2F2"/>
        <w:ind w:left="567"/>
      </w:pPr>
      <w:r>
        <w:rPr>
          <w:rFonts w:ascii="Courier New" w:hAnsi="Courier New"/>
          <w:color w:val="202020"/>
          <w:sz w:val="18"/>
        </w:rPr>
        <w:t xml:space="preserve">  │&lt;── event: policy_eval ─────│  (policy result)</w:t>
      </w:r>
    </w:p>
    <w:p w14:paraId="217C59AD" w14:textId="77777777" w:rsidR="00BC4BE3" w:rsidRDefault="00000000">
      <w:pPr>
        <w:shd w:val="clear" w:color="auto" w:fill="F2F2F2"/>
        <w:ind w:left="567"/>
      </w:pPr>
      <w:r>
        <w:rPr>
          <w:rFonts w:ascii="Courier New" w:hAnsi="Courier New"/>
          <w:color w:val="202020"/>
          <w:sz w:val="18"/>
        </w:rPr>
        <w:t xml:space="preserve">  │&lt;── event: hitl_request ────│  (waiting for admin)</w:t>
      </w:r>
    </w:p>
    <w:p w14:paraId="3A891026" w14:textId="77777777" w:rsidR="00BC4BE3" w:rsidRDefault="00000000">
      <w:pPr>
        <w:shd w:val="clear" w:color="auto" w:fill="F2F2F2"/>
        <w:ind w:left="567"/>
      </w:pPr>
      <w:r>
        <w:rPr>
          <w:rFonts w:ascii="Courier New" w:hAnsi="Courier New"/>
          <w:color w:val="202020"/>
          <w:sz w:val="18"/>
        </w:rPr>
        <w:t xml:space="preserve">  │                            │</w:t>
      </w:r>
    </w:p>
    <w:p w14:paraId="373D5487" w14:textId="77777777" w:rsidR="00BC4BE3" w:rsidRDefault="00000000">
      <w:pPr>
        <w:shd w:val="clear" w:color="auto" w:fill="F2F2F2"/>
        <w:ind w:left="567"/>
      </w:pPr>
      <w:r>
        <w:rPr>
          <w:rFonts w:ascii="Courier New" w:hAnsi="Courier New"/>
          <w:color w:val="202020"/>
          <w:sz w:val="18"/>
        </w:rPr>
        <w:t xml:space="preserve">  │── POST /api/admin/decide ─&gt;│  (admin allows)</w:t>
      </w:r>
    </w:p>
    <w:p w14:paraId="46E086E6" w14:textId="77777777" w:rsidR="00BC4BE3" w:rsidRDefault="00000000">
      <w:pPr>
        <w:shd w:val="clear" w:color="auto" w:fill="F2F2F2"/>
        <w:ind w:left="567"/>
      </w:pPr>
      <w:r>
        <w:rPr>
          <w:rFonts w:ascii="Courier New" w:hAnsi="Courier New"/>
          <w:color w:val="202020"/>
          <w:sz w:val="18"/>
        </w:rPr>
        <w:t xml:space="preserve">  │&lt;── event: hitl_dec_input ──│</w:t>
      </w:r>
    </w:p>
    <w:p w14:paraId="2EA406D0" w14:textId="77777777" w:rsidR="00BC4BE3" w:rsidRDefault="00000000">
      <w:pPr>
        <w:shd w:val="clear" w:color="auto" w:fill="F2F2F2"/>
        <w:ind w:left="567"/>
      </w:pPr>
      <w:r>
        <w:rPr>
          <w:rFonts w:ascii="Courier New" w:hAnsi="Courier New"/>
          <w:color w:val="202020"/>
          <w:sz w:val="18"/>
        </w:rPr>
        <w:t xml:space="preserve">  │&lt;── event: msg_approved ────│</w:t>
      </w:r>
    </w:p>
    <w:p w14:paraId="65A62A8F" w14:textId="77777777" w:rsidR="00BC4BE3" w:rsidRDefault="00000000">
      <w:pPr>
        <w:shd w:val="clear" w:color="auto" w:fill="F2F2F2"/>
        <w:ind w:left="567"/>
      </w:pPr>
      <w:r>
        <w:rPr>
          <w:rFonts w:ascii="Courier New" w:hAnsi="Courier New"/>
          <w:color w:val="202020"/>
          <w:sz w:val="18"/>
        </w:rPr>
        <w:t xml:space="preserve">  │&lt;── event: llm_ready ───────│  (claude responded)</w:t>
      </w:r>
    </w:p>
    <w:p w14:paraId="32BB975A" w14:textId="77777777" w:rsidR="00BC4BE3" w:rsidRDefault="00000000">
      <w:pPr>
        <w:shd w:val="clear" w:color="auto" w:fill="F2F2F2"/>
        <w:ind w:left="567"/>
      </w:pPr>
      <w:r>
        <w:rPr>
          <w:rFonts w:ascii="Courier New" w:hAnsi="Courier New"/>
          <w:color w:val="202020"/>
          <w:sz w:val="18"/>
        </w:rPr>
        <w:t xml:space="preserve">  │&lt;── event: secondary_req ───│  (waiting for admin)</w:t>
      </w:r>
    </w:p>
    <w:p w14:paraId="61AA24A5" w14:textId="77777777" w:rsidR="00BC4BE3" w:rsidRDefault="00000000">
      <w:pPr>
        <w:shd w:val="clear" w:color="auto" w:fill="F2F2F2"/>
        <w:ind w:left="567"/>
      </w:pPr>
      <w:r>
        <w:rPr>
          <w:rFonts w:ascii="Courier New" w:hAnsi="Courier New"/>
          <w:color w:val="202020"/>
          <w:sz w:val="18"/>
        </w:rPr>
        <w:t xml:space="preserve">  │                            │</w:t>
      </w:r>
    </w:p>
    <w:p w14:paraId="574CBCAF" w14:textId="77777777" w:rsidR="00BC4BE3" w:rsidRDefault="00000000">
      <w:pPr>
        <w:shd w:val="clear" w:color="auto" w:fill="F2F2F2"/>
        <w:ind w:left="567"/>
      </w:pPr>
      <w:r>
        <w:rPr>
          <w:rFonts w:ascii="Courier New" w:hAnsi="Courier New"/>
          <w:color w:val="202020"/>
          <w:sz w:val="18"/>
        </w:rPr>
        <w:lastRenderedPageBreak/>
        <w:t xml:space="preserve">  │── POST /api/admin/secondary│  (admin approves)</w:t>
      </w:r>
    </w:p>
    <w:p w14:paraId="35EF713F" w14:textId="77777777" w:rsidR="00BC4BE3" w:rsidRDefault="00000000">
      <w:pPr>
        <w:shd w:val="clear" w:color="auto" w:fill="F2F2F2"/>
        <w:ind w:left="567"/>
      </w:pPr>
      <w:r>
        <w:rPr>
          <w:rFonts w:ascii="Courier New" w:hAnsi="Courier New"/>
          <w:color w:val="202020"/>
          <w:sz w:val="18"/>
        </w:rPr>
        <w:t xml:space="preserve">  │&lt;── event: hitl_dec_output ─│</w:t>
      </w:r>
    </w:p>
    <w:p w14:paraId="3DD85867" w14:textId="77777777" w:rsidR="00BC4BE3" w:rsidRDefault="00000000">
      <w:pPr>
        <w:shd w:val="clear" w:color="auto" w:fill="F2F2F2"/>
        <w:ind w:left="567"/>
      </w:pPr>
      <w:r>
        <w:rPr>
          <w:rFonts w:ascii="Courier New" w:hAnsi="Courier New"/>
          <w:color w:val="202020"/>
          <w:sz w:val="18"/>
        </w:rPr>
        <w:t xml:space="preserve">  │&lt;── event: hitl_decision ───│  (final response)</w:t>
      </w:r>
    </w:p>
    <w:p w14:paraId="2FC42B14" w14:textId="77777777" w:rsidR="00BC4BE3" w:rsidRDefault="00BC4BE3"/>
    <w:p w14:paraId="13B578EF" w14:textId="77777777" w:rsidR="00BC4BE3" w:rsidRDefault="00000000">
      <w:r>
        <w:br w:type="page"/>
      </w:r>
    </w:p>
    <w:p w14:paraId="33ED140F" w14:textId="77777777" w:rsidR="00BC4BE3" w:rsidRDefault="00000000">
      <w:pPr>
        <w:pStyle w:val="Heading1"/>
      </w:pPr>
      <w:r>
        <w:rPr>
          <w:color w:val="1A376C"/>
          <w:sz w:val="40"/>
        </w:rPr>
        <w:lastRenderedPageBreak/>
        <w:t>7. Policy Engine</w:t>
      </w:r>
    </w:p>
    <w:p w14:paraId="292755DF" w14:textId="77777777" w:rsidR="00BC4BE3" w:rsidRDefault="00000000">
      <w:r>
        <w:t>The policy engine is the governance core of the platform. It evaluates arbitrary text content against a configurable set of policies and rules, returning a structured decision.</w:t>
      </w:r>
    </w:p>
    <w:p w14:paraId="65161E5B" w14:textId="77777777" w:rsidR="00BC4BE3" w:rsidRDefault="00BC4BE3"/>
    <w:p w14:paraId="1C977ACD" w14:textId="77777777" w:rsidR="00BC4BE3" w:rsidRDefault="00000000">
      <w:pPr>
        <w:pStyle w:val="Heading2"/>
      </w:pPr>
      <w:r>
        <w:rPr>
          <w:color w:val="2E75B6"/>
          <w:sz w:val="28"/>
        </w:rPr>
        <w:t>7.1 Policy Structure</w:t>
      </w:r>
    </w:p>
    <w:tbl>
      <w:tblPr>
        <w:tblStyle w:val="TableGrid"/>
        <w:tblW w:w="0" w:type="auto"/>
        <w:tblLook w:val="04A0" w:firstRow="1" w:lastRow="0" w:firstColumn="1" w:lastColumn="0" w:noHBand="0" w:noVBand="1"/>
      </w:tblPr>
      <w:tblGrid>
        <w:gridCol w:w="1908"/>
        <w:gridCol w:w="7430"/>
      </w:tblGrid>
      <w:tr w:rsidR="00BC4BE3" w14:paraId="120FCAC7" w14:textId="77777777">
        <w:tc>
          <w:tcPr>
            <w:tcW w:w="1984" w:type="dxa"/>
            <w:shd w:val="clear" w:color="auto" w:fill="1A376C"/>
            <w:vAlign w:val="center"/>
          </w:tcPr>
          <w:p w14:paraId="7A4ED9F8" w14:textId="77777777" w:rsidR="00BC4BE3" w:rsidRDefault="00000000">
            <w:pPr>
              <w:jc w:val="center"/>
            </w:pPr>
            <w:r>
              <w:rPr>
                <w:b/>
                <w:color w:val="FFFFFF"/>
                <w:sz w:val="20"/>
              </w:rPr>
              <w:t>Concept</w:t>
            </w:r>
          </w:p>
        </w:tc>
        <w:tc>
          <w:tcPr>
            <w:tcW w:w="7937" w:type="dxa"/>
            <w:shd w:val="clear" w:color="auto" w:fill="1A376C"/>
            <w:vAlign w:val="center"/>
          </w:tcPr>
          <w:p w14:paraId="3E0CF495" w14:textId="77777777" w:rsidR="00BC4BE3" w:rsidRDefault="00000000">
            <w:pPr>
              <w:jc w:val="center"/>
            </w:pPr>
            <w:r>
              <w:rPr>
                <w:b/>
                <w:color w:val="FFFFFF"/>
                <w:sz w:val="20"/>
              </w:rPr>
              <w:t>Description</w:t>
            </w:r>
          </w:p>
        </w:tc>
      </w:tr>
      <w:tr w:rsidR="00BC4BE3" w14:paraId="7F5001FA" w14:textId="77777777">
        <w:tc>
          <w:tcPr>
            <w:tcW w:w="1984" w:type="dxa"/>
            <w:shd w:val="clear" w:color="auto" w:fill="F2F2F2"/>
          </w:tcPr>
          <w:p w14:paraId="02E2F52F" w14:textId="77777777" w:rsidR="00BC4BE3" w:rsidRDefault="00000000">
            <w:r>
              <w:rPr>
                <w:sz w:val="20"/>
              </w:rPr>
              <w:t>Policy</w:t>
            </w:r>
          </w:p>
        </w:tc>
        <w:tc>
          <w:tcPr>
            <w:tcW w:w="7937" w:type="dxa"/>
            <w:shd w:val="clear" w:color="auto" w:fill="F2F2F2"/>
          </w:tcPr>
          <w:p w14:paraId="57E4CB16" w14:textId="77777777" w:rsidR="00BC4BE3" w:rsidRDefault="00000000">
            <w:r>
              <w:rPr>
                <w:sz w:val="20"/>
              </w:rPr>
              <w:t>A named governance document grouping related rules (e.g. 'Medical Information Policy')</w:t>
            </w:r>
          </w:p>
        </w:tc>
      </w:tr>
      <w:tr w:rsidR="00BC4BE3" w14:paraId="1678F713" w14:textId="77777777">
        <w:tc>
          <w:tcPr>
            <w:tcW w:w="1984" w:type="dxa"/>
            <w:shd w:val="clear" w:color="auto" w:fill="FFFFFF"/>
          </w:tcPr>
          <w:p w14:paraId="3B68D5BF" w14:textId="77777777" w:rsidR="00BC4BE3" w:rsidRDefault="00000000">
            <w:r>
              <w:rPr>
                <w:sz w:val="20"/>
              </w:rPr>
              <w:t>Rule</w:t>
            </w:r>
          </w:p>
        </w:tc>
        <w:tc>
          <w:tcPr>
            <w:tcW w:w="7937" w:type="dxa"/>
            <w:shd w:val="clear" w:color="auto" w:fill="FFFFFF"/>
          </w:tcPr>
          <w:p w14:paraId="3FDCD8E1" w14:textId="77777777" w:rsidR="00BC4BE3" w:rsidRDefault="00000000">
            <w:r>
              <w:rPr>
                <w:sz w:val="20"/>
              </w:rPr>
              <w:t>A specific constraint within a policy. Contains: name, description, severity, domain, jurisdiction, intent, and rule content</w:t>
            </w:r>
          </w:p>
        </w:tc>
      </w:tr>
      <w:tr w:rsidR="00BC4BE3" w14:paraId="7C60A967" w14:textId="77777777">
        <w:tc>
          <w:tcPr>
            <w:tcW w:w="1984" w:type="dxa"/>
            <w:shd w:val="clear" w:color="auto" w:fill="F2F2F2"/>
          </w:tcPr>
          <w:p w14:paraId="39AB4462" w14:textId="77777777" w:rsidR="00BC4BE3" w:rsidRDefault="00000000">
            <w:r>
              <w:rPr>
                <w:sz w:val="20"/>
              </w:rPr>
              <w:t>Violation</w:t>
            </w:r>
          </w:p>
        </w:tc>
        <w:tc>
          <w:tcPr>
            <w:tcW w:w="7937" w:type="dxa"/>
            <w:shd w:val="clear" w:color="auto" w:fill="F2F2F2"/>
          </w:tcPr>
          <w:p w14:paraId="7A6B2B14" w14:textId="77777777" w:rsidR="00BC4BE3" w:rsidRDefault="00000000">
            <w:r>
              <w:rPr>
                <w:sz w:val="20"/>
              </w:rPr>
              <w:t>Occurs when content breaks a rule. Contains: policy name, rule name, severity, reason, and suggestion</w:t>
            </w:r>
          </w:p>
        </w:tc>
      </w:tr>
      <w:tr w:rsidR="00BC4BE3" w14:paraId="4C951B4F" w14:textId="77777777">
        <w:tc>
          <w:tcPr>
            <w:tcW w:w="1984" w:type="dxa"/>
            <w:shd w:val="clear" w:color="auto" w:fill="FFFFFF"/>
          </w:tcPr>
          <w:p w14:paraId="234FE076" w14:textId="77777777" w:rsidR="00BC4BE3" w:rsidRDefault="00000000">
            <w:r>
              <w:rPr>
                <w:sz w:val="20"/>
              </w:rPr>
              <w:t>Decision</w:t>
            </w:r>
          </w:p>
        </w:tc>
        <w:tc>
          <w:tcPr>
            <w:tcW w:w="7937" w:type="dxa"/>
            <w:shd w:val="clear" w:color="auto" w:fill="FFFFFF"/>
          </w:tcPr>
          <w:p w14:paraId="4A62D513" w14:textId="77777777" w:rsidR="00BC4BE3" w:rsidRDefault="00000000">
            <w:r>
              <w:rPr>
                <w:sz w:val="20"/>
              </w:rPr>
              <w:t>ALLOW (compliant), WARN (minor violations), or BLOCK (serious violation — message blocked)</w:t>
            </w:r>
          </w:p>
        </w:tc>
      </w:tr>
    </w:tbl>
    <w:p w14:paraId="0F4584A3" w14:textId="77777777" w:rsidR="00BC4BE3" w:rsidRDefault="00BC4BE3"/>
    <w:p w14:paraId="78FE1A02" w14:textId="77777777" w:rsidR="00BC4BE3" w:rsidRDefault="00000000">
      <w:pPr>
        <w:pStyle w:val="Heading2"/>
      </w:pPr>
      <w:r>
        <w:rPr>
          <w:color w:val="2E75B6"/>
          <w:sz w:val="28"/>
        </w:rPr>
        <w:t>7.2 Evaluation Types</w:t>
      </w:r>
    </w:p>
    <w:tbl>
      <w:tblPr>
        <w:tblStyle w:val="TableGrid"/>
        <w:tblW w:w="0" w:type="auto"/>
        <w:tblLook w:val="04A0" w:firstRow="1" w:lastRow="0" w:firstColumn="1" w:lastColumn="0" w:noHBand="0" w:noVBand="1"/>
      </w:tblPr>
      <w:tblGrid>
        <w:gridCol w:w="1366"/>
        <w:gridCol w:w="2693"/>
        <w:gridCol w:w="5279"/>
      </w:tblGrid>
      <w:tr w:rsidR="00BC4BE3" w14:paraId="6D988F4A" w14:textId="77777777">
        <w:tc>
          <w:tcPr>
            <w:tcW w:w="1417" w:type="dxa"/>
            <w:shd w:val="clear" w:color="auto" w:fill="1A376C"/>
            <w:vAlign w:val="center"/>
          </w:tcPr>
          <w:p w14:paraId="4738B2CA" w14:textId="77777777" w:rsidR="00BC4BE3" w:rsidRDefault="00000000">
            <w:pPr>
              <w:jc w:val="center"/>
            </w:pPr>
            <w:r>
              <w:rPr>
                <w:b/>
                <w:color w:val="FFFFFF"/>
                <w:sz w:val="20"/>
              </w:rPr>
              <w:t>Type</w:t>
            </w:r>
          </w:p>
        </w:tc>
        <w:tc>
          <w:tcPr>
            <w:tcW w:w="2835" w:type="dxa"/>
            <w:shd w:val="clear" w:color="auto" w:fill="1A376C"/>
            <w:vAlign w:val="center"/>
          </w:tcPr>
          <w:p w14:paraId="652FD728" w14:textId="77777777" w:rsidR="00BC4BE3" w:rsidRDefault="00000000">
            <w:pPr>
              <w:jc w:val="center"/>
            </w:pPr>
            <w:r>
              <w:rPr>
                <w:b/>
                <w:color w:val="FFFFFF"/>
                <w:sz w:val="20"/>
              </w:rPr>
              <w:t>When Evaluated</w:t>
            </w:r>
          </w:p>
        </w:tc>
        <w:tc>
          <w:tcPr>
            <w:tcW w:w="5669" w:type="dxa"/>
            <w:shd w:val="clear" w:color="auto" w:fill="1A376C"/>
            <w:vAlign w:val="center"/>
          </w:tcPr>
          <w:p w14:paraId="775E0952" w14:textId="77777777" w:rsidR="00BC4BE3" w:rsidRDefault="00000000">
            <w:pPr>
              <w:jc w:val="center"/>
            </w:pPr>
            <w:r>
              <w:rPr>
                <w:b/>
                <w:color w:val="FFFFFF"/>
                <w:sz w:val="20"/>
              </w:rPr>
              <w:t>Content Evaluated</w:t>
            </w:r>
          </w:p>
        </w:tc>
      </w:tr>
      <w:tr w:rsidR="00BC4BE3" w14:paraId="363F55A3" w14:textId="77777777">
        <w:tc>
          <w:tcPr>
            <w:tcW w:w="1417" w:type="dxa"/>
            <w:shd w:val="clear" w:color="auto" w:fill="F2F2F2"/>
          </w:tcPr>
          <w:p w14:paraId="10BDF782" w14:textId="77777777" w:rsidR="00BC4BE3" w:rsidRDefault="00000000">
            <w:r>
              <w:rPr>
                <w:sz w:val="20"/>
              </w:rPr>
              <w:t>input</w:t>
            </w:r>
          </w:p>
        </w:tc>
        <w:tc>
          <w:tcPr>
            <w:tcW w:w="2835" w:type="dxa"/>
            <w:shd w:val="clear" w:color="auto" w:fill="F2F2F2"/>
          </w:tcPr>
          <w:p w14:paraId="62CCDFCF" w14:textId="77777777" w:rsidR="00BC4BE3" w:rsidRDefault="00000000">
            <w:r>
              <w:rPr>
                <w:sz w:val="20"/>
              </w:rPr>
              <w:t>Before forwarding to Claude</w:t>
            </w:r>
          </w:p>
        </w:tc>
        <w:tc>
          <w:tcPr>
            <w:tcW w:w="5669" w:type="dxa"/>
            <w:shd w:val="clear" w:color="auto" w:fill="F2F2F2"/>
          </w:tcPr>
          <w:p w14:paraId="68B30122" w14:textId="77777777" w:rsidR="00BC4BE3" w:rsidRDefault="00000000">
            <w:r>
              <w:rPr>
                <w:sz w:val="20"/>
              </w:rPr>
              <w:t>User's original message</w:t>
            </w:r>
          </w:p>
        </w:tc>
      </w:tr>
      <w:tr w:rsidR="00BC4BE3" w14:paraId="33890670" w14:textId="77777777">
        <w:tc>
          <w:tcPr>
            <w:tcW w:w="1417" w:type="dxa"/>
            <w:shd w:val="clear" w:color="auto" w:fill="FFFFFF"/>
          </w:tcPr>
          <w:p w14:paraId="36C5115A" w14:textId="77777777" w:rsidR="00BC4BE3" w:rsidRDefault="00000000">
            <w:r>
              <w:rPr>
                <w:sz w:val="20"/>
              </w:rPr>
              <w:t>output</w:t>
            </w:r>
          </w:p>
        </w:tc>
        <w:tc>
          <w:tcPr>
            <w:tcW w:w="2835" w:type="dxa"/>
            <w:shd w:val="clear" w:color="auto" w:fill="FFFFFF"/>
          </w:tcPr>
          <w:p w14:paraId="413779F2" w14:textId="77777777" w:rsidR="00BC4BE3" w:rsidRDefault="00000000">
            <w:r>
              <w:rPr>
                <w:sz w:val="20"/>
              </w:rPr>
              <w:t>After Claude responds</w:t>
            </w:r>
          </w:p>
        </w:tc>
        <w:tc>
          <w:tcPr>
            <w:tcW w:w="5669" w:type="dxa"/>
            <w:shd w:val="clear" w:color="auto" w:fill="FFFFFF"/>
          </w:tcPr>
          <w:p w14:paraId="084E0100" w14:textId="77777777" w:rsidR="00BC4BE3" w:rsidRDefault="00000000">
            <w:r>
              <w:rPr>
                <w:sz w:val="20"/>
              </w:rPr>
              <w:t>Claude's generated response</w:t>
            </w:r>
          </w:p>
        </w:tc>
      </w:tr>
      <w:tr w:rsidR="00BC4BE3" w14:paraId="1CEB1CDB" w14:textId="77777777">
        <w:tc>
          <w:tcPr>
            <w:tcW w:w="1417" w:type="dxa"/>
            <w:shd w:val="clear" w:color="auto" w:fill="F2F2F2"/>
          </w:tcPr>
          <w:p w14:paraId="2AC8BB53" w14:textId="77777777" w:rsidR="00BC4BE3" w:rsidRDefault="00000000">
            <w:r>
              <w:rPr>
                <w:sz w:val="20"/>
              </w:rPr>
              <w:t>system</w:t>
            </w:r>
          </w:p>
        </w:tc>
        <w:tc>
          <w:tcPr>
            <w:tcW w:w="2835" w:type="dxa"/>
            <w:shd w:val="clear" w:color="auto" w:fill="F2F2F2"/>
          </w:tcPr>
          <w:p w14:paraId="71C72150" w14:textId="77777777" w:rsidR="00BC4BE3" w:rsidRDefault="00000000">
            <w:r>
              <w:rPr>
                <w:sz w:val="20"/>
              </w:rPr>
              <w:t>On system events (future)</w:t>
            </w:r>
          </w:p>
        </w:tc>
        <w:tc>
          <w:tcPr>
            <w:tcW w:w="5669" w:type="dxa"/>
            <w:shd w:val="clear" w:color="auto" w:fill="F2F2F2"/>
          </w:tcPr>
          <w:p w14:paraId="7F55E2CF" w14:textId="77777777" w:rsidR="00BC4BE3" w:rsidRDefault="00000000">
            <w:r>
              <w:rPr>
                <w:sz w:val="20"/>
              </w:rPr>
              <w:t>System-level content</w:t>
            </w:r>
          </w:p>
        </w:tc>
      </w:tr>
    </w:tbl>
    <w:p w14:paraId="02BEC891" w14:textId="77777777" w:rsidR="00BC4BE3" w:rsidRDefault="00BC4BE3"/>
    <w:p w14:paraId="6C210F55" w14:textId="77777777" w:rsidR="00BC4BE3" w:rsidRDefault="00000000">
      <w:pPr>
        <w:pStyle w:val="Heading2"/>
      </w:pPr>
      <w:r>
        <w:rPr>
          <w:color w:val="2E75B6"/>
          <w:sz w:val="28"/>
        </w:rPr>
        <w:t>7.3 Evaluation Pipeline</w:t>
      </w:r>
    </w:p>
    <w:p w14:paraId="4B56139C" w14:textId="77777777" w:rsidR="00BC4BE3" w:rsidRDefault="00000000">
      <w:pPr>
        <w:shd w:val="clear" w:color="auto" w:fill="F2F2F2"/>
        <w:ind w:left="567"/>
      </w:pPr>
      <w:r>
        <w:rPr>
          <w:rFonts w:ascii="Courier New" w:hAnsi="Courier New"/>
          <w:color w:val="202020"/>
          <w:sz w:val="18"/>
        </w:rPr>
        <w:t>evaluate_content(content, policy_type, context)</w:t>
      </w:r>
    </w:p>
    <w:p w14:paraId="403B2F73" w14:textId="77777777" w:rsidR="00BC4BE3" w:rsidRDefault="00000000">
      <w:pPr>
        <w:shd w:val="clear" w:color="auto" w:fill="F2F2F2"/>
        <w:ind w:left="567"/>
      </w:pPr>
      <w:r>
        <w:rPr>
          <w:rFonts w:ascii="Courier New" w:hAnsi="Courier New"/>
          <w:color w:val="202020"/>
          <w:sz w:val="18"/>
        </w:rPr>
        <w:t xml:space="preserve">  ├── Filter policies by type</w:t>
      </w:r>
    </w:p>
    <w:p w14:paraId="39981835" w14:textId="77777777" w:rsidR="00BC4BE3" w:rsidRDefault="00000000">
      <w:pPr>
        <w:shd w:val="clear" w:color="auto" w:fill="F2F2F2"/>
        <w:ind w:left="567"/>
      </w:pPr>
      <w:r>
        <w:rPr>
          <w:rFonts w:ascii="Courier New" w:hAnsi="Courier New"/>
          <w:color w:val="202020"/>
          <w:sz w:val="18"/>
        </w:rPr>
        <w:t xml:space="preserve">  ├── For each active policy:</w:t>
      </w:r>
    </w:p>
    <w:p w14:paraId="1AE58365" w14:textId="77777777" w:rsidR="00BC4BE3" w:rsidRDefault="00000000">
      <w:pPr>
        <w:shd w:val="clear" w:color="auto" w:fill="F2F2F2"/>
        <w:ind w:left="567"/>
      </w:pPr>
      <w:r>
        <w:rPr>
          <w:rFonts w:ascii="Courier New" w:hAnsi="Courier New"/>
          <w:color w:val="202020"/>
          <w:sz w:val="18"/>
        </w:rPr>
        <w:t xml:space="preserve">  │   └── For each rule in policy:</w:t>
      </w:r>
    </w:p>
    <w:p w14:paraId="71EE80DF" w14:textId="77777777" w:rsidR="00BC4BE3" w:rsidRDefault="00000000">
      <w:pPr>
        <w:shd w:val="clear" w:color="auto" w:fill="F2F2F2"/>
        <w:ind w:left="567"/>
      </w:pPr>
      <w:r>
        <w:rPr>
          <w:rFonts w:ascii="Courier New" w:hAnsi="Courier New"/>
          <w:color w:val="202020"/>
          <w:sz w:val="18"/>
        </w:rPr>
        <w:t xml:space="preserve">  │       ├── Check content against rule criteria</w:t>
      </w:r>
    </w:p>
    <w:p w14:paraId="65D2DA47" w14:textId="77777777" w:rsidR="00BC4BE3" w:rsidRDefault="00000000">
      <w:pPr>
        <w:shd w:val="clear" w:color="auto" w:fill="F2F2F2"/>
        <w:ind w:left="567"/>
      </w:pPr>
      <w:r>
        <w:rPr>
          <w:rFonts w:ascii="Courier New" w:hAnsi="Courier New"/>
          <w:color w:val="202020"/>
          <w:sz w:val="18"/>
        </w:rPr>
        <w:t xml:space="preserve">  │       └── Collect violations</w:t>
      </w:r>
    </w:p>
    <w:p w14:paraId="650CCBF4" w14:textId="77777777" w:rsidR="00BC4BE3" w:rsidRDefault="00000000">
      <w:pPr>
        <w:shd w:val="clear" w:color="auto" w:fill="F2F2F2"/>
        <w:ind w:left="567"/>
      </w:pPr>
      <w:r>
        <w:rPr>
          <w:rFonts w:ascii="Courier New" w:hAnsi="Courier New"/>
          <w:color w:val="202020"/>
          <w:sz w:val="18"/>
        </w:rPr>
        <w:t xml:space="preserve">  ├── Aggregate violations across all policies</w:t>
      </w:r>
    </w:p>
    <w:p w14:paraId="36F93AA4" w14:textId="77777777" w:rsidR="00BC4BE3" w:rsidRDefault="00000000">
      <w:pPr>
        <w:shd w:val="clear" w:color="auto" w:fill="F2F2F2"/>
        <w:ind w:left="567"/>
      </w:pPr>
      <w:r>
        <w:rPr>
          <w:rFonts w:ascii="Courier New" w:hAnsi="Courier New"/>
          <w:color w:val="202020"/>
          <w:sz w:val="18"/>
        </w:rPr>
        <w:t xml:space="preserve">  └── Return PolicyEvaluationResult:</w:t>
      </w:r>
    </w:p>
    <w:p w14:paraId="124B67BE" w14:textId="77777777" w:rsidR="00BC4BE3" w:rsidRDefault="00000000">
      <w:pPr>
        <w:shd w:val="clear" w:color="auto" w:fill="F2F2F2"/>
        <w:ind w:left="567"/>
      </w:pPr>
      <w:r>
        <w:rPr>
          <w:rFonts w:ascii="Courier New" w:hAnsi="Courier New"/>
          <w:color w:val="202020"/>
          <w:sz w:val="18"/>
        </w:rPr>
        <w:t xml:space="preserve">      ├── decision: ALLOW / WARN / BLOCK</w:t>
      </w:r>
    </w:p>
    <w:p w14:paraId="71D7A668" w14:textId="77777777" w:rsidR="00BC4BE3" w:rsidRDefault="00000000">
      <w:pPr>
        <w:shd w:val="clear" w:color="auto" w:fill="F2F2F2"/>
        <w:ind w:left="567"/>
      </w:pPr>
      <w:r>
        <w:rPr>
          <w:rFonts w:ascii="Courier New" w:hAnsi="Courier New"/>
          <w:color w:val="202020"/>
          <w:sz w:val="18"/>
        </w:rPr>
        <w:t xml:space="preserve">      ├── passed: bool</w:t>
      </w:r>
    </w:p>
    <w:p w14:paraId="7917E16F" w14:textId="77777777" w:rsidR="00BC4BE3" w:rsidRDefault="00000000">
      <w:pPr>
        <w:shd w:val="clear" w:color="auto" w:fill="F2F2F2"/>
        <w:ind w:left="567"/>
      </w:pPr>
      <w:r>
        <w:rPr>
          <w:rFonts w:ascii="Courier New" w:hAnsi="Courier New"/>
          <w:color w:val="202020"/>
          <w:sz w:val="18"/>
        </w:rPr>
        <w:t xml:space="preserve">      ├── violations: [ { policy, rule, severity, reason, suggestion } ]</w:t>
      </w:r>
    </w:p>
    <w:p w14:paraId="243050B1" w14:textId="77777777" w:rsidR="00BC4BE3" w:rsidRDefault="00000000">
      <w:pPr>
        <w:shd w:val="clear" w:color="auto" w:fill="F2F2F2"/>
        <w:ind w:left="567"/>
      </w:pPr>
      <w:r>
        <w:rPr>
          <w:rFonts w:ascii="Courier New" w:hAnsi="Courier New"/>
          <w:color w:val="202020"/>
          <w:sz w:val="18"/>
        </w:rPr>
        <w:t xml:space="preserve">      ├── summary: str</w:t>
      </w:r>
    </w:p>
    <w:p w14:paraId="6C946965" w14:textId="77777777" w:rsidR="00BC4BE3" w:rsidRDefault="00000000">
      <w:pPr>
        <w:shd w:val="clear" w:color="auto" w:fill="F2F2F2"/>
        <w:ind w:left="567"/>
      </w:pPr>
      <w:r>
        <w:rPr>
          <w:rFonts w:ascii="Courier New" w:hAnsi="Courier New"/>
          <w:color w:val="202020"/>
          <w:sz w:val="18"/>
        </w:rPr>
        <w:t xml:space="preserve">      └── evaluation_time_ms: int</w:t>
      </w:r>
    </w:p>
    <w:p w14:paraId="149C3264" w14:textId="77777777" w:rsidR="00BC4BE3" w:rsidRDefault="00BC4BE3"/>
    <w:p w14:paraId="61875A0D" w14:textId="15A9547F" w:rsidR="00BC4BE3" w:rsidRDefault="00000000" w:rsidP="00CA7D0B">
      <w:r>
        <w:rPr>
          <w:b/>
          <w:color w:val="1A376C"/>
          <w:sz w:val="40"/>
        </w:rPr>
        <w:t>8. MCP Tool Integration</w:t>
      </w:r>
    </w:p>
    <w:p w14:paraId="2096A0E2" w14:textId="77777777" w:rsidR="00BC4BE3" w:rsidRDefault="00000000">
      <w:r>
        <w:t>The platform supports the Model Context Protocol (MCP), allowing Claude to call external tools during response generation. Tools are provided by MCP servers — separate processes that expose a standard interface for tool discovery and execution.</w:t>
      </w:r>
    </w:p>
    <w:p w14:paraId="4DA6B0C1" w14:textId="77777777" w:rsidR="00BC4BE3" w:rsidRDefault="00BC4BE3"/>
    <w:p w14:paraId="0ED7ADDD" w14:textId="77777777" w:rsidR="00BC4BE3" w:rsidRDefault="00000000">
      <w:pPr>
        <w:pStyle w:val="Heading2"/>
      </w:pPr>
      <w:r>
        <w:rPr>
          <w:color w:val="2E75B6"/>
          <w:sz w:val="28"/>
        </w:rPr>
        <w:t>8.1 Tool-Use Loop</w:t>
      </w:r>
    </w:p>
    <w:p w14:paraId="0335B149" w14:textId="77777777" w:rsidR="00BC4BE3" w:rsidRDefault="00000000">
      <w:pPr>
        <w:shd w:val="clear" w:color="auto" w:fill="F2F2F2"/>
        <w:ind w:left="567"/>
      </w:pPr>
      <w:r>
        <w:rPr>
          <w:rFonts w:ascii="Courier New" w:hAnsi="Courier New"/>
          <w:color w:val="202020"/>
          <w:sz w:val="18"/>
        </w:rPr>
        <w:t>execute_chat(request)</w:t>
      </w:r>
    </w:p>
    <w:p w14:paraId="3DDEE143" w14:textId="77777777" w:rsidR="00BC4BE3" w:rsidRDefault="00000000">
      <w:pPr>
        <w:shd w:val="clear" w:color="auto" w:fill="F2F2F2"/>
        <w:ind w:left="567"/>
      </w:pPr>
      <w:r>
        <w:rPr>
          <w:rFonts w:ascii="Courier New" w:hAnsi="Courier New"/>
          <w:color w:val="202020"/>
          <w:sz w:val="18"/>
        </w:rPr>
        <w:t xml:space="preserve">  ├── Gather tools from mcp_manager.get_tools_for_claude()</w:t>
      </w:r>
    </w:p>
    <w:p w14:paraId="2A749379" w14:textId="77777777" w:rsidR="00BC4BE3" w:rsidRDefault="00000000">
      <w:pPr>
        <w:shd w:val="clear" w:color="auto" w:fill="F2F2F2"/>
        <w:ind w:left="567"/>
      </w:pPr>
      <w:r>
        <w:rPr>
          <w:rFonts w:ascii="Courier New" w:hAnsi="Courier New"/>
          <w:color w:val="202020"/>
          <w:sz w:val="18"/>
        </w:rPr>
        <w:t xml:space="preserve">  ├── Send Claude API request with tools list</w:t>
      </w:r>
    </w:p>
    <w:p w14:paraId="554A420D" w14:textId="77777777" w:rsidR="00BC4BE3" w:rsidRDefault="00000000">
      <w:pPr>
        <w:shd w:val="clear" w:color="auto" w:fill="F2F2F2"/>
        <w:ind w:left="567"/>
      </w:pPr>
      <w:r>
        <w:rPr>
          <w:rFonts w:ascii="Courier New" w:hAnsi="Courier New"/>
          <w:color w:val="202020"/>
          <w:sz w:val="18"/>
        </w:rPr>
        <w:t xml:space="preserve">  ├── If Claude returns tool_use block:</w:t>
      </w:r>
    </w:p>
    <w:p w14:paraId="1CD4D64D" w14:textId="77777777" w:rsidR="00BC4BE3" w:rsidRDefault="00000000">
      <w:pPr>
        <w:shd w:val="clear" w:color="auto" w:fill="F2F2F2"/>
        <w:ind w:left="567"/>
      </w:pPr>
      <w:r>
        <w:rPr>
          <w:rFonts w:ascii="Courier New" w:hAnsi="Courier New"/>
          <w:color w:val="202020"/>
          <w:sz w:val="18"/>
        </w:rPr>
        <w:t xml:space="preserve">  │   ├── Extract tool name and input parameters</w:t>
      </w:r>
    </w:p>
    <w:p w14:paraId="2C2DF8D4" w14:textId="77777777" w:rsidR="00BC4BE3" w:rsidRDefault="00000000">
      <w:pPr>
        <w:shd w:val="clear" w:color="auto" w:fill="F2F2F2"/>
        <w:ind w:left="567"/>
      </w:pPr>
      <w:r>
        <w:rPr>
          <w:rFonts w:ascii="Courier New" w:hAnsi="Courier New"/>
          <w:color w:val="202020"/>
          <w:sz w:val="18"/>
        </w:rPr>
        <w:t xml:space="preserve">  │   ├── mcp_manager.execute_tool(tool_name, inputs)</w:t>
      </w:r>
    </w:p>
    <w:p w14:paraId="7AAFA0F9" w14:textId="77777777" w:rsidR="00BC4BE3" w:rsidRDefault="00000000">
      <w:pPr>
        <w:shd w:val="clear" w:color="auto" w:fill="F2F2F2"/>
        <w:ind w:left="567"/>
      </w:pPr>
      <w:r>
        <w:rPr>
          <w:rFonts w:ascii="Courier New" w:hAnsi="Courier New"/>
          <w:color w:val="202020"/>
          <w:sz w:val="18"/>
        </w:rPr>
        <w:t xml:space="preserve">  │   ├── Append tool result to conversation</w:t>
      </w:r>
    </w:p>
    <w:p w14:paraId="3EBF66FE" w14:textId="77777777" w:rsidR="00BC4BE3" w:rsidRDefault="00000000">
      <w:pPr>
        <w:shd w:val="clear" w:color="auto" w:fill="F2F2F2"/>
        <w:ind w:left="567"/>
      </w:pPr>
      <w:r>
        <w:rPr>
          <w:rFonts w:ascii="Courier New" w:hAnsi="Courier New"/>
          <w:color w:val="202020"/>
          <w:sz w:val="18"/>
        </w:rPr>
        <w:t xml:space="preserve">  │   └── Call Claude again (repeat up to MAX_TOOL_ROUNDS = 5)</w:t>
      </w:r>
    </w:p>
    <w:p w14:paraId="4FDF05C0" w14:textId="77777777" w:rsidR="00BC4BE3" w:rsidRDefault="00000000">
      <w:pPr>
        <w:shd w:val="clear" w:color="auto" w:fill="F2F2F2"/>
        <w:ind w:left="567"/>
      </w:pPr>
      <w:r>
        <w:rPr>
          <w:rFonts w:ascii="Courier New" w:hAnsi="Courier New"/>
          <w:color w:val="202020"/>
          <w:sz w:val="18"/>
        </w:rPr>
        <w:t xml:space="preserve">  └── Return final text response</w:t>
      </w:r>
    </w:p>
    <w:p w14:paraId="39EC6AAC" w14:textId="77777777" w:rsidR="00BC4BE3" w:rsidRDefault="00BC4BE3"/>
    <w:p w14:paraId="3DC50CBF" w14:textId="77777777" w:rsidR="00BC4BE3" w:rsidRDefault="00000000">
      <w:pPr>
        <w:pStyle w:val="Heading2"/>
      </w:pPr>
      <w:r>
        <w:rPr>
          <w:color w:val="2E75B6"/>
          <w:sz w:val="28"/>
        </w:rPr>
        <w:t>8.2 MCP Server Configuration</w:t>
      </w:r>
    </w:p>
    <w:p w14:paraId="4B86C112" w14:textId="77777777" w:rsidR="00BC4BE3" w:rsidRDefault="00000000">
      <w:r>
        <w:t>MCP servers are configured via the MCP_SERVER_SCRIPT environment variable or registered dynamically via the /api/modules endpoints.</w:t>
      </w:r>
    </w:p>
    <w:tbl>
      <w:tblPr>
        <w:tblStyle w:val="TableGrid"/>
        <w:tblW w:w="0" w:type="auto"/>
        <w:tblLook w:val="04A0" w:firstRow="1" w:lastRow="0" w:firstColumn="1" w:lastColumn="0" w:noHBand="0" w:noVBand="1"/>
      </w:tblPr>
      <w:tblGrid>
        <w:gridCol w:w="1890"/>
        <w:gridCol w:w="3030"/>
        <w:gridCol w:w="4418"/>
      </w:tblGrid>
      <w:tr w:rsidR="00BC4BE3" w14:paraId="46706ACA" w14:textId="77777777">
        <w:tc>
          <w:tcPr>
            <w:tcW w:w="1984" w:type="dxa"/>
            <w:shd w:val="clear" w:color="auto" w:fill="1A376C"/>
            <w:vAlign w:val="center"/>
          </w:tcPr>
          <w:p w14:paraId="0BA9A689" w14:textId="77777777" w:rsidR="00BC4BE3" w:rsidRDefault="00000000">
            <w:pPr>
              <w:jc w:val="center"/>
            </w:pPr>
            <w:r>
              <w:rPr>
                <w:b/>
                <w:color w:val="FFFFFF"/>
                <w:sz w:val="20"/>
              </w:rPr>
              <w:t>Operation</w:t>
            </w:r>
          </w:p>
        </w:tc>
        <w:tc>
          <w:tcPr>
            <w:tcW w:w="3118" w:type="dxa"/>
            <w:shd w:val="clear" w:color="auto" w:fill="1A376C"/>
            <w:vAlign w:val="center"/>
          </w:tcPr>
          <w:p w14:paraId="066684D4" w14:textId="77777777" w:rsidR="00BC4BE3" w:rsidRDefault="00000000">
            <w:pPr>
              <w:jc w:val="center"/>
            </w:pPr>
            <w:r>
              <w:rPr>
                <w:b/>
                <w:color w:val="FFFFFF"/>
                <w:sz w:val="20"/>
              </w:rPr>
              <w:t>Endpoint</w:t>
            </w:r>
          </w:p>
        </w:tc>
        <w:tc>
          <w:tcPr>
            <w:tcW w:w="4819" w:type="dxa"/>
            <w:shd w:val="clear" w:color="auto" w:fill="1A376C"/>
            <w:vAlign w:val="center"/>
          </w:tcPr>
          <w:p w14:paraId="26026F31" w14:textId="77777777" w:rsidR="00BC4BE3" w:rsidRDefault="00000000">
            <w:pPr>
              <w:jc w:val="center"/>
            </w:pPr>
            <w:r>
              <w:rPr>
                <w:b/>
                <w:color w:val="FFFFFF"/>
                <w:sz w:val="20"/>
              </w:rPr>
              <w:t>Description</w:t>
            </w:r>
          </w:p>
        </w:tc>
      </w:tr>
      <w:tr w:rsidR="00BC4BE3" w14:paraId="3F4C5649" w14:textId="77777777">
        <w:tc>
          <w:tcPr>
            <w:tcW w:w="1984" w:type="dxa"/>
            <w:shd w:val="clear" w:color="auto" w:fill="F2F2F2"/>
          </w:tcPr>
          <w:p w14:paraId="61BDA5DE" w14:textId="77777777" w:rsidR="00BC4BE3" w:rsidRDefault="00000000">
            <w:r>
              <w:rPr>
                <w:sz w:val="20"/>
              </w:rPr>
              <w:t>List servers</w:t>
            </w:r>
          </w:p>
        </w:tc>
        <w:tc>
          <w:tcPr>
            <w:tcW w:w="3118" w:type="dxa"/>
            <w:shd w:val="clear" w:color="auto" w:fill="F2F2F2"/>
          </w:tcPr>
          <w:p w14:paraId="4391115C" w14:textId="77777777" w:rsidR="00BC4BE3" w:rsidRDefault="00000000">
            <w:r>
              <w:rPr>
                <w:sz w:val="20"/>
              </w:rPr>
              <w:t>GET /api/modules</w:t>
            </w:r>
          </w:p>
        </w:tc>
        <w:tc>
          <w:tcPr>
            <w:tcW w:w="4819" w:type="dxa"/>
            <w:shd w:val="clear" w:color="auto" w:fill="F2F2F2"/>
          </w:tcPr>
          <w:p w14:paraId="2F53DCDA" w14:textId="77777777" w:rsidR="00BC4BE3" w:rsidRDefault="00000000">
            <w:r>
              <w:rPr>
                <w:sz w:val="20"/>
              </w:rPr>
              <w:t>Returns all registered MCP servers and their tool lists</w:t>
            </w:r>
          </w:p>
        </w:tc>
      </w:tr>
      <w:tr w:rsidR="00BC4BE3" w14:paraId="4E8ADF50" w14:textId="77777777">
        <w:tc>
          <w:tcPr>
            <w:tcW w:w="1984" w:type="dxa"/>
            <w:shd w:val="clear" w:color="auto" w:fill="FFFFFF"/>
          </w:tcPr>
          <w:p w14:paraId="6E97061C" w14:textId="77777777" w:rsidR="00BC4BE3" w:rsidRDefault="00000000">
            <w:r>
              <w:rPr>
                <w:sz w:val="20"/>
              </w:rPr>
              <w:t>Register server</w:t>
            </w:r>
          </w:p>
        </w:tc>
        <w:tc>
          <w:tcPr>
            <w:tcW w:w="3118" w:type="dxa"/>
            <w:shd w:val="clear" w:color="auto" w:fill="FFFFFF"/>
          </w:tcPr>
          <w:p w14:paraId="32D246FA" w14:textId="77777777" w:rsidR="00BC4BE3" w:rsidRDefault="00000000">
            <w:r>
              <w:rPr>
                <w:sz w:val="20"/>
              </w:rPr>
              <w:t>POST /api/modules/register</w:t>
            </w:r>
          </w:p>
        </w:tc>
        <w:tc>
          <w:tcPr>
            <w:tcW w:w="4819" w:type="dxa"/>
            <w:shd w:val="clear" w:color="auto" w:fill="FFFFFF"/>
          </w:tcPr>
          <w:p w14:paraId="47F9A063" w14:textId="77777777" w:rsidR="00BC4BE3" w:rsidRDefault="00000000">
            <w:r>
              <w:rPr>
                <w:sz w:val="20"/>
              </w:rPr>
              <w:t>Registers a new MCP server by script path or URL</w:t>
            </w:r>
          </w:p>
        </w:tc>
      </w:tr>
      <w:tr w:rsidR="00BC4BE3" w14:paraId="2611FD43" w14:textId="77777777">
        <w:tc>
          <w:tcPr>
            <w:tcW w:w="1984" w:type="dxa"/>
            <w:shd w:val="clear" w:color="auto" w:fill="F2F2F2"/>
          </w:tcPr>
          <w:p w14:paraId="40A5E8BD" w14:textId="77777777" w:rsidR="00BC4BE3" w:rsidRDefault="00000000">
            <w:r>
              <w:rPr>
                <w:sz w:val="20"/>
              </w:rPr>
              <w:t>List tools</w:t>
            </w:r>
          </w:p>
        </w:tc>
        <w:tc>
          <w:tcPr>
            <w:tcW w:w="3118" w:type="dxa"/>
            <w:shd w:val="clear" w:color="auto" w:fill="F2F2F2"/>
          </w:tcPr>
          <w:p w14:paraId="37DE6AFC" w14:textId="77777777" w:rsidR="00BC4BE3" w:rsidRDefault="00000000">
            <w:r>
              <w:rPr>
                <w:sz w:val="20"/>
              </w:rPr>
              <w:t>GET /api/modules/{id}/tools</w:t>
            </w:r>
          </w:p>
        </w:tc>
        <w:tc>
          <w:tcPr>
            <w:tcW w:w="4819" w:type="dxa"/>
            <w:shd w:val="clear" w:color="auto" w:fill="F2F2F2"/>
          </w:tcPr>
          <w:p w14:paraId="6ABB1498" w14:textId="77777777" w:rsidR="00BC4BE3" w:rsidRDefault="00000000">
            <w:r>
              <w:rPr>
                <w:sz w:val="20"/>
              </w:rPr>
              <w:t>Lists all tools exposed by a specific MCP server</w:t>
            </w:r>
          </w:p>
        </w:tc>
      </w:tr>
    </w:tbl>
    <w:p w14:paraId="1B2DB85A" w14:textId="77777777" w:rsidR="00BC4BE3" w:rsidRDefault="00BC4BE3"/>
    <w:p w14:paraId="44061356" w14:textId="77777777" w:rsidR="00BC4BE3" w:rsidRDefault="00000000">
      <w:r>
        <w:br w:type="page"/>
      </w:r>
    </w:p>
    <w:p w14:paraId="38209E63" w14:textId="77777777" w:rsidR="00BC4BE3" w:rsidRDefault="00000000">
      <w:pPr>
        <w:pStyle w:val="Heading1"/>
      </w:pPr>
      <w:r>
        <w:rPr>
          <w:color w:val="1A376C"/>
          <w:sz w:val="40"/>
        </w:rPr>
        <w:lastRenderedPageBreak/>
        <w:t>9. Deployment</w:t>
      </w:r>
    </w:p>
    <w:p w14:paraId="56691521" w14:textId="77777777" w:rsidR="00BC4BE3" w:rsidRDefault="00000000">
      <w:pPr>
        <w:pStyle w:val="Heading2"/>
      </w:pPr>
      <w:r>
        <w:rPr>
          <w:color w:val="2E75B6"/>
          <w:sz w:val="28"/>
        </w:rPr>
        <w:t>9.1 Docker Compose Services</w:t>
      </w:r>
    </w:p>
    <w:tbl>
      <w:tblPr>
        <w:tblStyle w:val="TableGrid"/>
        <w:tblW w:w="0" w:type="auto"/>
        <w:tblLook w:val="04A0" w:firstRow="1" w:lastRow="0" w:firstColumn="1" w:lastColumn="0" w:noHBand="0" w:noVBand="1"/>
      </w:tblPr>
      <w:tblGrid>
        <w:gridCol w:w="1366"/>
        <w:gridCol w:w="2144"/>
        <w:gridCol w:w="1099"/>
        <w:gridCol w:w="4729"/>
      </w:tblGrid>
      <w:tr w:rsidR="00BC4BE3" w14:paraId="1D14128F" w14:textId="77777777">
        <w:tc>
          <w:tcPr>
            <w:tcW w:w="1417" w:type="dxa"/>
            <w:shd w:val="clear" w:color="auto" w:fill="1A376C"/>
            <w:vAlign w:val="center"/>
          </w:tcPr>
          <w:p w14:paraId="185C72AD" w14:textId="77777777" w:rsidR="00BC4BE3" w:rsidRDefault="00000000">
            <w:pPr>
              <w:jc w:val="center"/>
            </w:pPr>
            <w:r>
              <w:rPr>
                <w:b/>
                <w:color w:val="FFFFFF"/>
                <w:sz w:val="20"/>
              </w:rPr>
              <w:t>Service</w:t>
            </w:r>
          </w:p>
        </w:tc>
        <w:tc>
          <w:tcPr>
            <w:tcW w:w="2268" w:type="dxa"/>
            <w:shd w:val="clear" w:color="auto" w:fill="1A376C"/>
            <w:vAlign w:val="center"/>
          </w:tcPr>
          <w:p w14:paraId="2DA8089A" w14:textId="77777777" w:rsidR="00BC4BE3" w:rsidRDefault="00000000">
            <w:pPr>
              <w:jc w:val="center"/>
            </w:pPr>
            <w:r>
              <w:rPr>
                <w:b/>
                <w:color w:val="FFFFFF"/>
                <w:sz w:val="20"/>
              </w:rPr>
              <w:t>Image</w:t>
            </w:r>
          </w:p>
        </w:tc>
        <w:tc>
          <w:tcPr>
            <w:tcW w:w="1134" w:type="dxa"/>
            <w:shd w:val="clear" w:color="auto" w:fill="1A376C"/>
            <w:vAlign w:val="center"/>
          </w:tcPr>
          <w:p w14:paraId="225EC6CD" w14:textId="77777777" w:rsidR="00BC4BE3" w:rsidRDefault="00000000">
            <w:pPr>
              <w:jc w:val="center"/>
            </w:pPr>
            <w:r>
              <w:rPr>
                <w:b/>
                <w:color w:val="FFFFFF"/>
                <w:sz w:val="20"/>
              </w:rPr>
              <w:t>Port</w:t>
            </w:r>
          </w:p>
        </w:tc>
        <w:tc>
          <w:tcPr>
            <w:tcW w:w="5102" w:type="dxa"/>
            <w:shd w:val="clear" w:color="auto" w:fill="1A376C"/>
            <w:vAlign w:val="center"/>
          </w:tcPr>
          <w:p w14:paraId="28FD6B8F" w14:textId="77777777" w:rsidR="00BC4BE3" w:rsidRDefault="00000000">
            <w:pPr>
              <w:jc w:val="center"/>
            </w:pPr>
            <w:r>
              <w:rPr>
                <w:b/>
                <w:color w:val="FFFFFF"/>
                <w:sz w:val="20"/>
              </w:rPr>
              <w:t>Role</w:t>
            </w:r>
          </w:p>
        </w:tc>
      </w:tr>
      <w:tr w:rsidR="00BC4BE3" w14:paraId="60F1A546" w14:textId="77777777">
        <w:tc>
          <w:tcPr>
            <w:tcW w:w="1417" w:type="dxa"/>
            <w:shd w:val="clear" w:color="auto" w:fill="F2F2F2"/>
          </w:tcPr>
          <w:p w14:paraId="2618C7F9" w14:textId="77777777" w:rsidR="00BC4BE3" w:rsidRDefault="00000000">
            <w:r>
              <w:rPr>
                <w:sz w:val="20"/>
              </w:rPr>
              <w:t>mongo</w:t>
            </w:r>
          </w:p>
        </w:tc>
        <w:tc>
          <w:tcPr>
            <w:tcW w:w="2268" w:type="dxa"/>
            <w:shd w:val="clear" w:color="auto" w:fill="F2F2F2"/>
          </w:tcPr>
          <w:p w14:paraId="1FBC7500" w14:textId="77777777" w:rsidR="00BC4BE3" w:rsidRDefault="00000000">
            <w:r>
              <w:rPr>
                <w:sz w:val="20"/>
              </w:rPr>
              <w:t>mongo:7</w:t>
            </w:r>
          </w:p>
        </w:tc>
        <w:tc>
          <w:tcPr>
            <w:tcW w:w="1134" w:type="dxa"/>
            <w:shd w:val="clear" w:color="auto" w:fill="F2F2F2"/>
          </w:tcPr>
          <w:p w14:paraId="1BE136CD" w14:textId="77777777" w:rsidR="00BC4BE3" w:rsidRDefault="00000000">
            <w:r>
              <w:rPr>
                <w:sz w:val="20"/>
              </w:rPr>
              <w:t>27017</w:t>
            </w:r>
          </w:p>
        </w:tc>
        <w:tc>
          <w:tcPr>
            <w:tcW w:w="5102" w:type="dxa"/>
            <w:shd w:val="clear" w:color="auto" w:fill="F2F2F2"/>
          </w:tcPr>
          <w:p w14:paraId="2A0019FC" w14:textId="77777777" w:rsidR="00BC4BE3" w:rsidRDefault="00000000">
            <w:r>
              <w:rPr>
                <w:sz w:val="20"/>
              </w:rPr>
              <w:t>MongoDB — provenance event storage</w:t>
            </w:r>
          </w:p>
        </w:tc>
      </w:tr>
      <w:tr w:rsidR="00BC4BE3" w14:paraId="00811209" w14:textId="77777777">
        <w:tc>
          <w:tcPr>
            <w:tcW w:w="1417" w:type="dxa"/>
            <w:shd w:val="clear" w:color="auto" w:fill="FFFFFF"/>
          </w:tcPr>
          <w:p w14:paraId="315E4845" w14:textId="77777777" w:rsidR="00BC4BE3" w:rsidRDefault="00000000">
            <w:r>
              <w:rPr>
                <w:sz w:val="20"/>
              </w:rPr>
              <w:t>api</w:t>
            </w:r>
          </w:p>
        </w:tc>
        <w:tc>
          <w:tcPr>
            <w:tcW w:w="2268" w:type="dxa"/>
            <w:shd w:val="clear" w:color="auto" w:fill="FFFFFF"/>
          </w:tcPr>
          <w:p w14:paraId="090750BE" w14:textId="77777777" w:rsidR="00BC4BE3" w:rsidRDefault="00000000">
            <w:r>
              <w:rPr>
                <w:sz w:val="20"/>
              </w:rPr>
              <w:t>Custom (Python)</w:t>
            </w:r>
          </w:p>
        </w:tc>
        <w:tc>
          <w:tcPr>
            <w:tcW w:w="1134" w:type="dxa"/>
            <w:shd w:val="clear" w:color="auto" w:fill="FFFFFF"/>
          </w:tcPr>
          <w:p w14:paraId="78B13C0C" w14:textId="77777777" w:rsidR="00BC4BE3" w:rsidRDefault="00000000">
            <w:r>
              <w:rPr>
                <w:sz w:val="20"/>
              </w:rPr>
              <w:t>8000</w:t>
            </w:r>
          </w:p>
        </w:tc>
        <w:tc>
          <w:tcPr>
            <w:tcW w:w="5102" w:type="dxa"/>
            <w:shd w:val="clear" w:color="auto" w:fill="FFFFFF"/>
          </w:tcPr>
          <w:p w14:paraId="42598CF3" w14:textId="77777777" w:rsidR="00BC4BE3" w:rsidRDefault="00000000">
            <w:r>
              <w:rPr>
                <w:sz w:val="20"/>
              </w:rPr>
              <w:t>FastAPI backend — all business logic and API endpoints</w:t>
            </w:r>
          </w:p>
        </w:tc>
      </w:tr>
      <w:tr w:rsidR="00BC4BE3" w14:paraId="57DCDFA3" w14:textId="77777777">
        <w:tc>
          <w:tcPr>
            <w:tcW w:w="1417" w:type="dxa"/>
            <w:shd w:val="clear" w:color="auto" w:fill="F2F2F2"/>
          </w:tcPr>
          <w:p w14:paraId="729D88E1" w14:textId="77777777" w:rsidR="00BC4BE3" w:rsidRDefault="00000000">
            <w:r>
              <w:rPr>
                <w:sz w:val="20"/>
              </w:rPr>
              <w:t>web-admin</w:t>
            </w:r>
          </w:p>
        </w:tc>
        <w:tc>
          <w:tcPr>
            <w:tcW w:w="2268" w:type="dxa"/>
            <w:shd w:val="clear" w:color="auto" w:fill="F2F2F2"/>
          </w:tcPr>
          <w:p w14:paraId="209926FD" w14:textId="77777777" w:rsidR="00BC4BE3" w:rsidRDefault="00000000">
            <w:r>
              <w:rPr>
                <w:sz w:val="20"/>
              </w:rPr>
              <w:t>Nginx + React</w:t>
            </w:r>
          </w:p>
        </w:tc>
        <w:tc>
          <w:tcPr>
            <w:tcW w:w="1134" w:type="dxa"/>
            <w:shd w:val="clear" w:color="auto" w:fill="F2F2F2"/>
          </w:tcPr>
          <w:p w14:paraId="2E797188" w14:textId="77777777" w:rsidR="00BC4BE3" w:rsidRDefault="00000000">
            <w:r>
              <w:rPr>
                <w:sz w:val="20"/>
              </w:rPr>
              <w:t>5173</w:t>
            </w:r>
          </w:p>
        </w:tc>
        <w:tc>
          <w:tcPr>
            <w:tcW w:w="5102" w:type="dxa"/>
            <w:shd w:val="clear" w:color="auto" w:fill="F2F2F2"/>
          </w:tcPr>
          <w:p w14:paraId="04053C09" w14:textId="77777777" w:rsidR="00BC4BE3" w:rsidRDefault="00000000">
            <w:r>
              <w:rPr>
                <w:sz w:val="20"/>
              </w:rPr>
              <w:t>Compiled React frontend served by Nginx</w:t>
            </w:r>
          </w:p>
        </w:tc>
      </w:tr>
    </w:tbl>
    <w:p w14:paraId="4F7C5D29" w14:textId="77777777" w:rsidR="00BC4BE3" w:rsidRDefault="00BC4BE3"/>
    <w:p w14:paraId="710ECBC7" w14:textId="77777777" w:rsidR="00BC4BE3" w:rsidRDefault="00000000">
      <w:pPr>
        <w:pStyle w:val="Heading2"/>
      </w:pPr>
      <w:r>
        <w:rPr>
          <w:color w:val="2E75B6"/>
          <w:sz w:val="28"/>
        </w:rPr>
        <w:t>9.2 Required Environment Variables</w:t>
      </w:r>
    </w:p>
    <w:tbl>
      <w:tblPr>
        <w:tblStyle w:val="TableGrid"/>
        <w:tblW w:w="0" w:type="auto"/>
        <w:tblLook w:val="04A0" w:firstRow="1" w:lastRow="0" w:firstColumn="1" w:lastColumn="0" w:noHBand="0" w:noVBand="1"/>
      </w:tblPr>
      <w:tblGrid>
        <w:gridCol w:w="2654"/>
        <w:gridCol w:w="1117"/>
        <w:gridCol w:w="2736"/>
        <w:gridCol w:w="2831"/>
      </w:tblGrid>
      <w:tr w:rsidR="00BC4BE3" w14:paraId="26130B00" w14:textId="77777777">
        <w:tc>
          <w:tcPr>
            <w:tcW w:w="2551" w:type="dxa"/>
            <w:shd w:val="clear" w:color="auto" w:fill="1A376C"/>
            <w:vAlign w:val="center"/>
          </w:tcPr>
          <w:p w14:paraId="5FAC81FC" w14:textId="77777777" w:rsidR="00BC4BE3" w:rsidRDefault="00000000">
            <w:pPr>
              <w:jc w:val="center"/>
            </w:pPr>
            <w:r>
              <w:rPr>
                <w:b/>
                <w:color w:val="FFFFFF"/>
                <w:sz w:val="20"/>
              </w:rPr>
              <w:t>Variable</w:t>
            </w:r>
          </w:p>
        </w:tc>
        <w:tc>
          <w:tcPr>
            <w:tcW w:w="1134" w:type="dxa"/>
            <w:shd w:val="clear" w:color="auto" w:fill="1A376C"/>
            <w:vAlign w:val="center"/>
          </w:tcPr>
          <w:p w14:paraId="78038193" w14:textId="77777777" w:rsidR="00BC4BE3" w:rsidRDefault="00000000">
            <w:pPr>
              <w:jc w:val="center"/>
            </w:pPr>
            <w:r>
              <w:rPr>
                <w:b/>
                <w:color w:val="FFFFFF"/>
                <w:sz w:val="20"/>
              </w:rPr>
              <w:t>Required</w:t>
            </w:r>
          </w:p>
        </w:tc>
        <w:tc>
          <w:tcPr>
            <w:tcW w:w="2835" w:type="dxa"/>
            <w:shd w:val="clear" w:color="auto" w:fill="1A376C"/>
            <w:vAlign w:val="center"/>
          </w:tcPr>
          <w:p w14:paraId="398EED39" w14:textId="77777777" w:rsidR="00BC4BE3" w:rsidRDefault="00000000">
            <w:pPr>
              <w:jc w:val="center"/>
            </w:pPr>
            <w:r>
              <w:rPr>
                <w:b/>
                <w:color w:val="FFFFFF"/>
                <w:sz w:val="20"/>
              </w:rPr>
              <w:t>Default</w:t>
            </w:r>
          </w:p>
        </w:tc>
        <w:tc>
          <w:tcPr>
            <w:tcW w:w="3402" w:type="dxa"/>
            <w:shd w:val="clear" w:color="auto" w:fill="1A376C"/>
            <w:vAlign w:val="center"/>
          </w:tcPr>
          <w:p w14:paraId="3B2F711C" w14:textId="77777777" w:rsidR="00BC4BE3" w:rsidRDefault="00000000">
            <w:pPr>
              <w:jc w:val="center"/>
            </w:pPr>
            <w:r>
              <w:rPr>
                <w:b/>
                <w:color w:val="FFFFFF"/>
                <w:sz w:val="20"/>
              </w:rPr>
              <w:t>Description</w:t>
            </w:r>
          </w:p>
        </w:tc>
      </w:tr>
      <w:tr w:rsidR="00BC4BE3" w14:paraId="03C25127" w14:textId="77777777">
        <w:tc>
          <w:tcPr>
            <w:tcW w:w="2551" w:type="dxa"/>
            <w:shd w:val="clear" w:color="auto" w:fill="F2F2F2"/>
          </w:tcPr>
          <w:p w14:paraId="4399D1F2" w14:textId="77777777" w:rsidR="00BC4BE3" w:rsidRDefault="00000000">
            <w:r>
              <w:rPr>
                <w:sz w:val="20"/>
              </w:rPr>
              <w:t>ANTHROPIC_API_KEY</w:t>
            </w:r>
          </w:p>
        </w:tc>
        <w:tc>
          <w:tcPr>
            <w:tcW w:w="1134" w:type="dxa"/>
            <w:shd w:val="clear" w:color="auto" w:fill="F2F2F2"/>
          </w:tcPr>
          <w:p w14:paraId="7F180DAC" w14:textId="77777777" w:rsidR="00BC4BE3" w:rsidRDefault="00000000">
            <w:r>
              <w:rPr>
                <w:sz w:val="20"/>
              </w:rPr>
              <w:t>Yes</w:t>
            </w:r>
          </w:p>
        </w:tc>
        <w:tc>
          <w:tcPr>
            <w:tcW w:w="2835" w:type="dxa"/>
            <w:shd w:val="clear" w:color="auto" w:fill="F2F2F2"/>
          </w:tcPr>
          <w:p w14:paraId="58D17ABD" w14:textId="77777777" w:rsidR="00BC4BE3" w:rsidRDefault="00000000">
            <w:r>
              <w:rPr>
                <w:sz w:val="20"/>
              </w:rPr>
              <w:t>—</w:t>
            </w:r>
          </w:p>
        </w:tc>
        <w:tc>
          <w:tcPr>
            <w:tcW w:w="3402" w:type="dxa"/>
            <w:shd w:val="clear" w:color="auto" w:fill="F2F2F2"/>
          </w:tcPr>
          <w:p w14:paraId="775E9D37" w14:textId="77777777" w:rsidR="00BC4BE3" w:rsidRDefault="00000000">
            <w:r>
              <w:rPr>
                <w:sz w:val="20"/>
              </w:rPr>
              <w:t>API key for the Claude (Anthropic) API</w:t>
            </w:r>
          </w:p>
        </w:tc>
      </w:tr>
      <w:tr w:rsidR="00BC4BE3" w14:paraId="72912212" w14:textId="77777777">
        <w:tc>
          <w:tcPr>
            <w:tcW w:w="2551" w:type="dxa"/>
            <w:shd w:val="clear" w:color="auto" w:fill="FFFFFF"/>
          </w:tcPr>
          <w:p w14:paraId="50AFF68C" w14:textId="77777777" w:rsidR="00BC4BE3" w:rsidRDefault="00000000">
            <w:r>
              <w:rPr>
                <w:sz w:val="20"/>
              </w:rPr>
              <w:t>CLAUDE_MODEL</w:t>
            </w:r>
          </w:p>
        </w:tc>
        <w:tc>
          <w:tcPr>
            <w:tcW w:w="1134" w:type="dxa"/>
            <w:shd w:val="clear" w:color="auto" w:fill="FFFFFF"/>
          </w:tcPr>
          <w:p w14:paraId="0992273D" w14:textId="77777777" w:rsidR="00BC4BE3" w:rsidRDefault="00000000">
            <w:r>
              <w:rPr>
                <w:sz w:val="20"/>
              </w:rPr>
              <w:t>No</w:t>
            </w:r>
          </w:p>
        </w:tc>
        <w:tc>
          <w:tcPr>
            <w:tcW w:w="2835" w:type="dxa"/>
            <w:shd w:val="clear" w:color="auto" w:fill="FFFFFF"/>
          </w:tcPr>
          <w:p w14:paraId="46F8027C" w14:textId="77777777" w:rsidR="00BC4BE3" w:rsidRDefault="00000000">
            <w:r>
              <w:rPr>
                <w:sz w:val="20"/>
              </w:rPr>
              <w:t>claude-haiku-4-5-20251001</w:t>
            </w:r>
          </w:p>
        </w:tc>
        <w:tc>
          <w:tcPr>
            <w:tcW w:w="3402" w:type="dxa"/>
            <w:shd w:val="clear" w:color="auto" w:fill="FFFFFF"/>
          </w:tcPr>
          <w:p w14:paraId="33843925" w14:textId="77777777" w:rsidR="00BC4BE3" w:rsidRDefault="00000000">
            <w:r>
              <w:rPr>
                <w:sz w:val="20"/>
              </w:rPr>
              <w:t>LLM model identifier</w:t>
            </w:r>
          </w:p>
        </w:tc>
      </w:tr>
      <w:tr w:rsidR="00BC4BE3" w14:paraId="0B7957EF" w14:textId="77777777">
        <w:tc>
          <w:tcPr>
            <w:tcW w:w="2551" w:type="dxa"/>
            <w:shd w:val="clear" w:color="auto" w:fill="F2F2F2"/>
          </w:tcPr>
          <w:p w14:paraId="44D50061" w14:textId="77777777" w:rsidR="00BC4BE3" w:rsidRDefault="00000000">
            <w:r>
              <w:rPr>
                <w:sz w:val="20"/>
              </w:rPr>
              <w:t>MONGODB_URI</w:t>
            </w:r>
          </w:p>
        </w:tc>
        <w:tc>
          <w:tcPr>
            <w:tcW w:w="1134" w:type="dxa"/>
            <w:shd w:val="clear" w:color="auto" w:fill="F2F2F2"/>
          </w:tcPr>
          <w:p w14:paraId="3A7C5C09" w14:textId="77777777" w:rsidR="00BC4BE3" w:rsidRDefault="00000000">
            <w:r>
              <w:rPr>
                <w:sz w:val="20"/>
              </w:rPr>
              <w:t>No</w:t>
            </w:r>
          </w:p>
        </w:tc>
        <w:tc>
          <w:tcPr>
            <w:tcW w:w="2835" w:type="dxa"/>
            <w:shd w:val="clear" w:color="auto" w:fill="F2F2F2"/>
          </w:tcPr>
          <w:p w14:paraId="4FE39418" w14:textId="77777777" w:rsidR="00BC4BE3" w:rsidRDefault="00000000">
            <w:r>
              <w:rPr>
                <w:sz w:val="20"/>
              </w:rPr>
              <w:t>mongodb://mongo:27017</w:t>
            </w:r>
          </w:p>
        </w:tc>
        <w:tc>
          <w:tcPr>
            <w:tcW w:w="3402" w:type="dxa"/>
            <w:shd w:val="clear" w:color="auto" w:fill="F2F2F2"/>
          </w:tcPr>
          <w:p w14:paraId="68B539DA" w14:textId="77777777" w:rsidR="00BC4BE3" w:rsidRDefault="00000000">
            <w:r>
              <w:rPr>
                <w:sz w:val="20"/>
              </w:rPr>
              <w:t>MongoDB connection string</w:t>
            </w:r>
          </w:p>
        </w:tc>
      </w:tr>
      <w:tr w:rsidR="00BC4BE3" w14:paraId="15B59302" w14:textId="77777777">
        <w:tc>
          <w:tcPr>
            <w:tcW w:w="2551" w:type="dxa"/>
            <w:shd w:val="clear" w:color="auto" w:fill="FFFFFF"/>
          </w:tcPr>
          <w:p w14:paraId="492F2957" w14:textId="77777777" w:rsidR="00BC4BE3" w:rsidRDefault="00000000">
            <w:r>
              <w:rPr>
                <w:sz w:val="20"/>
              </w:rPr>
              <w:t>MCP_SERVER_SCRIPT</w:t>
            </w:r>
          </w:p>
        </w:tc>
        <w:tc>
          <w:tcPr>
            <w:tcW w:w="1134" w:type="dxa"/>
            <w:shd w:val="clear" w:color="auto" w:fill="FFFFFF"/>
          </w:tcPr>
          <w:p w14:paraId="3151CD51" w14:textId="77777777" w:rsidR="00BC4BE3" w:rsidRDefault="00000000">
            <w:r>
              <w:rPr>
                <w:sz w:val="20"/>
              </w:rPr>
              <w:t>No</w:t>
            </w:r>
          </w:p>
        </w:tc>
        <w:tc>
          <w:tcPr>
            <w:tcW w:w="2835" w:type="dxa"/>
            <w:shd w:val="clear" w:color="auto" w:fill="FFFFFF"/>
          </w:tcPr>
          <w:p w14:paraId="2A3E66AE" w14:textId="77777777" w:rsidR="00BC4BE3" w:rsidRDefault="00000000">
            <w:r>
              <w:rPr>
                <w:sz w:val="20"/>
              </w:rPr>
              <w:t>—</w:t>
            </w:r>
          </w:p>
        </w:tc>
        <w:tc>
          <w:tcPr>
            <w:tcW w:w="3402" w:type="dxa"/>
            <w:shd w:val="clear" w:color="auto" w:fill="FFFFFF"/>
          </w:tcPr>
          <w:p w14:paraId="36F5FB47" w14:textId="77777777" w:rsidR="00BC4BE3" w:rsidRDefault="00000000">
            <w:r>
              <w:rPr>
                <w:sz w:val="20"/>
              </w:rPr>
              <w:t>Path to MCP server script for tool integration</w:t>
            </w:r>
          </w:p>
        </w:tc>
      </w:tr>
      <w:tr w:rsidR="00BC4BE3" w14:paraId="0F18C6DF" w14:textId="77777777">
        <w:tc>
          <w:tcPr>
            <w:tcW w:w="2551" w:type="dxa"/>
            <w:shd w:val="clear" w:color="auto" w:fill="F2F2F2"/>
          </w:tcPr>
          <w:p w14:paraId="71D580C0" w14:textId="77777777" w:rsidR="00BC4BE3" w:rsidRDefault="00000000">
            <w:r>
              <w:rPr>
                <w:sz w:val="20"/>
              </w:rPr>
              <w:t>OPENCLAW_GATEWAY_URL</w:t>
            </w:r>
          </w:p>
        </w:tc>
        <w:tc>
          <w:tcPr>
            <w:tcW w:w="1134" w:type="dxa"/>
            <w:shd w:val="clear" w:color="auto" w:fill="F2F2F2"/>
          </w:tcPr>
          <w:p w14:paraId="26B93B77" w14:textId="77777777" w:rsidR="00BC4BE3" w:rsidRDefault="00000000">
            <w:r>
              <w:rPr>
                <w:sz w:val="20"/>
              </w:rPr>
              <w:t>No</w:t>
            </w:r>
          </w:p>
        </w:tc>
        <w:tc>
          <w:tcPr>
            <w:tcW w:w="2835" w:type="dxa"/>
            <w:shd w:val="clear" w:color="auto" w:fill="F2F2F2"/>
          </w:tcPr>
          <w:p w14:paraId="2B2B057F" w14:textId="77777777" w:rsidR="00BC4BE3" w:rsidRDefault="00000000">
            <w:r>
              <w:rPr>
                <w:sz w:val="20"/>
              </w:rPr>
              <w:t>—</w:t>
            </w:r>
          </w:p>
        </w:tc>
        <w:tc>
          <w:tcPr>
            <w:tcW w:w="3402" w:type="dxa"/>
            <w:shd w:val="clear" w:color="auto" w:fill="F2F2F2"/>
          </w:tcPr>
          <w:p w14:paraId="2C7E94A2" w14:textId="77777777" w:rsidR="00BC4BE3" w:rsidRDefault="00000000">
            <w:r>
              <w:rPr>
                <w:sz w:val="20"/>
              </w:rPr>
              <w:t>External OpenClaw gateway WebSocket URL</w:t>
            </w:r>
          </w:p>
        </w:tc>
      </w:tr>
    </w:tbl>
    <w:p w14:paraId="44921F72" w14:textId="77777777" w:rsidR="00BC4BE3" w:rsidRDefault="00BC4BE3"/>
    <w:p w14:paraId="34CD285D" w14:textId="77777777" w:rsidR="00BC4BE3" w:rsidRDefault="00000000">
      <w:pPr>
        <w:pStyle w:val="Heading2"/>
      </w:pPr>
      <w:r>
        <w:rPr>
          <w:color w:val="2E75B6"/>
          <w:sz w:val="28"/>
        </w:rPr>
        <w:t>9.3 API Base URLs</w:t>
      </w:r>
    </w:p>
    <w:tbl>
      <w:tblPr>
        <w:tblStyle w:val="TableGrid"/>
        <w:tblW w:w="0" w:type="auto"/>
        <w:tblLook w:val="04A0" w:firstRow="1" w:lastRow="0" w:firstColumn="1" w:lastColumn="0" w:noHBand="0" w:noVBand="1"/>
      </w:tblPr>
      <w:tblGrid>
        <w:gridCol w:w="2155"/>
        <w:gridCol w:w="3224"/>
        <w:gridCol w:w="3959"/>
      </w:tblGrid>
      <w:tr w:rsidR="00BC4BE3" w14:paraId="60C3700E" w14:textId="77777777">
        <w:tc>
          <w:tcPr>
            <w:tcW w:w="2268" w:type="dxa"/>
            <w:shd w:val="clear" w:color="auto" w:fill="1A376C"/>
            <w:vAlign w:val="center"/>
          </w:tcPr>
          <w:p w14:paraId="3D924A5B" w14:textId="77777777" w:rsidR="00BC4BE3" w:rsidRDefault="00000000">
            <w:pPr>
              <w:jc w:val="center"/>
            </w:pPr>
            <w:r>
              <w:rPr>
                <w:b/>
                <w:color w:val="FFFFFF"/>
                <w:sz w:val="20"/>
              </w:rPr>
              <w:t>Environment</w:t>
            </w:r>
          </w:p>
        </w:tc>
        <w:tc>
          <w:tcPr>
            <w:tcW w:w="3402" w:type="dxa"/>
            <w:shd w:val="clear" w:color="auto" w:fill="1A376C"/>
            <w:vAlign w:val="center"/>
          </w:tcPr>
          <w:p w14:paraId="303B6558" w14:textId="77777777" w:rsidR="00BC4BE3" w:rsidRDefault="00000000">
            <w:pPr>
              <w:jc w:val="center"/>
            </w:pPr>
            <w:r>
              <w:rPr>
                <w:b/>
                <w:color w:val="FFFFFF"/>
                <w:sz w:val="20"/>
              </w:rPr>
              <w:t>API Base</w:t>
            </w:r>
          </w:p>
        </w:tc>
        <w:tc>
          <w:tcPr>
            <w:tcW w:w="4252" w:type="dxa"/>
            <w:shd w:val="clear" w:color="auto" w:fill="1A376C"/>
            <w:vAlign w:val="center"/>
          </w:tcPr>
          <w:p w14:paraId="71ABA41A" w14:textId="77777777" w:rsidR="00BC4BE3" w:rsidRDefault="00000000">
            <w:pPr>
              <w:jc w:val="center"/>
            </w:pPr>
            <w:r>
              <w:rPr>
                <w:b/>
                <w:color w:val="FFFFFF"/>
                <w:sz w:val="20"/>
              </w:rPr>
              <w:t>Frontend</w:t>
            </w:r>
          </w:p>
        </w:tc>
      </w:tr>
      <w:tr w:rsidR="00BC4BE3" w14:paraId="107D0A45" w14:textId="77777777">
        <w:tc>
          <w:tcPr>
            <w:tcW w:w="2268" w:type="dxa"/>
            <w:shd w:val="clear" w:color="auto" w:fill="F2F2F2"/>
          </w:tcPr>
          <w:p w14:paraId="44AEB79B" w14:textId="77777777" w:rsidR="00BC4BE3" w:rsidRDefault="00000000">
            <w:r>
              <w:rPr>
                <w:sz w:val="20"/>
              </w:rPr>
              <w:t>Local (Docker)</w:t>
            </w:r>
          </w:p>
        </w:tc>
        <w:tc>
          <w:tcPr>
            <w:tcW w:w="3402" w:type="dxa"/>
            <w:shd w:val="clear" w:color="auto" w:fill="F2F2F2"/>
          </w:tcPr>
          <w:p w14:paraId="7DC68C12" w14:textId="77777777" w:rsidR="00BC4BE3" w:rsidRDefault="00000000">
            <w:r>
              <w:rPr>
                <w:sz w:val="20"/>
              </w:rPr>
              <w:t>http://localhost:8000</w:t>
            </w:r>
          </w:p>
        </w:tc>
        <w:tc>
          <w:tcPr>
            <w:tcW w:w="4252" w:type="dxa"/>
            <w:shd w:val="clear" w:color="auto" w:fill="F2F2F2"/>
          </w:tcPr>
          <w:p w14:paraId="44F89BC7" w14:textId="77777777" w:rsidR="00BC4BE3" w:rsidRDefault="00000000">
            <w:r>
              <w:rPr>
                <w:sz w:val="20"/>
              </w:rPr>
              <w:t>http://localhost:5173</w:t>
            </w:r>
          </w:p>
        </w:tc>
      </w:tr>
      <w:tr w:rsidR="00BC4BE3" w14:paraId="3F91F3FE" w14:textId="77777777">
        <w:tc>
          <w:tcPr>
            <w:tcW w:w="2268" w:type="dxa"/>
            <w:shd w:val="clear" w:color="auto" w:fill="FFFFFF"/>
          </w:tcPr>
          <w:p w14:paraId="27FFBEE7" w14:textId="77777777" w:rsidR="00BC4BE3" w:rsidRDefault="00000000">
            <w:r>
              <w:rPr>
                <w:sz w:val="20"/>
              </w:rPr>
              <w:t>Production</w:t>
            </w:r>
          </w:p>
        </w:tc>
        <w:tc>
          <w:tcPr>
            <w:tcW w:w="3402" w:type="dxa"/>
            <w:shd w:val="clear" w:color="auto" w:fill="FFFFFF"/>
          </w:tcPr>
          <w:p w14:paraId="194B627C" w14:textId="77777777" w:rsidR="00BC4BE3" w:rsidRDefault="00000000">
            <w:r>
              <w:rPr>
                <w:sz w:val="20"/>
              </w:rPr>
              <w:t>Configured per deployment</w:t>
            </w:r>
          </w:p>
        </w:tc>
        <w:tc>
          <w:tcPr>
            <w:tcW w:w="4252" w:type="dxa"/>
            <w:shd w:val="clear" w:color="auto" w:fill="FFFFFF"/>
          </w:tcPr>
          <w:p w14:paraId="7C0DFC38" w14:textId="77777777" w:rsidR="00BC4BE3" w:rsidRDefault="00000000">
            <w:r>
              <w:rPr>
                <w:sz w:val="20"/>
              </w:rPr>
              <w:t>Configured per deployment</w:t>
            </w:r>
          </w:p>
        </w:tc>
      </w:tr>
    </w:tbl>
    <w:p w14:paraId="78476A9B" w14:textId="45B29539" w:rsidR="00BC4BE3" w:rsidRDefault="00BC4BE3">
      <w:pPr>
        <w:rPr>
          <w:rFonts w:hint="eastAsia"/>
          <w:lang w:eastAsia="zh-CN"/>
        </w:rPr>
      </w:pPr>
    </w:p>
    <w:sectPr w:rsidR="00BC4BE3"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F8A0" w14:textId="77777777" w:rsidR="00905D56" w:rsidRDefault="00905D56" w:rsidP="00CA7D0B">
      <w:pPr>
        <w:spacing w:after="0" w:line="240" w:lineRule="auto"/>
      </w:pPr>
      <w:r>
        <w:separator/>
      </w:r>
    </w:p>
  </w:endnote>
  <w:endnote w:type="continuationSeparator" w:id="0">
    <w:p w14:paraId="6F0E22A4" w14:textId="77777777" w:rsidR="00905D56" w:rsidRDefault="00905D56" w:rsidP="00CA7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CCAC2" w14:textId="77777777" w:rsidR="00905D56" w:rsidRDefault="00905D56" w:rsidP="00CA7D0B">
      <w:pPr>
        <w:spacing w:after="0" w:line="240" w:lineRule="auto"/>
      </w:pPr>
      <w:r>
        <w:separator/>
      </w:r>
    </w:p>
  </w:footnote>
  <w:footnote w:type="continuationSeparator" w:id="0">
    <w:p w14:paraId="0ACF43EA" w14:textId="77777777" w:rsidR="00905D56" w:rsidRDefault="00905D56" w:rsidP="00CA7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470963">
    <w:abstractNumId w:val="8"/>
  </w:num>
  <w:num w:numId="2" w16cid:durableId="986209534">
    <w:abstractNumId w:val="6"/>
  </w:num>
  <w:num w:numId="3" w16cid:durableId="1763447296">
    <w:abstractNumId w:val="5"/>
  </w:num>
  <w:num w:numId="4" w16cid:durableId="1870070432">
    <w:abstractNumId w:val="4"/>
  </w:num>
  <w:num w:numId="5" w16cid:durableId="1809014486">
    <w:abstractNumId w:val="7"/>
  </w:num>
  <w:num w:numId="6" w16cid:durableId="224531106">
    <w:abstractNumId w:val="3"/>
  </w:num>
  <w:num w:numId="7" w16cid:durableId="1749572413">
    <w:abstractNumId w:val="2"/>
  </w:num>
  <w:num w:numId="8" w16cid:durableId="807667022">
    <w:abstractNumId w:val="1"/>
  </w:num>
  <w:num w:numId="9" w16cid:durableId="121197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8B5"/>
    <w:rsid w:val="001022A1"/>
    <w:rsid w:val="0015074B"/>
    <w:rsid w:val="0029639D"/>
    <w:rsid w:val="00326F90"/>
    <w:rsid w:val="00460DDB"/>
    <w:rsid w:val="00905D56"/>
    <w:rsid w:val="009716CA"/>
    <w:rsid w:val="00AA1D8D"/>
    <w:rsid w:val="00B47730"/>
    <w:rsid w:val="00BC4BE3"/>
    <w:rsid w:val="00CA7D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E0224"/>
  <w14:defaultImageDpi w14:val="300"/>
  <w15:docId w15:val="{9BC5BFAF-7E72-DF42-8D20-DD6C35977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3350</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Jingxian Su</cp:lastModifiedBy>
  <cp:revision>2</cp:revision>
  <dcterms:created xsi:type="dcterms:W3CDTF">2013-12-23T23:15:00Z</dcterms:created>
  <dcterms:modified xsi:type="dcterms:W3CDTF">2026-03-12T13:59:00Z</dcterms:modified>
  <cp:category/>
</cp:coreProperties>
</file>