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6D493" w14:textId="77777777" w:rsidR="00B852C8" w:rsidRPr="00C435D2" w:rsidRDefault="00B852C8" w:rsidP="00B852C8">
      <w:pPr>
        <w:rPr>
          <w:i/>
          <w:iCs/>
        </w:rPr>
      </w:pPr>
      <w:r w:rsidRPr="00C435D2">
        <w:rPr>
          <w:i/>
          <w:iCs/>
        </w:rPr>
        <w:t># Step 1: Load the user's Bash configuration file</w:t>
      </w:r>
    </w:p>
    <w:p w14:paraId="30B5CB05" w14:textId="77777777" w:rsidR="00B852C8" w:rsidRDefault="00B852C8" w:rsidP="00B852C8">
      <w:r w:rsidRPr="00C435D2">
        <w:rPr>
          <w:color w:val="ED7D31" w:themeColor="accent2"/>
        </w:rPr>
        <w:t>source</w:t>
      </w:r>
      <w:r>
        <w:t xml:space="preserve">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493A3A76" w14:textId="77777777" w:rsidR="00B852C8" w:rsidRPr="00C435D2" w:rsidRDefault="00B852C8" w:rsidP="00B852C8">
      <w:pPr>
        <w:rPr>
          <w:i/>
          <w:iCs/>
        </w:rPr>
      </w:pPr>
      <w:r w:rsidRPr="00C435D2">
        <w:rPr>
          <w:i/>
          <w:iCs/>
        </w:rPr>
        <w:t xml:space="preserve"># Applies all environment variables and alias configurations from </w:t>
      </w:r>
      <w:proofErr w:type="gramStart"/>
      <w:r w:rsidRPr="00C435D2">
        <w:rPr>
          <w:i/>
          <w:iCs/>
        </w:rPr>
        <w:t>the .</w:t>
      </w:r>
      <w:proofErr w:type="spellStart"/>
      <w:r w:rsidRPr="00C435D2">
        <w:rPr>
          <w:i/>
          <w:iCs/>
        </w:rPr>
        <w:t>bashrc</w:t>
      </w:r>
      <w:proofErr w:type="spellEnd"/>
      <w:proofErr w:type="gramEnd"/>
      <w:r w:rsidRPr="00C435D2">
        <w:rPr>
          <w:i/>
          <w:iCs/>
        </w:rPr>
        <w:t xml:space="preserve"> file.</w:t>
      </w:r>
    </w:p>
    <w:p w14:paraId="59E18AD2" w14:textId="77777777" w:rsidR="00B852C8" w:rsidRDefault="00B852C8" w:rsidP="00B852C8"/>
    <w:p w14:paraId="3C977ED8" w14:textId="77777777" w:rsidR="00B852C8" w:rsidRPr="00C435D2" w:rsidRDefault="00B852C8" w:rsidP="00B852C8">
      <w:pPr>
        <w:rPr>
          <w:i/>
          <w:iCs/>
        </w:rPr>
      </w:pPr>
      <w:r w:rsidRPr="00C435D2">
        <w:rPr>
          <w:i/>
          <w:iCs/>
        </w:rPr>
        <w:t># Step 2: Change to the working directory containing MATLAB scripts</w:t>
      </w:r>
    </w:p>
    <w:p w14:paraId="1AE9F52B" w14:textId="47DFF507" w:rsidR="00B852C8" w:rsidRDefault="00B852C8" w:rsidP="00B852C8">
      <w:r w:rsidRPr="00543D3C">
        <w:rPr>
          <w:color w:val="ED7D31" w:themeColor="accent2"/>
        </w:rPr>
        <w:t>cd</w:t>
      </w:r>
      <w:r>
        <w:t xml:space="preserve"> </w:t>
      </w:r>
      <w:r w:rsidR="005F09E7" w:rsidRPr="005F09E7">
        <w:t>/home/</w:t>
      </w:r>
      <w:proofErr w:type="spellStart"/>
      <w:r w:rsidR="005F09E7" w:rsidRPr="005F09E7">
        <w:t>jingyifei</w:t>
      </w:r>
      <w:proofErr w:type="spellEnd"/>
      <w:r w:rsidR="005F09E7" w:rsidRPr="005F09E7">
        <w:t>/Desktop/Li_8well/2025-MATLAB-nucleorm</w:t>
      </w:r>
    </w:p>
    <w:p w14:paraId="1C6F3E27" w14:textId="77777777" w:rsidR="00B852C8" w:rsidRPr="00C435D2" w:rsidRDefault="00B852C8" w:rsidP="00B852C8">
      <w:pPr>
        <w:rPr>
          <w:i/>
          <w:iCs/>
        </w:rPr>
      </w:pPr>
      <w:r w:rsidRPr="00C435D2">
        <w:rPr>
          <w:i/>
          <w:iCs/>
        </w:rPr>
        <w:t># Navigate to the directory where MATLAB scripts are stored in preparation for execution.</w:t>
      </w:r>
    </w:p>
    <w:p w14:paraId="72B0153D" w14:textId="77777777" w:rsidR="00B852C8" w:rsidRDefault="00B852C8" w:rsidP="00B852C8"/>
    <w:p w14:paraId="682BB267" w14:textId="77777777" w:rsidR="00B852C8" w:rsidRPr="00690A4B" w:rsidRDefault="00B852C8" w:rsidP="00B852C8">
      <w:pPr>
        <w:rPr>
          <w:i/>
          <w:iCs/>
        </w:rPr>
      </w:pPr>
      <w:r w:rsidRPr="00690A4B">
        <w:rPr>
          <w:i/>
          <w:iCs/>
        </w:rPr>
        <w:t># Step 3: Run the MATLAB script for preprocessing</w:t>
      </w:r>
    </w:p>
    <w:p w14:paraId="6F681353" w14:textId="3362CE81" w:rsidR="00B852C8" w:rsidRDefault="00B852C8" w:rsidP="00B852C8">
      <w:proofErr w:type="spellStart"/>
      <w:r w:rsidRPr="00543D3C">
        <w:rPr>
          <w:color w:val="ED7D31" w:themeColor="accent2"/>
        </w:rPr>
        <w:t>matlab</w:t>
      </w:r>
      <w:proofErr w:type="spellEnd"/>
      <w:r>
        <w:t xml:space="preserve"> -batch </w:t>
      </w:r>
      <w:proofErr w:type="spellStart"/>
      <w:r>
        <w:t>Pre_cellpose</w:t>
      </w:r>
      <w:proofErr w:type="spellEnd"/>
    </w:p>
    <w:p w14:paraId="06BA454D" w14:textId="70990BBE" w:rsidR="00B852C8" w:rsidRPr="00690A4B" w:rsidRDefault="00B852C8" w:rsidP="00B852C8">
      <w:pPr>
        <w:rPr>
          <w:i/>
          <w:iCs/>
        </w:rPr>
      </w:pPr>
      <w:r w:rsidRPr="00690A4B">
        <w:rPr>
          <w:i/>
          <w:iCs/>
        </w:rPr>
        <w:t># Executes the MATLAB script `</w:t>
      </w:r>
      <w:proofErr w:type="spellStart"/>
      <w:r w:rsidRPr="00690A4B">
        <w:rPr>
          <w:i/>
          <w:iCs/>
        </w:rPr>
        <w:t>Pre_cellpose</w:t>
      </w:r>
      <w:proofErr w:type="spellEnd"/>
      <w:r w:rsidRPr="00690A4B">
        <w:rPr>
          <w:i/>
          <w:iCs/>
        </w:rPr>
        <w:t>` in non-interactive mode to generate images for further processing.</w:t>
      </w:r>
    </w:p>
    <w:p w14:paraId="33014F0D" w14:textId="77777777" w:rsidR="00B852C8" w:rsidRDefault="00B852C8" w:rsidP="00B852C8"/>
    <w:p w14:paraId="5442626A" w14:textId="77777777" w:rsidR="00B852C8" w:rsidRPr="00690A4B" w:rsidRDefault="00B852C8" w:rsidP="00B852C8">
      <w:pPr>
        <w:rPr>
          <w:i/>
          <w:iCs/>
        </w:rPr>
      </w:pPr>
      <w:r w:rsidRPr="00690A4B">
        <w:rPr>
          <w:i/>
          <w:iCs/>
        </w:rPr>
        <w:t># Step 4: Move the generated images to the folder named "temp"</w:t>
      </w:r>
    </w:p>
    <w:p w14:paraId="11C65B4C" w14:textId="77777777" w:rsidR="00B852C8" w:rsidRDefault="00B852C8" w:rsidP="00B852C8">
      <w:r>
        <w:t># (This step is performed manually or using the `mv` command)</w:t>
      </w:r>
    </w:p>
    <w:p w14:paraId="01A91D79" w14:textId="77777777" w:rsidR="00B852C8" w:rsidRDefault="00B852C8" w:rsidP="00B852C8">
      <w:r>
        <w:t xml:space="preserve"># Example: mv </w:t>
      </w:r>
      <w:proofErr w:type="spellStart"/>
      <w:r>
        <w:t>generated_images_folder</w:t>
      </w:r>
      <w:proofErr w:type="spellEnd"/>
      <w:r>
        <w:t>/* temp/</w:t>
      </w:r>
    </w:p>
    <w:p w14:paraId="4FDC5A89" w14:textId="77777777" w:rsidR="00B852C8" w:rsidRPr="00690A4B" w:rsidRDefault="00B852C8" w:rsidP="00B852C8">
      <w:pPr>
        <w:rPr>
          <w:i/>
          <w:iCs/>
        </w:rPr>
      </w:pPr>
      <w:r w:rsidRPr="00690A4B">
        <w:rPr>
          <w:i/>
          <w:iCs/>
        </w:rPr>
        <w:t># Organizes the generated images into the specified folder for the next steps.</w:t>
      </w:r>
    </w:p>
    <w:p w14:paraId="538A20B9" w14:textId="77777777" w:rsidR="00B852C8" w:rsidRDefault="00B852C8" w:rsidP="00B852C8"/>
    <w:p w14:paraId="75162E2C" w14:textId="77777777" w:rsidR="00B852C8" w:rsidRPr="00690A4B" w:rsidRDefault="00B852C8" w:rsidP="00B852C8">
      <w:pPr>
        <w:rPr>
          <w:i/>
          <w:iCs/>
        </w:rPr>
      </w:pPr>
      <w:r w:rsidRPr="00690A4B">
        <w:rPr>
          <w:i/>
          <w:iCs/>
        </w:rPr>
        <w:t># Step 5: Navigate back to the parent directory</w:t>
      </w:r>
    </w:p>
    <w:p w14:paraId="6EF64D6F" w14:textId="77777777" w:rsidR="00B852C8" w:rsidRDefault="00B852C8" w:rsidP="00B852C8">
      <w:r w:rsidRPr="00543D3C">
        <w:rPr>
          <w:color w:val="ED7D31" w:themeColor="accent2"/>
        </w:rPr>
        <w:t>cd</w:t>
      </w:r>
      <w:proofErr w:type="gramStart"/>
      <w:r>
        <w:t xml:space="preserve"> ..</w:t>
      </w:r>
      <w:proofErr w:type="gramEnd"/>
    </w:p>
    <w:p w14:paraId="7A059A79" w14:textId="77777777" w:rsidR="00B852C8" w:rsidRPr="003A628F" w:rsidRDefault="00B852C8" w:rsidP="00B852C8">
      <w:pPr>
        <w:rPr>
          <w:i/>
          <w:iCs/>
        </w:rPr>
      </w:pPr>
      <w:r w:rsidRPr="003A628F">
        <w:rPr>
          <w:i/>
          <w:iCs/>
        </w:rPr>
        <w:t># Switch to the parent directory to set up the next processing environment.</w:t>
      </w:r>
    </w:p>
    <w:p w14:paraId="44041D9A" w14:textId="77777777" w:rsidR="00B852C8" w:rsidRDefault="00B852C8" w:rsidP="00B852C8"/>
    <w:p w14:paraId="6CF06A58" w14:textId="77777777" w:rsidR="00B852C8" w:rsidRPr="003A628F" w:rsidRDefault="00B852C8" w:rsidP="00B852C8">
      <w:pPr>
        <w:rPr>
          <w:i/>
          <w:iCs/>
        </w:rPr>
      </w:pPr>
      <w:r w:rsidRPr="003A628F">
        <w:rPr>
          <w:i/>
          <w:iCs/>
        </w:rPr>
        <w:t># Step 6: Activate the specified Conda environment</w:t>
      </w:r>
    </w:p>
    <w:p w14:paraId="5E2CA428" w14:textId="77777777" w:rsidR="00B852C8" w:rsidRDefault="00B852C8" w:rsidP="00B852C8">
      <w:proofErr w:type="spellStart"/>
      <w:r w:rsidRPr="00543D3C">
        <w:rPr>
          <w:color w:val="ED7D31" w:themeColor="accent2"/>
        </w:rPr>
        <w:t>conda</w:t>
      </w:r>
      <w:proofErr w:type="spellEnd"/>
      <w:r>
        <w:t xml:space="preserve"> activate /home/</w:t>
      </w:r>
      <w:proofErr w:type="spellStart"/>
      <w:r>
        <w:t>jingyifei</w:t>
      </w:r>
      <w:proofErr w:type="spellEnd"/>
      <w:r>
        <w:t>/miniconda3/</w:t>
      </w:r>
      <w:proofErr w:type="spellStart"/>
      <w:r>
        <w:t>envs</w:t>
      </w:r>
      <w:proofErr w:type="spellEnd"/>
      <w:r>
        <w:t>/</w:t>
      </w:r>
      <w:proofErr w:type="spellStart"/>
      <w:r>
        <w:t>cellpose</w:t>
      </w:r>
      <w:proofErr w:type="spellEnd"/>
    </w:p>
    <w:p w14:paraId="71A28BD6" w14:textId="77777777" w:rsidR="00B852C8" w:rsidRPr="003A628F" w:rsidRDefault="00B852C8" w:rsidP="00B852C8">
      <w:pPr>
        <w:rPr>
          <w:i/>
          <w:iCs/>
        </w:rPr>
      </w:pPr>
      <w:r w:rsidRPr="003A628F">
        <w:rPr>
          <w:i/>
          <w:iCs/>
        </w:rPr>
        <w:t xml:space="preserve"># Activates the Conda environment that includes </w:t>
      </w:r>
      <w:proofErr w:type="spellStart"/>
      <w:r w:rsidRPr="003A628F">
        <w:rPr>
          <w:i/>
          <w:iCs/>
        </w:rPr>
        <w:t>Cellpose</w:t>
      </w:r>
      <w:proofErr w:type="spellEnd"/>
      <w:r w:rsidRPr="003A628F">
        <w:rPr>
          <w:i/>
          <w:iCs/>
        </w:rPr>
        <w:t xml:space="preserve"> to ensure the required dependencies are available.</w:t>
      </w:r>
    </w:p>
    <w:p w14:paraId="03DB93DF" w14:textId="77777777" w:rsidR="00B852C8" w:rsidRDefault="00B852C8" w:rsidP="00B852C8"/>
    <w:p w14:paraId="19C480B2" w14:textId="77777777" w:rsidR="00B852C8" w:rsidRPr="003A628F" w:rsidRDefault="00B852C8" w:rsidP="00B852C8">
      <w:pPr>
        <w:rPr>
          <w:i/>
          <w:iCs/>
        </w:rPr>
      </w:pPr>
      <w:r w:rsidRPr="003A628F">
        <w:rPr>
          <w:i/>
          <w:iCs/>
        </w:rPr>
        <w:lastRenderedPageBreak/>
        <w:t xml:space="preserve"># Step 7: Use </w:t>
      </w:r>
      <w:proofErr w:type="spellStart"/>
      <w:r w:rsidRPr="003A628F">
        <w:rPr>
          <w:i/>
          <w:iCs/>
        </w:rPr>
        <w:t>Cellpose</w:t>
      </w:r>
      <w:proofErr w:type="spellEnd"/>
      <w:r w:rsidRPr="003A628F">
        <w:rPr>
          <w:i/>
          <w:iCs/>
        </w:rPr>
        <w:t xml:space="preserve"> for image segmentation</w:t>
      </w:r>
    </w:p>
    <w:p w14:paraId="2289E65C" w14:textId="73CF34B8" w:rsidR="00B852C8" w:rsidRDefault="00BB5383" w:rsidP="00B852C8">
      <w:proofErr w:type="spellStart"/>
      <w:r>
        <w:rPr>
          <w:rFonts w:hint="eastAsia"/>
          <w:color w:val="ED7D31" w:themeColor="accent2"/>
        </w:rPr>
        <w:t>nohup</w:t>
      </w:r>
      <w:proofErr w:type="spellEnd"/>
      <w:r>
        <w:rPr>
          <w:rFonts w:hint="eastAsia"/>
          <w:color w:val="ED7D31" w:themeColor="accent2"/>
        </w:rPr>
        <w:t xml:space="preserve"> </w:t>
      </w:r>
      <w:proofErr w:type="spellStart"/>
      <w:r w:rsidR="00B852C8" w:rsidRPr="00543D3C">
        <w:rPr>
          <w:color w:val="ED7D31" w:themeColor="accent2"/>
        </w:rPr>
        <w:t>cellpose</w:t>
      </w:r>
      <w:proofErr w:type="spellEnd"/>
      <w:r w:rsidR="00B852C8">
        <w:t xml:space="preserve"> --</w:t>
      </w:r>
      <w:proofErr w:type="spellStart"/>
      <w:r w:rsidR="00B852C8">
        <w:t>dir</w:t>
      </w:r>
      <w:proofErr w:type="spellEnd"/>
      <w:r w:rsidR="00B852C8">
        <w:t xml:space="preserve"> mask_4/temp --</w:t>
      </w:r>
      <w:proofErr w:type="spellStart"/>
      <w:r w:rsidR="00B852C8">
        <w:t>pretrained_model</w:t>
      </w:r>
      <w:proofErr w:type="spellEnd"/>
      <w:r w:rsidR="00B852C8">
        <w:t xml:space="preserve"> 8well_dapi_model/20230802_Li_8well_dapi \</w:t>
      </w:r>
    </w:p>
    <w:p w14:paraId="1F572C05" w14:textId="77777777" w:rsidR="00B852C8" w:rsidRDefault="00B852C8" w:rsidP="00B852C8">
      <w:r>
        <w:t xml:space="preserve">  --</w:t>
      </w:r>
      <w:proofErr w:type="spellStart"/>
      <w:r>
        <w:t>chan</w:t>
      </w:r>
      <w:proofErr w:type="spellEnd"/>
      <w:r>
        <w:t xml:space="preserve"> 3 --chan2 0 --</w:t>
      </w:r>
      <w:proofErr w:type="spellStart"/>
      <w:r>
        <w:t>save_png</w:t>
      </w:r>
      <w:proofErr w:type="spellEnd"/>
      <w:r>
        <w:t xml:space="preserve"> --</w:t>
      </w:r>
      <w:proofErr w:type="spellStart"/>
      <w:r>
        <w:t>no_npy</w:t>
      </w:r>
      <w:proofErr w:type="spellEnd"/>
      <w:r>
        <w:t xml:space="preserve"> --</w:t>
      </w:r>
      <w:proofErr w:type="spellStart"/>
      <w:r>
        <w:t>look_one_level_down</w:t>
      </w:r>
      <w:proofErr w:type="spellEnd"/>
      <w:r>
        <w:t xml:space="preserve"> --verbose --diameter 110.927</w:t>
      </w:r>
    </w:p>
    <w:p w14:paraId="6E407210" w14:textId="77777777" w:rsidR="00B852C8" w:rsidRPr="003A628F" w:rsidRDefault="00B852C8" w:rsidP="00B852C8">
      <w:pPr>
        <w:rPr>
          <w:i/>
          <w:iCs/>
        </w:rPr>
      </w:pPr>
      <w:r w:rsidRPr="003A628F">
        <w:rPr>
          <w:i/>
          <w:iCs/>
        </w:rPr>
        <w:t># Processes images in the specified directory:</w:t>
      </w:r>
    </w:p>
    <w:p w14:paraId="3964BD22" w14:textId="77777777" w:rsidR="00B852C8" w:rsidRPr="003A628F" w:rsidRDefault="00B852C8" w:rsidP="00B852C8">
      <w:pPr>
        <w:rPr>
          <w:i/>
          <w:iCs/>
        </w:rPr>
      </w:pPr>
      <w:r w:rsidRPr="003A628F">
        <w:rPr>
          <w:i/>
          <w:iCs/>
        </w:rPr>
        <w:t># --</w:t>
      </w:r>
      <w:proofErr w:type="spellStart"/>
      <w:r w:rsidRPr="003A628F">
        <w:rPr>
          <w:i/>
          <w:iCs/>
        </w:rPr>
        <w:t>dir</w:t>
      </w:r>
      <w:proofErr w:type="spellEnd"/>
      <w:r w:rsidRPr="003A628F">
        <w:rPr>
          <w:i/>
          <w:iCs/>
        </w:rPr>
        <w:t>: Specifies the input image directory.</w:t>
      </w:r>
    </w:p>
    <w:p w14:paraId="68B89BCA" w14:textId="77777777" w:rsidR="00B852C8" w:rsidRPr="003A628F" w:rsidRDefault="00B852C8" w:rsidP="00B852C8">
      <w:pPr>
        <w:rPr>
          <w:i/>
          <w:iCs/>
        </w:rPr>
      </w:pPr>
      <w:r w:rsidRPr="003A628F">
        <w:rPr>
          <w:i/>
          <w:iCs/>
        </w:rPr>
        <w:t># --</w:t>
      </w:r>
      <w:proofErr w:type="spellStart"/>
      <w:r w:rsidRPr="003A628F">
        <w:rPr>
          <w:i/>
          <w:iCs/>
        </w:rPr>
        <w:t>pretrained_model</w:t>
      </w:r>
      <w:proofErr w:type="spellEnd"/>
      <w:r w:rsidRPr="003A628F">
        <w:rPr>
          <w:i/>
          <w:iCs/>
        </w:rPr>
        <w:t>: Uses a specific pretrained model for segmentation.</w:t>
      </w:r>
    </w:p>
    <w:p w14:paraId="0D3D7771" w14:textId="77777777" w:rsidR="00B852C8" w:rsidRPr="003A628F" w:rsidRDefault="00B852C8" w:rsidP="00B852C8">
      <w:pPr>
        <w:rPr>
          <w:i/>
          <w:iCs/>
        </w:rPr>
      </w:pPr>
      <w:r w:rsidRPr="003A628F">
        <w:rPr>
          <w:i/>
          <w:iCs/>
        </w:rPr>
        <w:t># --</w:t>
      </w:r>
      <w:proofErr w:type="spellStart"/>
      <w:r w:rsidRPr="003A628F">
        <w:rPr>
          <w:i/>
          <w:iCs/>
        </w:rPr>
        <w:t>chan</w:t>
      </w:r>
      <w:proofErr w:type="spellEnd"/>
      <w:r w:rsidRPr="003A628F">
        <w:rPr>
          <w:i/>
          <w:iCs/>
        </w:rPr>
        <w:t>: Specifies the primary channel (3 = third channel).</w:t>
      </w:r>
    </w:p>
    <w:p w14:paraId="0A1BE27A" w14:textId="77777777" w:rsidR="00B852C8" w:rsidRPr="003A628F" w:rsidRDefault="00B852C8" w:rsidP="00B852C8">
      <w:pPr>
        <w:rPr>
          <w:i/>
          <w:iCs/>
        </w:rPr>
      </w:pPr>
      <w:r w:rsidRPr="003A628F">
        <w:rPr>
          <w:i/>
          <w:iCs/>
        </w:rPr>
        <w:t># --chan2: Specifies the secondary channel (0 = none).</w:t>
      </w:r>
    </w:p>
    <w:p w14:paraId="6ACC0D2D" w14:textId="77777777" w:rsidR="00B852C8" w:rsidRPr="003A628F" w:rsidRDefault="00B852C8" w:rsidP="00B852C8">
      <w:pPr>
        <w:rPr>
          <w:i/>
          <w:iCs/>
        </w:rPr>
      </w:pPr>
      <w:r w:rsidRPr="003A628F">
        <w:rPr>
          <w:i/>
          <w:iCs/>
        </w:rPr>
        <w:t># --</w:t>
      </w:r>
      <w:proofErr w:type="spellStart"/>
      <w:r w:rsidRPr="003A628F">
        <w:rPr>
          <w:i/>
          <w:iCs/>
        </w:rPr>
        <w:t>save_png</w:t>
      </w:r>
      <w:proofErr w:type="spellEnd"/>
      <w:r w:rsidRPr="003A628F">
        <w:rPr>
          <w:i/>
          <w:iCs/>
        </w:rPr>
        <w:t>: Saves the segmented masks in PNG format.</w:t>
      </w:r>
    </w:p>
    <w:p w14:paraId="312273A8" w14:textId="77777777" w:rsidR="00B852C8" w:rsidRPr="003A628F" w:rsidRDefault="00B852C8" w:rsidP="00B852C8">
      <w:pPr>
        <w:rPr>
          <w:i/>
          <w:iCs/>
        </w:rPr>
      </w:pPr>
      <w:r w:rsidRPr="003A628F">
        <w:rPr>
          <w:i/>
          <w:iCs/>
        </w:rPr>
        <w:t># --</w:t>
      </w:r>
      <w:proofErr w:type="spellStart"/>
      <w:r w:rsidRPr="003A628F">
        <w:rPr>
          <w:i/>
          <w:iCs/>
        </w:rPr>
        <w:t>no_npy</w:t>
      </w:r>
      <w:proofErr w:type="spellEnd"/>
      <w:r w:rsidRPr="003A628F">
        <w:rPr>
          <w:i/>
          <w:iCs/>
        </w:rPr>
        <w:t>: Does not save masks in NPY format.</w:t>
      </w:r>
    </w:p>
    <w:p w14:paraId="11BBB4B3" w14:textId="77777777" w:rsidR="00B852C8" w:rsidRPr="003A628F" w:rsidRDefault="00B852C8" w:rsidP="00B852C8">
      <w:pPr>
        <w:rPr>
          <w:i/>
          <w:iCs/>
        </w:rPr>
      </w:pPr>
      <w:r w:rsidRPr="003A628F">
        <w:rPr>
          <w:i/>
          <w:iCs/>
        </w:rPr>
        <w:t># --</w:t>
      </w:r>
      <w:proofErr w:type="spellStart"/>
      <w:r w:rsidRPr="003A628F">
        <w:rPr>
          <w:i/>
          <w:iCs/>
        </w:rPr>
        <w:t>look_one_level_down</w:t>
      </w:r>
      <w:proofErr w:type="spellEnd"/>
      <w:r w:rsidRPr="003A628F">
        <w:rPr>
          <w:i/>
          <w:iCs/>
        </w:rPr>
        <w:t>: Scans subfolders in the input directory.</w:t>
      </w:r>
    </w:p>
    <w:p w14:paraId="690FE123" w14:textId="77777777" w:rsidR="00B852C8" w:rsidRPr="003A628F" w:rsidRDefault="00B852C8" w:rsidP="00B852C8">
      <w:pPr>
        <w:rPr>
          <w:i/>
          <w:iCs/>
        </w:rPr>
      </w:pPr>
      <w:r w:rsidRPr="003A628F">
        <w:rPr>
          <w:i/>
          <w:iCs/>
        </w:rPr>
        <w:t># --verbose: Outputs detailed processing logs.</w:t>
      </w:r>
    </w:p>
    <w:p w14:paraId="213CD8B4" w14:textId="77777777" w:rsidR="00B852C8" w:rsidRPr="003A628F" w:rsidRDefault="00B852C8" w:rsidP="00B852C8">
      <w:pPr>
        <w:rPr>
          <w:i/>
          <w:iCs/>
        </w:rPr>
      </w:pPr>
      <w:r w:rsidRPr="003A628F">
        <w:rPr>
          <w:i/>
          <w:iCs/>
        </w:rPr>
        <w:t># --diameter: Sets the average object diameter for segmentation.</w:t>
      </w:r>
    </w:p>
    <w:p w14:paraId="365234D4" w14:textId="77777777" w:rsidR="00B852C8" w:rsidRDefault="00B852C8" w:rsidP="00B852C8"/>
    <w:p w14:paraId="0AC16EC7" w14:textId="77777777" w:rsidR="00B852C8" w:rsidRDefault="00B852C8" w:rsidP="00B852C8">
      <w:r>
        <w:t># Note: The `</w:t>
      </w:r>
      <w:proofErr w:type="spellStart"/>
      <w:r>
        <w:t>nohup</w:t>
      </w:r>
      <w:proofErr w:type="spellEnd"/>
      <w:r>
        <w:t>` command can be used to run the process in the background and log the output to a file.</w:t>
      </w:r>
    </w:p>
    <w:p w14:paraId="39C37FE4" w14:textId="77777777" w:rsidR="00B852C8" w:rsidRDefault="00B852C8" w:rsidP="00B852C8">
      <w:r>
        <w:t xml:space="preserve"># Example: </w:t>
      </w:r>
      <w:proofErr w:type="spellStart"/>
      <w:r>
        <w:t>nohup</w:t>
      </w:r>
      <w:proofErr w:type="spellEnd"/>
      <w:r>
        <w:t xml:space="preserve"> </w:t>
      </w:r>
      <w:proofErr w:type="spellStart"/>
      <w:r>
        <w:t>cellpose</w:t>
      </w:r>
      <w:proofErr w:type="spellEnd"/>
      <w:r>
        <w:t xml:space="preserve"> ... &gt; output.log &amp;</w:t>
      </w:r>
    </w:p>
    <w:p w14:paraId="1C0E1F21" w14:textId="77777777" w:rsidR="00B852C8" w:rsidRDefault="00B852C8" w:rsidP="00B852C8"/>
    <w:p w14:paraId="64CCEB89" w14:textId="77777777" w:rsidR="00B852C8" w:rsidRDefault="00B852C8" w:rsidP="00B852C8">
      <w:r>
        <w:t># Step 8: Move the generated masks from "temp" to the original folders</w:t>
      </w:r>
    </w:p>
    <w:p w14:paraId="2474C99A" w14:textId="77777777" w:rsidR="00B852C8" w:rsidRDefault="00B852C8" w:rsidP="00B852C8">
      <w:r>
        <w:t># (This step is performed manually or using the `mv` command)</w:t>
      </w:r>
    </w:p>
    <w:p w14:paraId="2F66E2D3" w14:textId="77777777" w:rsidR="00B852C8" w:rsidRDefault="00B852C8" w:rsidP="00B852C8">
      <w:r>
        <w:t xml:space="preserve"># Example: mv temp/masks/* </w:t>
      </w:r>
      <w:proofErr w:type="spellStart"/>
      <w:r>
        <w:t>original_folder</w:t>
      </w:r>
      <w:proofErr w:type="spellEnd"/>
      <w:r>
        <w:t>/</w:t>
      </w:r>
    </w:p>
    <w:p w14:paraId="1918963E" w14:textId="77777777" w:rsidR="00B852C8" w:rsidRDefault="00B852C8" w:rsidP="00B852C8"/>
    <w:p w14:paraId="5F4876FA" w14:textId="77777777" w:rsidR="00B852C8" w:rsidRDefault="00B852C8" w:rsidP="00B852C8">
      <w:r>
        <w:t># Step 9: Return to the MATLAB scripts directory</w:t>
      </w:r>
    </w:p>
    <w:p w14:paraId="7A094655" w14:textId="47F80AA3" w:rsidR="00B852C8" w:rsidRDefault="00B852C8" w:rsidP="00B852C8">
      <w:r w:rsidRPr="00543D3C">
        <w:rPr>
          <w:color w:val="ED7D31" w:themeColor="accent2"/>
        </w:rPr>
        <w:t>cd</w:t>
      </w:r>
      <w:r>
        <w:t xml:space="preserve"> </w:t>
      </w:r>
      <w:r w:rsidR="002E54D1" w:rsidRPr="005F09E7">
        <w:t>2025-MATLAB-nucleorm</w:t>
      </w:r>
    </w:p>
    <w:p w14:paraId="50DC3233" w14:textId="77777777" w:rsidR="00B852C8" w:rsidRDefault="00B852C8" w:rsidP="00B852C8">
      <w:r>
        <w:t># Navigate back to the directory containing the MATLAB scripts for further operations.</w:t>
      </w:r>
    </w:p>
    <w:p w14:paraId="2A7EAA2B" w14:textId="77777777" w:rsidR="00B852C8" w:rsidRDefault="00B852C8" w:rsidP="00B852C8"/>
    <w:p w14:paraId="5852ECB7" w14:textId="77777777" w:rsidR="00B852C8" w:rsidRDefault="00B852C8" w:rsidP="00B852C8">
      <w:r>
        <w:lastRenderedPageBreak/>
        <w:t># Step 10: Run the MATLAB script for postprocessing</w:t>
      </w:r>
    </w:p>
    <w:p w14:paraId="0050120F" w14:textId="65CBE70C" w:rsidR="00B852C8" w:rsidRDefault="00B852C8" w:rsidP="00B852C8">
      <w:proofErr w:type="spellStart"/>
      <w:r w:rsidRPr="00543D3C">
        <w:rPr>
          <w:color w:val="ED7D31" w:themeColor="accent2"/>
        </w:rPr>
        <w:t>matlab</w:t>
      </w:r>
      <w:proofErr w:type="spellEnd"/>
      <w:r w:rsidRPr="00543D3C">
        <w:rPr>
          <w:color w:val="ED7D31" w:themeColor="accent2"/>
        </w:rPr>
        <w:t xml:space="preserve"> </w:t>
      </w:r>
      <w:r>
        <w:t xml:space="preserve">-batch </w:t>
      </w:r>
      <w:proofErr w:type="spellStart"/>
      <w:r w:rsidR="002E54D1">
        <w:t>Post_cellpose</w:t>
      </w:r>
      <w:proofErr w:type="spellEnd"/>
    </w:p>
    <w:p w14:paraId="2FEBC104" w14:textId="1AD17A4E" w:rsidR="007C584B" w:rsidRDefault="00B852C8" w:rsidP="00B852C8">
      <w:r>
        <w:t># Executes the MATLAB script `</w:t>
      </w:r>
      <w:proofErr w:type="spellStart"/>
      <w:r>
        <w:t>Post_cellpose</w:t>
      </w:r>
      <w:proofErr w:type="spellEnd"/>
      <w:r>
        <w:t>` in non-interactive mode for postprocessing and result analysis.</w:t>
      </w:r>
    </w:p>
    <w:sectPr w:rsidR="007C5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D83C5" w14:textId="77777777" w:rsidR="00682AF3" w:rsidRDefault="00682AF3" w:rsidP="007C584B">
      <w:pPr>
        <w:spacing w:after="0" w:line="240" w:lineRule="auto"/>
      </w:pPr>
      <w:r>
        <w:separator/>
      </w:r>
    </w:p>
  </w:endnote>
  <w:endnote w:type="continuationSeparator" w:id="0">
    <w:p w14:paraId="021847EE" w14:textId="77777777" w:rsidR="00682AF3" w:rsidRDefault="00682AF3" w:rsidP="007C5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D38C5" w14:textId="77777777" w:rsidR="00682AF3" w:rsidRDefault="00682AF3" w:rsidP="007C584B">
      <w:pPr>
        <w:spacing w:after="0" w:line="240" w:lineRule="auto"/>
      </w:pPr>
      <w:r>
        <w:separator/>
      </w:r>
    </w:p>
  </w:footnote>
  <w:footnote w:type="continuationSeparator" w:id="0">
    <w:p w14:paraId="5B1E6D6E" w14:textId="77777777" w:rsidR="00682AF3" w:rsidRDefault="00682AF3" w:rsidP="007C5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4C"/>
    <w:rsid w:val="00015A4D"/>
    <w:rsid w:val="000C17B6"/>
    <w:rsid w:val="000E1C75"/>
    <w:rsid w:val="001411A1"/>
    <w:rsid w:val="001D478D"/>
    <w:rsid w:val="002B3CB2"/>
    <w:rsid w:val="002E54D1"/>
    <w:rsid w:val="00350A28"/>
    <w:rsid w:val="003A628F"/>
    <w:rsid w:val="003D260B"/>
    <w:rsid w:val="00543D3C"/>
    <w:rsid w:val="005C7EF3"/>
    <w:rsid w:val="005F09E7"/>
    <w:rsid w:val="00682AF3"/>
    <w:rsid w:val="00690A4B"/>
    <w:rsid w:val="007973C6"/>
    <w:rsid w:val="007C584B"/>
    <w:rsid w:val="00853B00"/>
    <w:rsid w:val="00916BD3"/>
    <w:rsid w:val="009448F5"/>
    <w:rsid w:val="00965F91"/>
    <w:rsid w:val="00991F60"/>
    <w:rsid w:val="009D0C44"/>
    <w:rsid w:val="009E720E"/>
    <w:rsid w:val="00A05C7A"/>
    <w:rsid w:val="00A60D1B"/>
    <w:rsid w:val="00A72280"/>
    <w:rsid w:val="00AA0890"/>
    <w:rsid w:val="00B852C8"/>
    <w:rsid w:val="00BB5383"/>
    <w:rsid w:val="00C25504"/>
    <w:rsid w:val="00C435D2"/>
    <w:rsid w:val="00D24F4C"/>
    <w:rsid w:val="00EB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7A0F5"/>
  <w15:chartTrackingRefBased/>
  <w15:docId w15:val="{A635F7EF-F0B7-400B-894E-A021058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D24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24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D24F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24F4C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24F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24F4C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4F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24F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4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4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4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4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4F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4F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4F4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4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4F4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24F4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7C584B"/>
  </w:style>
  <w:style w:type="paragraph" w:styleId="af0">
    <w:name w:val="footer"/>
    <w:basedOn w:val="a"/>
    <w:link w:val="af1"/>
    <w:uiPriority w:val="99"/>
    <w:unhideWhenUsed/>
    <w:rsid w:val="007C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7C5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</dc:creator>
  <cp:keywords/>
  <dc:description/>
  <cp:lastModifiedBy>Li Wen</cp:lastModifiedBy>
  <cp:revision>13</cp:revision>
  <dcterms:created xsi:type="dcterms:W3CDTF">2025-01-17T22:33:00Z</dcterms:created>
  <dcterms:modified xsi:type="dcterms:W3CDTF">2025-05-19T20:51:00Z</dcterms:modified>
</cp:coreProperties>
</file>