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315 Project Timeline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Dataset: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https://www.kaggle.com/dgomonov/new-york-city-airbnb-open-data#AB_NYC_2019.csv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 about airbnb: `id`(nominal), `name`(nominal)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Info: `host_id`(nominal), `host_name`(nominal), `calculated_host_list`(numerical, amount of listing per host)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Geographic Info: `neighbourhood`(categorical), `latitude`(numerical), `longitude`(numerical)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 Airbnb Info: `room_type`(categorical), `price`(numerical), `minimum_nights`(numerical, amount of nights minimum to book), `availability_365`(numerical, number of days when listing is available for booking)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Popularity Metric: `number_of_reviews`(numerical), `last_review`(date-time-year, time of latest review), `reviews_per_month`(numerical, number of reviews per month)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we like to explore?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area and room type have more popular listings?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variables affect prices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Part1: EDA [plot + interpretation] due Friday Nov 29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Histogram of Price [Lucy]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Stacked Histogram/ Side-by-side Histogram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Color by neighborhood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Correlation Network [Lynn]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Igraph package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Refer to HW9 1a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 which variables are connected to price, try different significant level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Pairwise Correlation Graph [Lynn]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Pairwise Scatter Plot [ Lynn ]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Correlation Heatmap: [Lucy]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Refer to HW9 1a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Parallel Coordinate Graph &amp; Radar Graph [Lucy]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(on Numerical Variables) 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Color by neighbourhood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Refer to HW8 1a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Word cloud of hosting name [Chen Xi]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(determine most popular words for house listing)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Facet by neighborhood_group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 of NYC [Serena]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neighborhood_group is colored by mean price range in that area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dot to each neighborhood_group, size by number of listings in this neighborhood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Refer to HW10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Dendrogram on all numerical variables: [Serena]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Refer to HW8 3b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See which variables are more related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Explore how each variable is related to prices  (decide after EDA) Due Sunday Dec1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Zoom-in Scatter Plot: [Chen Xi]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Relationship between two variables (color/ shape), then zooming in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Refer to HW8 7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Linear Regression: [Chen Xi]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Geom_smooth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Refer to HW6 problem 4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Poster + Submit Due Monday (Remote)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gomonov/new-york-city-airbnb-open-data#AB_NYC_2019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