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084" w:rsidRPr="000C23E8" w:rsidRDefault="00906C92" w:rsidP="00DF20CC">
      <w:pPr>
        <w:jc w:val="center"/>
        <w:rPr>
          <w:sz w:val="28"/>
          <w:szCs w:val="28"/>
        </w:rPr>
      </w:pPr>
      <w:r w:rsidRPr="000C23E8">
        <w:rPr>
          <w:rFonts w:hint="eastAsia"/>
          <w:sz w:val="28"/>
          <w:szCs w:val="28"/>
        </w:rPr>
        <w:t>《数据科学实践》上课安排</w:t>
      </w:r>
    </w:p>
    <w:p w:rsidR="00906C92" w:rsidRDefault="00906C92"/>
    <w:p w:rsidR="00906C92" w:rsidRDefault="00906C92">
      <w:r>
        <w:rPr>
          <w:rFonts w:hint="eastAsia"/>
        </w:rPr>
        <w:t>上课时间：周五上午1</w:t>
      </w:r>
      <w:r>
        <w:t>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，（3</w:t>
      </w:r>
      <w:r>
        <w:t>.20</w:t>
      </w:r>
      <w:bookmarkStart w:id="0" w:name="_GoBack"/>
      <w:bookmarkEnd w:id="0"/>
      <w:r>
        <w:rPr>
          <w:rFonts w:hint="eastAsia"/>
        </w:rPr>
        <w:t>第一次，共1</w:t>
      </w:r>
      <w:r>
        <w:t>6</w:t>
      </w:r>
      <w:r>
        <w:rPr>
          <w:rFonts w:hint="eastAsia"/>
        </w:rPr>
        <w:t>次）</w:t>
      </w:r>
    </w:p>
    <w:p w:rsidR="00906C92" w:rsidRPr="00906C92" w:rsidRDefault="00906C92" w:rsidP="00906C92">
      <w:pPr>
        <w:ind w:left="1050" w:hangingChars="500" w:hanging="1050"/>
      </w:pPr>
      <w:r>
        <w:rPr>
          <w:rFonts w:hint="eastAsia"/>
        </w:rPr>
        <w:t>上课形式：腾讯会议直播+课堂派录屏（鼓励学生直播上课，实在有困难，提前请假，课后看回放）</w:t>
      </w:r>
    </w:p>
    <w:p w:rsidR="00906C92" w:rsidRDefault="00DF20CC" w:rsidP="00DF20CC">
      <w:pPr>
        <w:ind w:left="1050" w:hangingChars="500" w:hanging="1050"/>
      </w:pPr>
      <w:r>
        <w:rPr>
          <w:rFonts w:hint="eastAsia"/>
        </w:rPr>
        <w:t>课程内容：一共5个大数据案例，学生分组完成，每个案例3-</w:t>
      </w:r>
      <w:r>
        <w:t>4</w:t>
      </w:r>
      <w:r>
        <w:rPr>
          <w:rFonts w:hint="eastAsia"/>
        </w:rPr>
        <w:t>周。共1</w:t>
      </w:r>
      <w:r>
        <w:t>6</w:t>
      </w:r>
      <w:r>
        <w:rPr>
          <w:rFonts w:hint="eastAsia"/>
        </w:rPr>
        <w:t>名学生，每个案例，学生随机分成4组。</w:t>
      </w:r>
    </w:p>
    <w:p w:rsidR="00DF20CC" w:rsidRDefault="00DF20CC" w:rsidP="00DF20CC">
      <w:pPr>
        <w:ind w:left="1050" w:hangingChars="500" w:hanging="1050"/>
      </w:pPr>
      <w:r>
        <w:rPr>
          <w:rFonts w:hint="eastAsia"/>
        </w:rPr>
        <w:t>期末考核：考勤、平时表现、五个案例成绩的加权平均</w:t>
      </w:r>
    </w:p>
    <w:p w:rsidR="00906C92" w:rsidRDefault="00906C92"/>
    <w:p w:rsidR="00906C92" w:rsidRDefault="00906C92">
      <w:r>
        <w:rPr>
          <w:rFonts w:hint="eastAsia"/>
        </w:rPr>
        <w:t>第</w:t>
      </w:r>
      <w:r w:rsidR="00DF20CC">
        <w:rPr>
          <w:rFonts w:hint="eastAsia"/>
        </w:rPr>
        <w:t>1</w:t>
      </w:r>
      <w:r>
        <w:rPr>
          <w:rFonts w:hint="eastAsia"/>
        </w:rPr>
        <w:t>周</w:t>
      </w:r>
    </w:p>
    <w:p w:rsidR="00906C92" w:rsidRDefault="00906C92">
      <w:r>
        <w:rPr>
          <w:rFonts w:hint="eastAsia"/>
        </w:rPr>
        <w:t>主讲：吕晓玲</w:t>
      </w:r>
    </w:p>
    <w:p w:rsidR="00906C92" w:rsidRDefault="00906C92" w:rsidP="00DF20CC">
      <w:pPr>
        <w:ind w:left="630" w:hangingChars="300" w:hanging="630"/>
      </w:pPr>
      <w:r>
        <w:rPr>
          <w:rFonts w:hint="eastAsia"/>
        </w:rPr>
        <w:t>内容：介绍整体课程安排</w:t>
      </w:r>
      <w:r w:rsidR="00DF20CC">
        <w:rPr>
          <w:rFonts w:hint="eastAsia"/>
        </w:rPr>
        <w:t>，讲解第一个案例（智能手机用户行为数据）背景、数据说明、分析要求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第2周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学生分组汇报：数据清洗、描述统计、单机实现，教师点评。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第3周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 xml:space="preserve">主讲：刘阳 </w:t>
      </w:r>
      <w:r>
        <w:t xml:space="preserve"> </w:t>
      </w:r>
      <w:r>
        <w:rPr>
          <w:rFonts w:hint="eastAsia"/>
        </w:rPr>
        <w:t>（研究生助教）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内容：分布式处理技术，hive</w:t>
      </w:r>
      <w:r>
        <w:t xml:space="preserve"> &amp; </w:t>
      </w:r>
      <w:r>
        <w:rPr>
          <w:rFonts w:hint="eastAsia"/>
        </w:rPr>
        <w:t>spark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第4周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学生分组汇报：模型结果、分布式实现，教师点评。学生完成第一次数据分析报告。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第5周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主讲：魏太云 （业界导师）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内容：自然语言处理、文本挖掘技术在业界的应用，布置第二个案例作业（机器翻译）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第6周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学生分组汇报：数据清洗、描述统计、模型初步结果，教师点评。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第7周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学生分组汇报：模型改进结果，教师点评。学生完成第二次数据分析报告。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第8周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主讲：李舰 （业界导师）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内容：图像处理技术在业界的应用，布置第三个案例作业（图像处理）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第9周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学生分组汇报：数据清洗、描述统计、模型初步结果，教师点评。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学生分组汇报：模型改进结果，教师点评。学生完成第三次数据分析报告。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主讲：吕晓玲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内容：讲解第四个案例（美国航空数据）背景、数据说明、分析要求，布置第四个案例作业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学生分组汇报：数据清洗、描述统计、模型初步结果，教师点评。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第1</w:t>
      </w:r>
      <w:r>
        <w:t>3</w:t>
      </w:r>
      <w:r>
        <w:rPr>
          <w:rFonts w:hint="eastAsia"/>
        </w:rPr>
        <w:t>周</w:t>
      </w:r>
    </w:p>
    <w:p w:rsidR="00DF20CC" w:rsidRPr="00DF20CC" w:rsidRDefault="00DF20CC" w:rsidP="00DF20CC">
      <w:pPr>
        <w:ind w:left="630" w:hangingChars="300" w:hanging="630"/>
      </w:pPr>
      <w:r>
        <w:rPr>
          <w:rFonts w:hint="eastAsia"/>
        </w:rPr>
        <w:t>学生分组汇报：模型改进结果，教师点评。学生完成第四次数据分析报告。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主讲：吕晓玲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内容：讲解第五个案例（纽约公共自行车数据）背景、数据说明、分析要求，布置第五个案例作业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周</w:t>
      </w: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学生分组汇报：数据清洗、描述统计、模型初步结果，教师点评。</w:t>
      </w:r>
    </w:p>
    <w:p w:rsidR="00DF20CC" w:rsidRDefault="00DF20CC" w:rsidP="00DF20CC">
      <w:pPr>
        <w:ind w:left="630" w:hangingChars="300" w:hanging="630"/>
      </w:pPr>
    </w:p>
    <w:p w:rsidR="00DF20CC" w:rsidRDefault="00DF20CC" w:rsidP="00DF20CC">
      <w:pPr>
        <w:ind w:left="630" w:hangingChars="300" w:hanging="630"/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周</w:t>
      </w:r>
    </w:p>
    <w:p w:rsidR="00DF20CC" w:rsidRPr="00DF20CC" w:rsidRDefault="00DF20CC" w:rsidP="00DF20CC">
      <w:pPr>
        <w:ind w:left="630" w:hangingChars="300" w:hanging="630"/>
      </w:pPr>
      <w:r>
        <w:rPr>
          <w:rFonts w:hint="eastAsia"/>
        </w:rPr>
        <w:t>学生分组汇报：模型改进结果，教师点评。学生完成第五次数据分析报告。</w:t>
      </w:r>
    </w:p>
    <w:p w:rsidR="00DF20CC" w:rsidRPr="00DF20CC" w:rsidRDefault="00DF20CC" w:rsidP="00DF20CC">
      <w:pPr>
        <w:ind w:left="630" w:hangingChars="300" w:hanging="630"/>
      </w:pPr>
    </w:p>
    <w:sectPr w:rsidR="00DF20CC" w:rsidRPr="00DF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92"/>
    <w:rsid w:val="00075BEB"/>
    <w:rsid w:val="000C23E8"/>
    <w:rsid w:val="00906C92"/>
    <w:rsid w:val="00CE1084"/>
    <w:rsid w:val="00D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BF383-0769-40B8-8BB6-486C609B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晓玲</dc:creator>
  <cp:keywords/>
  <dc:description/>
  <cp:lastModifiedBy>吕 晓玲</cp:lastModifiedBy>
  <cp:revision>2</cp:revision>
  <dcterms:created xsi:type="dcterms:W3CDTF">2020-03-15T07:12:00Z</dcterms:created>
  <dcterms:modified xsi:type="dcterms:W3CDTF">2020-03-17T07:22:00Z</dcterms:modified>
</cp:coreProperties>
</file>