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  <w:t>学习《批示》感想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统计学院2016级本科生 杨春白雪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疾风知劲草，板荡识诚臣。能否打好、打赢这场疫情防控的人民战争、总体战、阻击战，是对各级党组织和党员、干部的重大考验。作为学生党员，虽不能在一线支援，但要在基层中发挥党员的先锋模范作用：认真学习并向身边人普及疫情防控知识，积极配合社区排查和管理，为请战一线和复工的家人提供支持和帮助。所谓“停课不停学”，身为一名人大学子，在这个特殊时期更不能放弃自我提升的机会。利用便利的网络条件，积累知识刻苦钻研；适应现有环境，培养技能陶冶情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次应对疫情中，暴露出我国在重大疫情防控体制机制、公共卫生应急管理体系等方面存在的明显短板；但同时，中国特色社会主义制度的优越性在本次防疫战中也有充分的体现，在组织和效率上优势尽显。相信在全国各族人民的团结努力下，我们会建立更为健全的公共卫生法治保障和基层防控体系，及时发现问题，并将问题解决在萌芽之时。“登山耐侧路，踏雪耐危桥”，只要冷静耐心，不使前事功亏一篑，必会走出危局、摆脱险境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中华民族多难兴邦，不断在磨难中成长，那份“咬定青山不放松”的韧劲和继往开来的勇气，正是我泱泱中华屹立不倒的基石。我们应当充满信心，做好力所能及之事，最终定会在这场疫情防控战中取得胜利！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兰亭刊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凌氏随手体">
    <w:panose1 w:val="02010600010101010101"/>
    <w:charset w:val="86"/>
    <w:family w:val="auto"/>
    <w:pitch w:val="default"/>
    <w:sig w:usb0="A00002BF" w:usb1="184F6CFA" w:usb2="00000012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54754"/>
    <w:rsid w:val="2135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2020-03-07T13:54:00Z</dcterms:created>
  <dc:creator>杨春白雪</dc:creator>
  <cp:lastModifiedBy>杨春白雪</cp:lastModifiedBy>
  <dcterms:modified xsi:type="dcterms:W3CDTF">2020-03-07T14:35:12Z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