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left"/>
      </w:pPr>
      <w:r>
        <w:rPr>
          <w:rFonts w:ascii="Calibri" w:hAnsi="Calibri"/>
          <w:b/>
          <w:color w:val="0F172A"/>
          <w:sz w:val="42"/>
        </w:rPr>
        <w:t>Jinhyeok Kim</w:t>
      </w:r>
    </w:p>
    <w:p>
      <w:pPr>
        <w:spacing w:before="0" w:after="40" w:line="252" w:lineRule="auto"/>
      </w:pPr>
      <w:r>
        <w:rPr>
          <w:rFonts w:ascii="Calibri" w:hAnsi="Calibri"/>
          <w:b/>
          <w:color w:val="0F766E"/>
          <w:sz w:val="20"/>
        </w:rPr>
        <w:t>Artificial Intelligence Graduate | Business Analysis | Market Research | Data-Driven Decision Support</w:t>
      </w:r>
    </w:p>
    <w:p>
      <w:pPr>
        <w:spacing w:before="0" w:after="120" w:line="252" w:lineRule="auto"/>
        <w:pBdr>
          <w:bottom w:val="single" w:sz="6" w:space="1" w:color="CBD5E1"/>
        </w:pBdr>
      </w:pPr>
      <w:r>
        <w:rPr>
          <w:rFonts w:ascii="Calibri" w:hAnsi="Calibri"/>
          <w:b w:val="0"/>
          <w:color w:val="475569"/>
          <w:sz w:val="17"/>
        </w:rPr>
        <w:t>Sydney, NSW, Australia | 0468 544 027 | winsuwon127@gmail.com | Portfolio: jinhyeok-portfolio-amber.vercel.app | GitHub: github.com/Jinhyeok513</w:t>
      </w:r>
    </w:p>
    <w:p>
      <w:pPr>
        <w:pStyle w:val="Heading1"/>
      </w:pPr>
      <w:r>
        <w:t>Professional Summary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19"/>
        </w:rPr>
        <w:t>AI graduate with data analysis, structured research, evidence review and Korean-English communication capability. Experienced in evaluating data sources, finding gaps, preparing reports and translating technical work into practical recommendations.</w:t>
      </w:r>
    </w:p>
    <w:p>
      <w:pPr>
        <w:pStyle w:val="Heading1"/>
      </w:pPr>
      <w:r>
        <w:t>Core Skills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Business research | Data-source evaluation | Gap analysis | Comparative analysis | Structured reporting | Data cleaning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Microsoft Excel | Charts | PivotTables | Python | Pandas | NLP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Presentation preparation | Korean-English communication | Chinese HSK Level 4</w:t>
      </w:r>
    </w:p>
    <w:p>
      <w:pPr>
        <w:pStyle w:val="Heading1"/>
      </w:pPr>
      <w:r>
        <w:t>Education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0"/>
        </w:rPr>
        <w:t>Bachelor of Artificial Intelligence - Completed 2026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8"/>
        </w:rPr>
        <w:t>University of Technology Sydney (UTS),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Graduated with Distinction; WAM 77.94 and GPA 5.88/7.00.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Relevant study included data analytics, machine learning, computer vision, generative AI, software development and business information systems.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0"/>
        </w:rPr>
        <w:t>Diploma of Information Technology - 2023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8"/>
        </w:rPr>
        <w:t>UTS College,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Built foundations in Python and Java programming, web systems, system analysis, technical documentation and business information systems.</w:t>
      </w:r>
    </w:p>
    <w:p>
      <w:pPr>
        <w:pStyle w:val="Heading1"/>
      </w:pPr>
      <w:r>
        <w:t>Selected Project Experience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0"/>
        </w:rPr>
        <w:t>BioGeoDA - Australian Plant Data Integration and AI-Assisted Trait Extraction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7"/>
        </w:rPr>
        <w:t>UTS AI/Analytics capstone team project and public portfolio reconstruction | Python | Pandas | NLP | TF-IDF | Logistic Regression | BERT QA | Streamlit | GitHub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Analysed structured and unstructured plant-trait sources to identify information gaps and convert source evidence into usable trait records.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Built NLP workflows using TF-IDF, Logistic Regression and BERT QA to compare keyword-based and context-based extraction methods.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Contributed to team validation of 844 retained records from more than 2,400 generated candidates, supporting evidence-based reporting rather than unreviewed automation.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0"/>
        </w:rPr>
        <w:t>Event Management System Project Plan - Team Lead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7"/>
        </w:rPr>
        <w:t>Academic Project Management Case Study | Project Management | Excel | WBS | AON | Gantt scheduling | Risk and budget planning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Led team coordination and report integration for an academic business-system planning scenario with budget, stakeholder, risk and resource components.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Prepared planning outputs that translated broad business requirements into scope, milestones, risks and operational assumptions.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0"/>
        </w:rPr>
        <w:t>AI Gym Trainer - Exercise Video Analysis Application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7"/>
        </w:rPr>
        <w:t>Portfolio AI application | Python | Next.js | FastAPI | MobileNetV2 | MediaPipe Pose | OpenCV | CSV/JSON export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Built an end-to-end video analysis workflow covering upload, preprocessing, exercise classification, pose extraction, annotated video output and session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Integrated MobileNetV2 classification with MediaPipe Pose landmarks, OpenCV rendering, joint-angle calculations and rule-based feedback.</w:t>
      </w:r>
    </w:p>
    <w:p>
      <w:pPr>
        <w:pStyle w:val="Heading1"/>
      </w:pPr>
      <w:r>
        <w:t>Languages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Korean - Native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English - Professional communication skills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Chinese - HSK Level 4</w:t>
      </w:r>
    </w:p>
    <w:p>
      <w:pPr>
        <w:pStyle w:val="Heading1"/>
      </w:pPr>
      <w:r>
        <w:t>Work Rights and Availability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Current Australian work-rights details and full-time availability available on request.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