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C51" w:rsidRPr="00A35C51" w:rsidRDefault="00A35C51">
      <w:pPr>
        <w:rPr>
          <w:rFonts w:ascii="Arial Black" w:hAnsi="Arial Black"/>
          <w:sz w:val="32"/>
          <w:szCs w:val="32"/>
        </w:rPr>
      </w:pPr>
      <w:r w:rsidRPr="00A35C51">
        <w:rPr>
          <w:rFonts w:cstheme="minorHAnsi"/>
          <w:b/>
          <w:bCs/>
          <w:sz w:val="32"/>
          <w:szCs w:val="32"/>
        </w:rPr>
        <w:t xml:space="preserve">Phase </w:t>
      </w:r>
      <w:proofErr w:type="gramStart"/>
      <w:r w:rsidRPr="00A35C51">
        <w:rPr>
          <w:rFonts w:cstheme="minorHAnsi"/>
          <w:b/>
          <w:bCs/>
          <w:sz w:val="32"/>
          <w:szCs w:val="32"/>
        </w:rPr>
        <w:t>1 :</w:t>
      </w:r>
      <w:proofErr w:type="gramEnd"/>
      <w:r w:rsidRPr="00A35C51">
        <w:rPr>
          <w:rFonts w:cstheme="minorHAnsi"/>
          <w:b/>
          <w:bCs/>
          <w:sz w:val="32"/>
          <w:szCs w:val="32"/>
        </w:rPr>
        <w:t xml:space="preserve"> Project definition and design thinking</w:t>
      </w:r>
    </w:p>
    <w:p w:rsidR="00A35C51" w:rsidRDefault="00A35C51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Project  Definition</w:t>
      </w:r>
      <w:proofErr w:type="gramEnd"/>
      <w:r>
        <w:rPr>
          <w:rFonts w:cstheme="minorHAnsi"/>
          <w:b/>
          <w:bCs/>
          <w:sz w:val="28"/>
          <w:szCs w:val="28"/>
        </w:rPr>
        <w:t xml:space="preserve"> :</w:t>
      </w:r>
    </w:p>
    <w:p w:rsidR="00A35C51" w:rsidRPr="00EB532C" w:rsidRDefault="00A35C51">
      <w:pPr>
        <w:rPr>
          <w:rFonts w:cstheme="minorHAnsi"/>
          <w:color w:val="000000" w:themeColor="text1"/>
          <w:sz w:val="32"/>
          <w:szCs w:val="32"/>
        </w:rPr>
      </w:pPr>
      <w:r w:rsidRPr="004A605C">
        <w:rPr>
          <w:rFonts w:cstheme="minorHAnsi"/>
          <w:b/>
          <w:bCs/>
          <w:sz w:val="32"/>
          <w:szCs w:val="32"/>
        </w:rPr>
        <w:t xml:space="preserve">        </w:t>
      </w:r>
      <w:r w:rsidRPr="004A605C">
        <w:rPr>
          <w:rFonts w:cstheme="minorHAnsi"/>
          <w:sz w:val="32"/>
          <w:szCs w:val="32"/>
        </w:rPr>
        <w:t xml:space="preserve"> </w:t>
      </w:r>
      <w:r w:rsidRPr="00EB532C">
        <w:rPr>
          <w:rFonts w:cstheme="minorHAnsi"/>
          <w:color w:val="000000" w:themeColor="text1"/>
          <w:sz w:val="32"/>
          <w:szCs w:val="32"/>
        </w:rPr>
        <w:t xml:space="preserve">In this </w:t>
      </w:r>
      <w:proofErr w:type="spellStart"/>
      <w:r w:rsidRPr="00EB532C">
        <w:rPr>
          <w:rFonts w:cstheme="minorHAnsi"/>
          <w:color w:val="000000" w:themeColor="text1"/>
          <w:sz w:val="32"/>
          <w:szCs w:val="32"/>
        </w:rPr>
        <w:t>project</w:t>
      </w:r>
      <w:proofErr w:type="gramStart"/>
      <w:r w:rsidRPr="00EB532C">
        <w:rPr>
          <w:rFonts w:cstheme="minorHAnsi"/>
          <w:color w:val="000000" w:themeColor="text1"/>
          <w:sz w:val="32"/>
          <w:szCs w:val="32"/>
        </w:rPr>
        <w:t>,we</w:t>
      </w:r>
      <w:proofErr w:type="spellEnd"/>
      <w:proofErr w:type="gramEnd"/>
      <w:r w:rsidRPr="00EB532C">
        <w:rPr>
          <w:rFonts w:cstheme="minorHAnsi"/>
          <w:color w:val="000000" w:themeColor="text1"/>
          <w:sz w:val="32"/>
          <w:szCs w:val="32"/>
        </w:rPr>
        <w:t xml:space="preserve"> aim to develop a public health awareness</w:t>
      </w:r>
      <w:r w:rsidR="004A605C" w:rsidRPr="00EB532C">
        <w:rPr>
          <w:rFonts w:cstheme="minorHAnsi"/>
          <w:color w:val="000000" w:themeColor="text1"/>
          <w:sz w:val="32"/>
          <w:szCs w:val="32"/>
        </w:rPr>
        <w:t xml:space="preserve"> </w:t>
      </w:r>
      <w:r w:rsidR="004A605C" w:rsidRPr="00EB532C">
        <w:rPr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="004A605C" w:rsidRPr="00EB532C">
        <w:rPr>
          <w:rFonts w:cstheme="minorHAnsi"/>
          <w:color w:val="000000" w:themeColor="text1"/>
          <w:sz w:val="32"/>
          <w:szCs w:val="32"/>
        </w:rPr>
        <w:t xml:space="preserve">to educate people about diseases and health hazards, with goals of prevention and encouraging people to take control of their </w:t>
      </w:r>
      <w:proofErr w:type="spellStart"/>
      <w:r w:rsidR="004A605C" w:rsidRPr="00EB532C">
        <w:rPr>
          <w:rFonts w:cstheme="minorHAnsi"/>
          <w:color w:val="000000" w:themeColor="text1"/>
          <w:sz w:val="32"/>
          <w:szCs w:val="32"/>
        </w:rPr>
        <w:t>health.It</w:t>
      </w:r>
      <w:proofErr w:type="spellEnd"/>
      <w:r w:rsidR="004A605C" w:rsidRPr="00EB532C">
        <w:rPr>
          <w:rFonts w:cstheme="minorHAnsi"/>
          <w:color w:val="000000" w:themeColor="text1"/>
          <w:sz w:val="32"/>
          <w:szCs w:val="32"/>
        </w:rPr>
        <w:t xml:space="preserve"> aims to empower individuals and communities to make informed decisions about their health and well-</w:t>
      </w:r>
      <w:proofErr w:type="spellStart"/>
      <w:r w:rsidR="004A605C" w:rsidRPr="00EB532C">
        <w:rPr>
          <w:rFonts w:cstheme="minorHAnsi"/>
          <w:color w:val="000000" w:themeColor="text1"/>
          <w:sz w:val="32"/>
          <w:szCs w:val="32"/>
        </w:rPr>
        <w:t>being,ultimately</w:t>
      </w:r>
      <w:proofErr w:type="spellEnd"/>
      <w:r w:rsidR="004A605C" w:rsidRPr="00EB532C">
        <w:rPr>
          <w:rFonts w:cstheme="minorHAnsi"/>
          <w:color w:val="000000" w:themeColor="text1"/>
          <w:sz w:val="32"/>
          <w:szCs w:val="32"/>
        </w:rPr>
        <w:t xml:space="preserve"> contributing to the overall improvement of public </w:t>
      </w:r>
      <w:proofErr w:type="spellStart"/>
      <w:r w:rsidR="004A605C" w:rsidRPr="00EB532C">
        <w:rPr>
          <w:rFonts w:cstheme="minorHAnsi"/>
          <w:color w:val="000000" w:themeColor="text1"/>
          <w:sz w:val="32"/>
          <w:szCs w:val="32"/>
        </w:rPr>
        <w:t>health.It</w:t>
      </w:r>
      <w:proofErr w:type="spellEnd"/>
      <w:r w:rsidR="004A605C" w:rsidRPr="00EB532C">
        <w:rPr>
          <w:rFonts w:cstheme="minorHAnsi"/>
          <w:color w:val="000000" w:themeColor="text1"/>
          <w:sz w:val="32"/>
          <w:szCs w:val="32"/>
        </w:rPr>
        <w:t xml:space="preserve"> seeks to influence individual and collective behaviours to reduce health disparities and improve overall health outcomes.</w:t>
      </w:r>
    </w:p>
    <w:p w:rsidR="004A605C" w:rsidRDefault="004A605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Design </w:t>
      </w:r>
      <w:proofErr w:type="gramStart"/>
      <w:r>
        <w:rPr>
          <w:rFonts w:cstheme="minorHAnsi"/>
          <w:b/>
          <w:bCs/>
          <w:sz w:val="28"/>
          <w:szCs w:val="28"/>
        </w:rPr>
        <w:t>Thinking :</w:t>
      </w:r>
      <w:proofErr w:type="gramEnd"/>
    </w:p>
    <w:p w:rsidR="004A605C" w:rsidRDefault="004A605C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28"/>
          <w:szCs w:val="28"/>
        </w:rPr>
        <w:t xml:space="preserve">             </w:t>
      </w:r>
      <w:r w:rsidR="00EB532C">
        <w:rPr>
          <w:rFonts w:cstheme="minorHAnsi"/>
          <w:sz w:val="32"/>
          <w:szCs w:val="32"/>
        </w:rPr>
        <w:t xml:space="preserve">Design thinking is a problem-solving approach that can be applied to create effective public health awareness </w:t>
      </w:r>
      <w:proofErr w:type="spellStart"/>
      <w:r w:rsidR="00EB532C">
        <w:rPr>
          <w:rFonts w:cstheme="minorHAnsi"/>
          <w:sz w:val="32"/>
          <w:szCs w:val="32"/>
        </w:rPr>
        <w:t>campaigns.There</w:t>
      </w:r>
      <w:proofErr w:type="spellEnd"/>
      <w:r w:rsidR="00EB532C">
        <w:rPr>
          <w:rFonts w:cstheme="minorHAnsi"/>
          <w:sz w:val="32"/>
          <w:szCs w:val="32"/>
        </w:rPr>
        <w:t xml:space="preserve"> are several design thinking principles to solve the problem solving and innovation.</w:t>
      </w:r>
    </w:p>
    <w:p w:rsidR="00EB532C" w:rsidRDefault="00EB532C">
      <w:pPr>
        <w:rPr>
          <w:rFonts w:cstheme="minorHAnsi"/>
          <w:b/>
          <w:bCs/>
          <w:sz w:val="32"/>
          <w:szCs w:val="32"/>
        </w:rPr>
      </w:pPr>
      <w:r w:rsidRPr="00EB532C">
        <w:rPr>
          <w:rFonts w:cstheme="minorHAnsi"/>
          <w:b/>
          <w:bCs/>
          <w:sz w:val="28"/>
          <w:szCs w:val="28"/>
        </w:rPr>
        <w:t xml:space="preserve">Analysis </w:t>
      </w:r>
      <w:proofErr w:type="gramStart"/>
      <w:r w:rsidRPr="00EB532C">
        <w:rPr>
          <w:rFonts w:cstheme="minorHAnsi"/>
          <w:b/>
          <w:bCs/>
          <w:sz w:val="28"/>
          <w:szCs w:val="28"/>
        </w:rPr>
        <w:t>Objectives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b/>
          <w:bCs/>
          <w:sz w:val="28"/>
          <w:szCs w:val="28"/>
        </w:rPr>
        <w:t>:</w:t>
      </w:r>
      <w:proofErr w:type="gramEnd"/>
    </w:p>
    <w:p w:rsidR="00EB532C" w:rsidRDefault="00EB532C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</w:t>
      </w:r>
      <w:r>
        <w:rPr>
          <w:rFonts w:cstheme="minorHAnsi"/>
          <w:sz w:val="32"/>
          <w:szCs w:val="32"/>
        </w:rPr>
        <w:t xml:space="preserve">The key objectives to be considered during the analysis of public health awareness are assess </w:t>
      </w:r>
      <w:proofErr w:type="spellStart"/>
      <w:r>
        <w:rPr>
          <w:rFonts w:cstheme="minorHAnsi"/>
          <w:sz w:val="32"/>
          <w:szCs w:val="32"/>
        </w:rPr>
        <w:t>reach,evaluate</w:t>
      </w:r>
      <w:proofErr w:type="spellEnd"/>
      <w:r>
        <w:rPr>
          <w:rFonts w:cstheme="minorHAnsi"/>
          <w:sz w:val="32"/>
          <w:szCs w:val="32"/>
        </w:rPr>
        <w:t xml:space="preserve"> awareness </w:t>
      </w:r>
      <w:proofErr w:type="spellStart"/>
      <w:r>
        <w:rPr>
          <w:rFonts w:cstheme="minorHAnsi"/>
          <w:sz w:val="32"/>
          <w:szCs w:val="32"/>
        </w:rPr>
        <w:t>levels,behaviour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changr,impact</w:t>
      </w:r>
      <w:proofErr w:type="spellEnd"/>
      <w:r>
        <w:rPr>
          <w:rFonts w:cstheme="minorHAnsi"/>
          <w:sz w:val="32"/>
          <w:szCs w:val="32"/>
        </w:rPr>
        <w:t xml:space="preserve"> on </w:t>
      </w:r>
      <w:proofErr w:type="spellStart"/>
      <w:r>
        <w:rPr>
          <w:rFonts w:cstheme="minorHAnsi"/>
          <w:sz w:val="32"/>
          <w:szCs w:val="32"/>
        </w:rPr>
        <w:t>attitudes,effect</w:t>
      </w:r>
      <w:proofErr w:type="spellEnd"/>
      <w:r>
        <w:rPr>
          <w:rFonts w:cstheme="minorHAnsi"/>
          <w:sz w:val="32"/>
          <w:szCs w:val="32"/>
        </w:rPr>
        <w:t xml:space="preserve"> on health </w:t>
      </w:r>
      <w:proofErr w:type="spellStart"/>
      <w:r>
        <w:rPr>
          <w:rFonts w:cstheme="minorHAnsi"/>
          <w:sz w:val="32"/>
          <w:szCs w:val="32"/>
        </w:rPr>
        <w:t>outcomes,cost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effectiveness,target</w:t>
      </w:r>
      <w:proofErr w:type="spellEnd"/>
      <w:r>
        <w:rPr>
          <w:rFonts w:cstheme="minorHAnsi"/>
          <w:sz w:val="32"/>
          <w:szCs w:val="32"/>
        </w:rPr>
        <w:t xml:space="preserve"> audience </w:t>
      </w:r>
      <w:proofErr w:type="spellStart"/>
      <w:r>
        <w:rPr>
          <w:rFonts w:cstheme="minorHAnsi"/>
          <w:sz w:val="32"/>
          <w:szCs w:val="32"/>
        </w:rPr>
        <w:t>segmentation,</w:t>
      </w:r>
      <w:r w:rsidR="008C7E20">
        <w:rPr>
          <w:rFonts w:cstheme="minorHAnsi"/>
          <w:sz w:val="32"/>
          <w:szCs w:val="32"/>
        </w:rPr>
        <w:t>long</w:t>
      </w:r>
      <w:proofErr w:type="spellEnd"/>
      <w:r w:rsidR="008C7E20">
        <w:rPr>
          <w:rFonts w:cstheme="minorHAnsi"/>
          <w:sz w:val="32"/>
          <w:szCs w:val="32"/>
        </w:rPr>
        <w:t xml:space="preserve"> term </w:t>
      </w:r>
      <w:proofErr w:type="spellStart"/>
      <w:r w:rsidR="008C7E20">
        <w:rPr>
          <w:rFonts w:cstheme="minorHAnsi"/>
          <w:sz w:val="32"/>
          <w:szCs w:val="32"/>
        </w:rPr>
        <w:t>sustainability,identify</w:t>
      </w:r>
      <w:proofErr w:type="spellEnd"/>
      <w:r w:rsidR="008C7E20">
        <w:rPr>
          <w:rFonts w:cstheme="minorHAnsi"/>
          <w:sz w:val="32"/>
          <w:szCs w:val="32"/>
        </w:rPr>
        <w:t xml:space="preserve"> barriers and challenges and outcomes.</w:t>
      </w:r>
    </w:p>
    <w:p w:rsidR="008C7E20" w:rsidRDefault="008C7E20">
      <w:pPr>
        <w:rPr>
          <w:rFonts w:cstheme="minorHAnsi"/>
          <w:b/>
          <w:bCs/>
          <w:sz w:val="28"/>
          <w:szCs w:val="28"/>
        </w:rPr>
      </w:pPr>
      <w:r w:rsidRPr="008C7E20">
        <w:rPr>
          <w:rFonts w:cstheme="minorHAnsi"/>
          <w:b/>
          <w:bCs/>
          <w:sz w:val="28"/>
          <w:szCs w:val="28"/>
        </w:rPr>
        <w:t xml:space="preserve">Data </w:t>
      </w:r>
      <w:proofErr w:type="gramStart"/>
      <w:r w:rsidRPr="008C7E20">
        <w:rPr>
          <w:rFonts w:cstheme="minorHAnsi"/>
          <w:b/>
          <w:bCs/>
          <w:sz w:val="28"/>
          <w:szCs w:val="28"/>
        </w:rPr>
        <w:t>Collection :</w:t>
      </w:r>
      <w:proofErr w:type="gramEnd"/>
    </w:p>
    <w:p w:rsidR="008C7E20" w:rsidRDefault="008C7E20">
      <w:pPr>
        <w:rPr>
          <w:rFonts w:cstheme="minorHAnsi"/>
          <w:sz w:val="32"/>
          <w:szCs w:val="32"/>
        </w:rPr>
      </w:pPr>
      <w:r w:rsidRPr="008C7E20">
        <w:rPr>
          <w:rFonts w:cstheme="minorHAnsi"/>
          <w:b/>
          <w:bCs/>
          <w:sz w:val="32"/>
          <w:szCs w:val="32"/>
        </w:rPr>
        <w:t xml:space="preserve">                  </w:t>
      </w:r>
      <w:r w:rsidRPr="008C7E20">
        <w:rPr>
          <w:rFonts w:cstheme="minorHAnsi"/>
          <w:sz w:val="32"/>
          <w:szCs w:val="32"/>
        </w:rPr>
        <w:t>Collecting data for a public health awareness campaign is crucial to assess its effectiveness and make informed decisions for future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initiatives.The</w:t>
      </w:r>
      <w:proofErr w:type="spellEnd"/>
      <w:r>
        <w:rPr>
          <w:rFonts w:cstheme="minorHAnsi"/>
          <w:sz w:val="32"/>
          <w:szCs w:val="32"/>
        </w:rPr>
        <w:t xml:space="preserve"> methods for data collection involves defining data </w:t>
      </w:r>
      <w:proofErr w:type="spellStart"/>
      <w:r>
        <w:rPr>
          <w:rFonts w:cstheme="minorHAnsi"/>
          <w:sz w:val="32"/>
          <w:szCs w:val="32"/>
        </w:rPr>
        <w:t>objectives,select</w:t>
      </w:r>
      <w:proofErr w:type="spellEnd"/>
      <w:r>
        <w:rPr>
          <w:rFonts w:cstheme="minorHAnsi"/>
          <w:sz w:val="32"/>
          <w:szCs w:val="32"/>
        </w:rPr>
        <w:t xml:space="preserve"> data </w:t>
      </w:r>
      <w:proofErr w:type="spellStart"/>
      <w:r>
        <w:rPr>
          <w:rFonts w:cstheme="minorHAnsi"/>
          <w:sz w:val="32"/>
          <w:szCs w:val="32"/>
        </w:rPr>
        <w:t>sources,surveys,qualitative</w:t>
      </w:r>
      <w:proofErr w:type="spellEnd"/>
      <w:r>
        <w:rPr>
          <w:rFonts w:cstheme="minorHAnsi"/>
          <w:sz w:val="32"/>
          <w:szCs w:val="32"/>
        </w:rPr>
        <w:t xml:space="preserve"> interactions, focus </w:t>
      </w:r>
      <w:proofErr w:type="spellStart"/>
      <w:r>
        <w:rPr>
          <w:rFonts w:cstheme="minorHAnsi"/>
          <w:sz w:val="32"/>
          <w:szCs w:val="32"/>
        </w:rPr>
        <w:t>groups,media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analytics,healthcare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records,databases,ethical</w:t>
      </w:r>
      <w:proofErr w:type="spellEnd"/>
      <w:r>
        <w:rPr>
          <w:rFonts w:cstheme="minorHAnsi"/>
          <w:sz w:val="32"/>
          <w:szCs w:val="32"/>
        </w:rPr>
        <w:t xml:space="preserve"> considerations and data validation.</w:t>
      </w:r>
    </w:p>
    <w:p w:rsidR="008C7E20" w:rsidRPr="008C7E20" w:rsidRDefault="008C7E20">
      <w:pPr>
        <w:rPr>
          <w:rFonts w:cstheme="minorHAnsi"/>
          <w:b/>
          <w:bCs/>
          <w:sz w:val="28"/>
          <w:szCs w:val="28"/>
        </w:rPr>
      </w:pPr>
      <w:r w:rsidRPr="008C7E20">
        <w:rPr>
          <w:rFonts w:cstheme="minorHAnsi"/>
          <w:b/>
          <w:bCs/>
          <w:sz w:val="28"/>
          <w:szCs w:val="28"/>
        </w:rPr>
        <w:lastRenderedPageBreak/>
        <w:t>Visualization</w:t>
      </w:r>
      <w:r w:rsidR="00026C08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026C08">
        <w:rPr>
          <w:rFonts w:cstheme="minorHAnsi"/>
          <w:b/>
          <w:bCs/>
          <w:sz w:val="28"/>
          <w:szCs w:val="28"/>
        </w:rPr>
        <w:t>Strategy</w:t>
      </w:r>
      <w:r w:rsidRPr="008C7E20">
        <w:rPr>
          <w:rFonts w:cstheme="minorHAnsi"/>
          <w:b/>
          <w:bCs/>
          <w:sz w:val="28"/>
          <w:szCs w:val="28"/>
        </w:rPr>
        <w:t xml:space="preserve"> :</w:t>
      </w:r>
      <w:proofErr w:type="gramEnd"/>
      <w:r w:rsidRPr="008C7E20">
        <w:rPr>
          <w:rFonts w:cstheme="minorHAnsi"/>
          <w:b/>
          <w:bCs/>
          <w:sz w:val="28"/>
          <w:szCs w:val="28"/>
        </w:rPr>
        <w:t xml:space="preserve"> </w:t>
      </w:r>
    </w:p>
    <w:p w:rsidR="00865D87" w:rsidRDefault="008C7E2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</w:t>
      </w:r>
      <w:r w:rsidR="00865D87">
        <w:rPr>
          <w:rFonts w:cstheme="minorHAnsi"/>
          <w:sz w:val="32"/>
          <w:szCs w:val="32"/>
        </w:rPr>
        <w:t xml:space="preserve">Data visualization is important for conveying information and insights in public health awareness </w:t>
      </w:r>
      <w:proofErr w:type="spellStart"/>
      <w:r w:rsidR="00865D87">
        <w:rPr>
          <w:rFonts w:cstheme="minorHAnsi"/>
          <w:sz w:val="32"/>
          <w:szCs w:val="32"/>
        </w:rPr>
        <w:t>campaigns.It</w:t>
      </w:r>
      <w:proofErr w:type="spellEnd"/>
      <w:r w:rsidR="00865D87">
        <w:rPr>
          <w:rFonts w:cstheme="minorHAnsi"/>
          <w:sz w:val="32"/>
          <w:szCs w:val="32"/>
        </w:rPr>
        <w:t xml:space="preserve"> can be visualized as </w:t>
      </w:r>
      <w:proofErr w:type="spellStart"/>
      <w:r w:rsidR="00865D87">
        <w:rPr>
          <w:rFonts w:cstheme="minorHAnsi"/>
          <w:sz w:val="32"/>
          <w:szCs w:val="32"/>
        </w:rPr>
        <w:t>infographics</w:t>
      </w:r>
      <w:proofErr w:type="gramStart"/>
      <w:r w:rsidR="00865D87">
        <w:rPr>
          <w:rFonts w:cstheme="minorHAnsi"/>
          <w:sz w:val="32"/>
          <w:szCs w:val="32"/>
        </w:rPr>
        <w:t>,charts</w:t>
      </w:r>
      <w:proofErr w:type="spellEnd"/>
      <w:proofErr w:type="gramEnd"/>
      <w:r w:rsidR="00865D87">
        <w:rPr>
          <w:rFonts w:cstheme="minorHAnsi"/>
          <w:sz w:val="32"/>
          <w:szCs w:val="32"/>
        </w:rPr>
        <w:t xml:space="preserve"> </w:t>
      </w:r>
      <w:proofErr w:type="spellStart"/>
      <w:r w:rsidR="00865D87">
        <w:rPr>
          <w:rFonts w:cstheme="minorHAnsi"/>
          <w:sz w:val="32"/>
          <w:szCs w:val="32"/>
        </w:rPr>
        <w:t>ang</w:t>
      </w:r>
      <w:proofErr w:type="spellEnd"/>
      <w:r w:rsidR="00865D87">
        <w:rPr>
          <w:rFonts w:cstheme="minorHAnsi"/>
          <w:sz w:val="32"/>
          <w:szCs w:val="32"/>
        </w:rPr>
        <w:t xml:space="preserve"> </w:t>
      </w:r>
      <w:proofErr w:type="spellStart"/>
      <w:r w:rsidR="00865D87">
        <w:rPr>
          <w:rFonts w:cstheme="minorHAnsi"/>
          <w:sz w:val="32"/>
          <w:szCs w:val="32"/>
        </w:rPr>
        <w:t>graphs,maps</w:t>
      </w:r>
      <w:proofErr w:type="spellEnd"/>
      <w:r w:rsidR="00865D87">
        <w:rPr>
          <w:rFonts w:cstheme="minorHAnsi"/>
          <w:sz w:val="32"/>
          <w:szCs w:val="32"/>
        </w:rPr>
        <w:t>,</w:t>
      </w:r>
      <w:r w:rsidR="00026C08">
        <w:rPr>
          <w:rFonts w:cstheme="minorHAnsi"/>
          <w:sz w:val="32"/>
          <w:szCs w:val="32"/>
        </w:rPr>
        <w:t xml:space="preserve"> time </w:t>
      </w:r>
      <w:r w:rsidR="00865D87">
        <w:rPr>
          <w:rFonts w:cstheme="minorHAnsi"/>
          <w:sz w:val="32"/>
          <w:szCs w:val="32"/>
        </w:rPr>
        <w:t xml:space="preserve">series plots, </w:t>
      </w:r>
      <w:r w:rsidR="00026C08">
        <w:rPr>
          <w:rFonts w:cstheme="minorHAnsi"/>
          <w:sz w:val="32"/>
          <w:szCs w:val="32"/>
        </w:rPr>
        <w:t xml:space="preserve">flowcharts, progress bars and </w:t>
      </w:r>
      <w:proofErr w:type="spellStart"/>
      <w:r w:rsidR="00026C08">
        <w:rPr>
          <w:rFonts w:cstheme="minorHAnsi"/>
          <w:sz w:val="32"/>
          <w:szCs w:val="32"/>
        </w:rPr>
        <w:t>gauges,symbols</w:t>
      </w:r>
      <w:proofErr w:type="spellEnd"/>
      <w:r w:rsidR="00026C08">
        <w:rPr>
          <w:rFonts w:cstheme="minorHAnsi"/>
          <w:sz w:val="32"/>
          <w:szCs w:val="32"/>
        </w:rPr>
        <w:t xml:space="preserve"> and so on.</w:t>
      </w:r>
    </w:p>
    <w:p w:rsidR="00026C08" w:rsidRDefault="00026C08">
      <w:pPr>
        <w:rPr>
          <w:rFonts w:cstheme="minorHAnsi"/>
          <w:b/>
          <w:bCs/>
          <w:sz w:val="28"/>
          <w:szCs w:val="28"/>
        </w:rPr>
      </w:pPr>
      <w:r w:rsidRPr="00026C08">
        <w:rPr>
          <w:rFonts w:cstheme="minorHAnsi"/>
          <w:b/>
          <w:bCs/>
          <w:sz w:val="28"/>
          <w:szCs w:val="28"/>
        </w:rPr>
        <w:t xml:space="preserve">Code </w:t>
      </w:r>
      <w:proofErr w:type="gramStart"/>
      <w:r w:rsidRPr="00026C08">
        <w:rPr>
          <w:rFonts w:cstheme="minorHAnsi"/>
          <w:b/>
          <w:bCs/>
          <w:sz w:val="28"/>
          <w:szCs w:val="28"/>
        </w:rPr>
        <w:t>Integration :</w:t>
      </w:r>
      <w:proofErr w:type="gramEnd"/>
      <w:r w:rsidRPr="00026C08">
        <w:rPr>
          <w:rFonts w:cstheme="minorHAnsi"/>
          <w:b/>
          <w:bCs/>
          <w:sz w:val="28"/>
          <w:szCs w:val="28"/>
        </w:rPr>
        <w:t xml:space="preserve"> </w:t>
      </w:r>
    </w:p>
    <w:p w:rsidR="00026C08" w:rsidRPr="00BF0AE7" w:rsidRDefault="00026C08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28"/>
          <w:szCs w:val="28"/>
        </w:rPr>
        <w:t xml:space="preserve">               </w:t>
      </w:r>
      <w:r w:rsidR="00BF0AE7">
        <w:rPr>
          <w:rFonts w:cstheme="minorHAnsi"/>
          <w:sz w:val="32"/>
          <w:szCs w:val="32"/>
        </w:rPr>
        <w:t xml:space="preserve">Integrating code into public health awareness campaigns can enhance their </w:t>
      </w:r>
      <w:proofErr w:type="spellStart"/>
      <w:r w:rsidR="00BF0AE7">
        <w:rPr>
          <w:rFonts w:cstheme="minorHAnsi"/>
          <w:sz w:val="32"/>
          <w:szCs w:val="32"/>
        </w:rPr>
        <w:t>reach,effectiveness</w:t>
      </w:r>
      <w:proofErr w:type="spellEnd"/>
      <w:r w:rsidR="00BF0AE7">
        <w:rPr>
          <w:rFonts w:cstheme="minorHAnsi"/>
          <w:sz w:val="32"/>
          <w:szCs w:val="32"/>
        </w:rPr>
        <w:t xml:space="preserve"> and </w:t>
      </w:r>
      <w:proofErr w:type="spellStart"/>
      <w:r w:rsidR="00BF0AE7">
        <w:rPr>
          <w:rFonts w:cstheme="minorHAnsi"/>
          <w:sz w:val="32"/>
          <w:szCs w:val="32"/>
        </w:rPr>
        <w:t>engagement.It</w:t>
      </w:r>
      <w:proofErr w:type="spellEnd"/>
      <w:r w:rsidR="00BF0AE7">
        <w:rPr>
          <w:rFonts w:cstheme="minorHAnsi"/>
          <w:sz w:val="32"/>
          <w:szCs w:val="32"/>
        </w:rPr>
        <w:t xml:space="preserve"> can be done through mobile </w:t>
      </w:r>
      <w:proofErr w:type="spellStart"/>
      <w:r w:rsidR="00BF0AE7">
        <w:rPr>
          <w:rFonts w:cstheme="minorHAnsi"/>
          <w:sz w:val="32"/>
          <w:szCs w:val="32"/>
        </w:rPr>
        <w:t>apps,website</w:t>
      </w:r>
      <w:proofErr w:type="spellEnd"/>
      <w:r w:rsidR="00BF0AE7">
        <w:rPr>
          <w:rFonts w:cstheme="minorHAnsi"/>
          <w:sz w:val="32"/>
          <w:szCs w:val="32"/>
        </w:rPr>
        <w:t xml:space="preserve"> </w:t>
      </w:r>
      <w:proofErr w:type="spellStart"/>
      <w:r w:rsidR="00BF0AE7">
        <w:rPr>
          <w:rFonts w:cstheme="minorHAnsi"/>
          <w:sz w:val="32"/>
          <w:szCs w:val="32"/>
        </w:rPr>
        <w:t>development,data</w:t>
      </w:r>
      <w:proofErr w:type="spellEnd"/>
      <w:r w:rsidR="00BF0AE7">
        <w:rPr>
          <w:rFonts w:cstheme="minorHAnsi"/>
          <w:sz w:val="32"/>
          <w:szCs w:val="32"/>
        </w:rPr>
        <w:t xml:space="preserve"> </w:t>
      </w:r>
      <w:proofErr w:type="spellStart"/>
      <w:r w:rsidR="00BF0AE7">
        <w:rPr>
          <w:rFonts w:cstheme="minorHAnsi"/>
          <w:sz w:val="32"/>
          <w:szCs w:val="32"/>
        </w:rPr>
        <w:t>analytics,social</w:t>
      </w:r>
      <w:proofErr w:type="spellEnd"/>
      <w:r w:rsidR="00BF0AE7">
        <w:rPr>
          <w:rFonts w:cstheme="minorHAnsi"/>
          <w:sz w:val="32"/>
          <w:szCs w:val="32"/>
        </w:rPr>
        <w:t xml:space="preserve"> media </w:t>
      </w:r>
      <w:proofErr w:type="spellStart"/>
      <w:r w:rsidR="00BF0AE7">
        <w:rPr>
          <w:rFonts w:cstheme="minorHAnsi"/>
          <w:sz w:val="32"/>
          <w:szCs w:val="32"/>
        </w:rPr>
        <w:t>integration,emails,messages,ARVR,API</w:t>
      </w:r>
      <w:proofErr w:type="spellEnd"/>
      <w:r w:rsidR="00BF0AE7">
        <w:rPr>
          <w:rFonts w:cstheme="minorHAnsi"/>
          <w:sz w:val="32"/>
          <w:szCs w:val="32"/>
        </w:rPr>
        <w:t xml:space="preserve"> </w:t>
      </w:r>
      <w:proofErr w:type="spellStart"/>
      <w:r w:rsidR="00BF0AE7">
        <w:rPr>
          <w:rFonts w:cstheme="minorHAnsi"/>
          <w:sz w:val="32"/>
          <w:szCs w:val="32"/>
        </w:rPr>
        <w:t>integrations,etc,.When</w:t>
      </w:r>
      <w:proofErr w:type="spellEnd"/>
      <w:r w:rsidR="00BF0AE7">
        <w:rPr>
          <w:rFonts w:cstheme="minorHAnsi"/>
          <w:sz w:val="32"/>
          <w:szCs w:val="32"/>
        </w:rPr>
        <w:t xml:space="preserve"> integrating code into public health awareness </w:t>
      </w:r>
      <w:proofErr w:type="spellStart"/>
      <w:r w:rsidR="00BF0AE7">
        <w:rPr>
          <w:rFonts w:cstheme="minorHAnsi"/>
          <w:sz w:val="32"/>
          <w:szCs w:val="32"/>
        </w:rPr>
        <w:t>campaigns,prioritize</w:t>
      </w:r>
      <w:proofErr w:type="spellEnd"/>
      <w:r w:rsidR="00BF0AE7">
        <w:rPr>
          <w:rFonts w:cstheme="minorHAnsi"/>
          <w:sz w:val="32"/>
          <w:szCs w:val="32"/>
        </w:rPr>
        <w:t xml:space="preserve"> user-centric </w:t>
      </w:r>
      <w:proofErr w:type="spellStart"/>
      <w:r w:rsidR="00BF0AE7">
        <w:rPr>
          <w:rFonts w:cstheme="minorHAnsi"/>
          <w:sz w:val="32"/>
          <w:szCs w:val="32"/>
        </w:rPr>
        <w:t>design,accessibility</w:t>
      </w:r>
      <w:proofErr w:type="spellEnd"/>
      <w:r w:rsidR="00BF0AE7">
        <w:rPr>
          <w:rFonts w:cstheme="minorHAnsi"/>
          <w:sz w:val="32"/>
          <w:szCs w:val="32"/>
        </w:rPr>
        <w:t xml:space="preserve"> and data security to ensure that the campaign effectively reaches the target audience. </w:t>
      </w:r>
    </w:p>
    <w:p w:rsidR="008C7E20" w:rsidRPr="008C7E20" w:rsidRDefault="008C7E20">
      <w:pPr>
        <w:rPr>
          <w:rFonts w:cstheme="minorHAnsi"/>
          <w:sz w:val="32"/>
          <w:szCs w:val="32"/>
        </w:rPr>
      </w:pPr>
    </w:p>
    <w:sectPr w:rsidR="008C7E20" w:rsidRPr="008C7E20" w:rsidSect="004A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5C51"/>
    <w:rsid w:val="00026C08"/>
    <w:rsid w:val="004A4C21"/>
    <w:rsid w:val="004A605C"/>
    <w:rsid w:val="00865D87"/>
    <w:rsid w:val="008C7E20"/>
    <w:rsid w:val="00A35C51"/>
    <w:rsid w:val="00BF0AE7"/>
    <w:rsid w:val="00EB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2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JIJI MOL</dc:creator>
  <cp:lastModifiedBy>JIJI MOL</cp:lastModifiedBy>
  <cp:revision>1</cp:revision>
  <dcterms:created xsi:type="dcterms:W3CDTF">2023-10-01T07:02:00Z</dcterms:created>
  <dcterms:modified xsi:type="dcterms:W3CDTF">2023-10-01T08:34:00Z</dcterms:modified>
</cp:coreProperties>
</file>