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模型优化记录</w:t>
      </w:r>
    </w:p>
    <w:bookmarkStart w:name="YjK9Y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一，最优效果对比</w:t>
      </w:r>
    </w:p>
    <w:bookmarkEnd w:id="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52c41a"/>
          <w:sz w:val="22"/>
        </w:rPr>
        <w:t>Green: curren version</w:t>
      </w:r>
      <w:r>
        <w:rPr>
          <w:rFonts w:ascii="宋体" w:hAnsi="Times New Roman" w:eastAsia="宋体"/>
          <w:b/>
          <w:i/>
          <w:color w:val="e8323c"/>
          <w:sz w:val="22"/>
        </w:rPr>
        <w:t xml:space="preserve"> Red: best value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722ed1"/>
          <w:sz w:val="22"/>
        </w:rPr>
        <w:t>data3: 普通场景，左右手同时做手势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722ed1"/>
          <w:sz w:val="22"/>
        </w:rPr>
        <w:t>adsT1: oms+wheel+A，车内场景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722ed1"/>
          <w:sz w:val="22"/>
        </w:rPr>
        <w:t>mifa: mifa实车+ads采集A柱场景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477"/>
        <w:gridCol w:w="3571"/>
        <w:gridCol w:w="1795"/>
        <w:gridCol w:w="1700"/>
        <w:gridCol w:w="2148"/>
        <w:gridCol w:w="1501"/>
        <w:gridCol w:w="1442"/>
      </w:tblGrid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Engine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Exp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Test Set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MAP 0.5_0.9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MAP 0.5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MAR</w:t>
            </w: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prev release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0.231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0.426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slim_clean_20211115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0.268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0.517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slim_clean_20211115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0.738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0.977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slim_clean_20211124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0.244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0.545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slim_clean_20211124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0.646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0.960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slim_clean_20211124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a8c16"/>
                <w:sz w:val="22"/>
              </w:rPr>
              <w:t>mifa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0.569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0.911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0.627</w:t>
            </w: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slim_unsim_20211221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0.267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0.558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slim_unsim_20211221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0.721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0.969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slim_unsim_20211222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0.467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0.786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slim_unsim_20211222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0.718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0.963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slim_unsim_20220129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0.310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0.585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slim_unsim_20220129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0.760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0.937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3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slim_unsim_20220129</w:t>
            </w:r>
          </w:p>
        </w:tc>
        <w:tc>
          <w:tcPr>
            <w:tcW w:w="1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a8c16"/>
                <w:sz w:val="22"/>
              </w:rPr>
              <w:t>mifa</w:t>
            </w:r>
          </w:p>
        </w:tc>
        <w:tc>
          <w:tcPr>
            <w:tcW w:w="21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0.756</w:t>
            </w:r>
          </w:p>
        </w:tc>
        <w:tc>
          <w:tcPr>
            <w:tcW w:w="1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0.976</w:t>
            </w:r>
          </w:p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0.811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e8323c"/>
          <w:sz w:val="22"/>
        </w:rPr>
        <w:t>*注意：多类检测器结果会转成单类检测结果</w:t>
      </w:r>
    </w:p>
    <w:bookmarkStart w:name="sCnko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二，网络性能</w:t>
      </w:r>
    </w:p>
    <w:bookmarkEnd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850"/>
        <w:gridCol w:w="1850"/>
        <w:gridCol w:w="1851"/>
        <w:gridCol w:w="1665"/>
        <w:gridCol w:w="2365"/>
        <w:gridCol w:w="1995"/>
        <w:gridCol w:w="2058"/>
      </w:tblGrid>
      <w:tr>
        <w:trPr>
          <w:trHeight w:val="45" w:hRule="atLeast"/>
        </w:trPr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Engine</w:t>
            </w:r>
          </w:p>
        </w:tc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</w:t>
            </w:r>
          </w:p>
        </w:tc>
        <w:tc>
          <w:tcPr>
            <w:tcW w:w="18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GFLOPs</w:t>
            </w:r>
          </w:p>
        </w:tc>
        <w:tc>
          <w:tcPr>
            <w:tcW w:w="1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Params</w:t>
            </w:r>
          </w:p>
        </w:tc>
        <w:tc>
          <w:tcPr>
            <w:tcW w:w="23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CPU pytorch</w:t>
            </w:r>
          </w:p>
        </w:tc>
        <w:tc>
          <w:tcPr>
            <w:tcW w:w="19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CPU MNN</w:t>
            </w:r>
          </w:p>
        </w:tc>
        <w:tc>
          <w:tcPr>
            <w:tcW w:w="20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DSP(int8)</w:t>
            </w:r>
          </w:p>
        </w:tc>
      </w:tr>
      <w:tr>
        <w:trPr>
          <w:trHeight w:val="45" w:hRule="atLeast"/>
        </w:trPr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yolox</w:t>
            </w:r>
          </w:p>
        </w:tc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slim_pan</w:t>
            </w:r>
          </w:p>
        </w:tc>
        <w:tc>
          <w:tcPr>
            <w:tcW w:w="18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0.24</w:t>
            </w:r>
          </w:p>
        </w:tc>
        <w:tc>
          <w:tcPr>
            <w:tcW w:w="1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0.34M</w:t>
            </w:r>
          </w:p>
        </w:tc>
        <w:tc>
          <w:tcPr>
            <w:tcW w:w="23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19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4.11ms</w:t>
            </w:r>
          </w:p>
        </w:tc>
      </w:tr>
      <w:tr>
        <w:trPr>
          <w:trHeight w:val="45" w:hRule="atLeast"/>
        </w:trPr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18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1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23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8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8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3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aQJEU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三，实验记录</w:t>
      </w:r>
    </w:p>
    <w:bookmarkEnd w:id="2"/>
    <w:bookmarkStart w:name="DNcB8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通用配置：</w:t>
      </w:r>
    </w:p>
    <w:bookmarkEnd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num classes=1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input size=256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mosaic prob=0.5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mosaic scale=0.5~1.5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hsv prob=0.5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flip prob=0.5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degrees=10.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translate=0.1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shear=2.0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warmup=5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mixup=False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max epoch=300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nms threshold=0.65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confidence=0.01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 xml:space="preserve">gray </w:t>
      </w:r>
    </w:p>
    <w:bookmarkStart w:name="SMVPm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0.数据清洗后第一次训练(slim_clean_20211115)：</w:t>
      </w:r>
    </w:p>
    <w:bookmarkEnd w:id="4"/>
    <w:bookmarkStart w:name="QOtaL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通用配置</w:t>
      </w:r>
    </w:p>
    <w:bookmarkStart w:name="O8KGU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b.val mAP：</w:t>
      </w:r>
    </w:p>
    <w:bookmarkEnd w:id="6"/>
    <w:bookmarkStart w:name="m3yVj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c.最优结果：</w:t>
      </w:r>
    </w:p>
    <w:bookmarkEnd w:id="7"/>
    <w:bookmarkStart w:name="YWFHD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data3:</w:t>
      </w:r>
    </w:p>
    <w:bookmarkEnd w:id="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dUOVh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5222d"/>
        </w:rPr>
        <w:t>adsT1:</w:t>
      </w:r>
    </w:p>
    <w:bookmarkEnd w:id="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KHFPD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d.badcase</w:t>
      </w:r>
    </w:p>
    <w:bookmarkEnd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模型误检测到背景信息的概率比较大，清洗数据时候模糊的样本应该直接丢掉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7520"/>
        <w:gridCol w:w="28220"/>
        <w:gridCol w:w="28360"/>
      </w:tblGrid>
      <w:tr>
        <w:trPr>
          <w:trHeight w:val="45" w:hRule="atLeast"/>
        </w:trPr>
        <w:tc>
          <w:tcPr>
            <w:tcW w:w="75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8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83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wukMt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1.slim_clean_20211124：</w:t>
      </w:r>
    </w:p>
    <w:bookmarkEnd w:id="11"/>
    <w:bookmarkStart w:name="Et4kT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1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num classes=10,仅使用除others类别外的有效手势数据参与训练----&gt;减少误检测概率</w:t>
      </w:r>
    </w:p>
    <w:bookmarkStart w:name="iTPTs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b.val mAP：</w:t>
      </w:r>
    </w:p>
    <w:bookmarkEnd w:id="13"/>
    <w:bookmarkStart w:name="rsXSi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c.最优结果：</w:t>
      </w:r>
    </w:p>
    <w:bookmarkEnd w:id="14"/>
    <w:bookmarkStart w:name="HifNs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data3:</w:t>
      </w:r>
    </w:p>
    <w:bookmarkEnd w:id="1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r6un2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5222d"/>
        </w:rPr>
        <w:t>adsT1:</w:t>
      </w:r>
    </w:p>
    <w:bookmarkEnd w:id="1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aoHei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d.badcase</w:t>
      </w:r>
    </w:p>
    <w:bookmarkEnd w:id="1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8340"/>
        <w:gridCol w:w="38340"/>
      </w:tblGrid>
      <w:tr>
        <w:trPr>
          <w:trHeight w:val="45" w:hRule="atLeast"/>
        </w:trPr>
        <w:tc>
          <w:tcPr>
            <w:tcW w:w="28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38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MdeDV" w:id="18"/>
    <w:bookmarkEnd w:id="18"/>
    <w:bookmarkStart w:name="vh322" w:id="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2.slim_dataTang_20211214:</w:t>
      </w:r>
    </w:p>
    <w:bookmarkEnd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1890ff"/>
          <w:sz w:val="22"/>
        </w:rPr>
        <w:t>此模型作为后续模型的预训练模型，增加模型不同场景下的泛化性！！！</w:t>
      </w:r>
    </w:p>
    <w:bookmarkStart w:name="f4gyz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20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数据集采用数据堂数据info1：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https://yuque.antfin-inc.com/zppdqz/tg1g0l/udgq0d#CN2B1</w:t>
        </w:r>
      </w:hyperlink>
    </w:p>
    <w:bookmarkStart w:name="pshbn" w:id="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b.val mAP：</w:t>
      </w:r>
    </w:p>
    <w:bookmarkEnd w:id="2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qWaKy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c.最优结果：</w:t>
      </w:r>
    </w:p>
    <w:bookmarkEnd w:id="22"/>
    <w:bookmarkStart w:name="EDVY6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数据堂数据Info1数据集划分的测试集：</w:t>
      </w:r>
    </w:p>
    <w:bookmarkEnd w:id="2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FWq7i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data3:</w:t>
      </w:r>
    </w:p>
    <w:bookmarkEnd w:id="2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FrVR3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5222d"/>
        </w:rPr>
        <w:t>adsT1:</w:t>
      </w:r>
    </w:p>
    <w:bookmarkEnd w:id="25"/>
    <w:bookmarkStart w:name="cR3or" w:id="26"/>
    <w:bookmarkEnd w:id="26"/>
    <w:bookmarkStart w:name="S7KUr" w:id="2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3.slim_unsim_20211221:</w:t>
      </w:r>
    </w:p>
    <w:bookmarkEnd w:id="27"/>
    <w:bookmarkStart w:name="ZhwCs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2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训练数据采用去重后的数据</w:t>
      </w:r>
    </w:p>
    <w:bookmarkStart w:name="fNNB2" w:id="2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b.val mAP：&lt;-----</w:t>
      </w:r>
      <w:r>
        <w:rPr>
          <w:rFonts w:ascii="宋体" w:hAnsi="Times New Roman" w:eastAsia="宋体"/>
          <w:i/>
          <w:color w:val="f5222d"/>
        </w:rPr>
        <w:t xml:space="preserve"> adsT1</w:t>
      </w:r>
    </w:p>
    <w:bookmarkEnd w:id="2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mKU7e" w:id="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c.最优结果：</w:t>
      </w:r>
      <w:r>
        <w:rPr>
          <w:rFonts w:ascii="宋体" w:hAnsi="Times New Roman" w:eastAsia="宋体"/>
          <w:i/>
          <w:color w:val="f5222d"/>
        </w:rPr>
        <w:t>​</w:t>
      </w:r>
    </w:p>
    <w:bookmarkEnd w:id="30"/>
    <w:bookmarkStart w:name="j5i63" w:id="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  <w:color w:val="f5222d"/>
        </w:rPr>
        <w:t>adsT1(ads标注团队返回的测试数据):</w:t>
      </w:r>
    </w:p>
    <w:bookmarkEnd w:id="3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MkN3N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</w:rPr>
        <w:t>data3</w:t>
      </w:r>
      <w:r>
        <w:rPr>
          <w:rFonts w:ascii="宋体" w:hAnsi="Times New Roman" w:eastAsia="宋体"/>
        </w:rPr>
        <w:t>:</w:t>
      </w:r>
    </w:p>
    <w:bookmarkEnd w:id="3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b148z" w:id="33"/>
    <w:bookmarkEnd w:id="33"/>
    <w:bookmarkStart w:name="hTTi4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4.slim_unsim_20211222:</w:t>
      </w:r>
    </w:p>
    <w:bookmarkEnd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1890ff"/>
          <w:sz w:val="22"/>
        </w:rPr>
        <w:t>***</w:t>
      </w:r>
      <w:r>
        <w:rPr>
          <w:rFonts w:ascii="宋体" w:hAnsi="Times New Roman" w:eastAsia="宋体"/>
          <w:b/>
          <w:i/>
          <w:color w:val="f5222d"/>
          <w:sz w:val="22"/>
        </w:rPr>
        <w:t>后续出现了过拟合，不需要过长的finetune 时间！！！</w:t>
      </w:r>
      <w:r>
        <w:rPr>
          <w:rFonts w:ascii="宋体" w:hAnsi="Times New Roman" w:eastAsia="宋体"/>
          <w:b/>
          <w:i/>
          <w:color w:val="1890ff"/>
          <w:sz w:val="22"/>
        </w:rPr>
        <w:t>***</w:t>
      </w:r>
    </w:p>
    <w:bookmarkStart w:name="L8Rn3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3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训练数据采用去重后的数据</w:t>
      </w:r>
    </w:p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采用slim_dataTang_20211214 作为预训练模型</w:t>
      </w:r>
    </w:p>
    <w:bookmarkStart w:name="X8GI9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b.val mAP：&lt;-----</w:t>
      </w:r>
      <w:r>
        <w:rPr>
          <w:rFonts w:ascii="宋体" w:hAnsi="Times New Roman" w:eastAsia="宋体"/>
          <w:i/>
          <w:color w:val="f5222d"/>
        </w:rPr>
        <w:t xml:space="preserve"> adsT1</w:t>
      </w:r>
    </w:p>
    <w:bookmarkEnd w:id="3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uRYm7" w:id="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c.最优结果：</w:t>
      </w:r>
      <w:r>
        <w:rPr>
          <w:rFonts w:ascii="宋体" w:hAnsi="Times New Roman" w:eastAsia="宋体"/>
          <w:i/>
          <w:color w:val="f5222d"/>
        </w:rPr>
        <w:t>​</w:t>
      </w:r>
    </w:p>
    <w:bookmarkEnd w:id="37"/>
    <w:bookmarkStart w:name="r8NVE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  <w:color w:val="f5222d"/>
        </w:rPr>
        <w:t>adsT1：</w:t>
      </w:r>
    </w:p>
    <w:bookmarkEnd w:id="38"/>
    <w:bookmarkStart w:name="ApJGA" w:id="39"/>
    <w:p>
      <w:pPr>
        <w:pStyle w:val="Heading4"/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End w:id="39"/>
    <w:bookmarkStart w:name="vu87Y" w:id="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</w:rPr>
        <w:t>data3:</w:t>
      </w:r>
    </w:p>
    <w:bookmarkEnd w:id="4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IQcn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5.slim_unsim_20220129:</w:t>
      </w:r>
    </w:p>
    <w:bookmarkEnd w:id="41"/>
    <w:bookmarkStart w:name="Repba" w:id="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42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训练数据采用去重后的数据</w:t>
      </w:r>
    </w:p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采用slim_dataTang_20211214 作为预训练模型</w:t>
      </w:r>
    </w:p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num classes=10,mixup=True,mosiac_scale=(0.1,2), max_epoch=100</w:t>
      </w:r>
    </w:p>
    <w:bookmarkStart w:name="xeGsh" w:id="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b.val mAP：&lt;-----</w:t>
      </w:r>
      <w:r>
        <w:rPr>
          <w:rFonts w:ascii="宋体" w:hAnsi="Times New Roman" w:eastAsia="宋体"/>
          <w:i/>
          <w:color w:val="f5222d"/>
        </w:rPr>
        <w:t xml:space="preserve"> adsT1</w:t>
      </w:r>
    </w:p>
    <w:bookmarkEnd w:id="4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D561k" w:id="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c.最优结果：</w:t>
      </w:r>
      <w:r>
        <w:rPr>
          <w:rFonts w:ascii="宋体" w:hAnsi="Times New Roman" w:eastAsia="宋体"/>
          <w:i/>
          <w:color w:val="f5222d"/>
        </w:rPr>
        <w:t>​</w:t>
      </w:r>
    </w:p>
    <w:bookmarkEnd w:id="44"/>
    <w:bookmarkStart w:name="KorwG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  <w:color w:val="f5222d"/>
        </w:rPr>
        <w:t>adsT1：</w:t>
      </w:r>
    </w:p>
    <w:bookmarkEnd w:id="45"/>
    <w:bookmarkStart w:name="DiMSD" w:id="46"/>
    <w:p>
      <w:pPr>
        <w:pStyle w:val="Heading4"/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End w:id="46"/>
    <w:bookmarkStart w:name="Xi0KE" w:id="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</w:rPr>
        <w:t>data3:</w:t>
      </w:r>
    </w:p>
    <w:bookmarkEnd w:id="4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zppdqz/tg1g0l/udgq0d#CN2B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