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目标检测相关实验结果</w:t>
      </w:r>
    </w:p>
    <w:p>
      <w:pPr>
        <w:spacing w:after="50" w:line="360" w:lineRule="auto" w:beforeLines="100"/>
        <w:ind w:left="0"/>
        <w:jc w:val="left"/>
      </w:pPr>
      <w:bookmarkStart w:name="u7aba3cfa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>作者：张松</w:t>
      </w:r>
    </w:p>
    <w:bookmarkEnd w:id="0"/>
    <w:bookmarkStart w:name="u4c70d3ff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检测数据：8类目标:('Car', 'Bus', 'Truck', 'Person', 'Cyclist', 'Lights', 'TrafficSign', 'RoadSign')</w:t>
      </w:r>
    </w:p>
    <w:bookmarkEnd w:id="1"/>
    <w:bookmarkStart w:name="ub5630af5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数据路径：30.16.95.73：/mnt/sdb/dataset/BMDD/Target</w:t>
      </w:r>
    </w:p>
    <w:bookmarkEnd w:id="2"/>
    <w:bookmarkStart w:name="u4a4d4f64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模型训练框架;mmdetection</w:t>
      </w:r>
    </w:p>
    <w:bookmarkEnd w:id="3"/>
    <w:bookmarkStart w:name="u34ef020e" w:id="4"/>
    <w:bookmarkEnd w:id="4"/>
    <w:bookmarkStart w:name="ub26c5d62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1.主要对比测试多个轻量化检测算法，找出性能最优的目标检测算法，算法模型有：</w:t>
      </w:r>
    </w:p>
    <w:bookmarkEnd w:id="5"/>
    <w:bookmarkStart w:name="u53a8f0d3" w:id="6"/>
    <w:p>
      <w:pPr>
        <w:spacing w:after="50" w:line="360" w:lineRule="auto" w:beforeLines="100"/>
        <w:ind w:left="0"/>
        <w:jc w:val="left"/>
      </w:pPr>
      <w:bookmarkStart w:name="u80e38711" w:id="7"/>
      <w:r>
        <w:rPr>
          <w:rFonts w:eastAsia="宋体" w:ascii="宋体"/>
        </w:rPr>
        <w:drawing>
          <wp:inline distT="0" distB="0" distL="0" distR="0">
            <wp:extent cx="5842000" cy="271626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78800" cy="380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bookmarkEnd w:id="6"/>
    <w:bookmarkStart w:name="ua4ab87a4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对比可以发现，liteHRNet-nanodet、efficientnet0-nanodet、efficientnet4-nanodet表现比较亮眼，其中liteHRNet-nanodet大分辨率算力只有0.81G，非常小，精度却可以达到0.668，efficientnet0-nanodet大分辨率算力也只有2.08G算力却可以达到70.9%。等等</w:t>
      </w:r>
    </w:p>
    <w:bookmarkEnd w:id="8"/>
    <w:bookmarkStart w:name="u5db1d03b" w:id="9"/>
    <w:bookmarkEnd w:id="9"/>
    <w:bookmarkStart w:name="u5fdf5692" w:id="10"/>
    <w:bookmarkEnd w:id="10"/>
    <w:bookmarkStart w:name="uc400ece5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2.</w:t>
      </w:r>
      <w:r>
        <w:rPr>
          <w:rFonts w:ascii="宋体" w:hAnsi="Times New Roman" w:eastAsia="宋体"/>
          <w:b w:val="false"/>
          <w:i w:val="false"/>
          <w:color w:val="262626"/>
          <w:sz w:val="22"/>
        </w:rPr>
        <w:t>quarkdet head中用普通卷积替换DepthwiseConvModule卷积，做对比实验。</w:t>
      </w:r>
    </w:p>
    <w:bookmarkEnd w:id="11"/>
    <w:bookmarkStart w:name="u31f10939" w:id="12"/>
    <w:p>
      <w:pPr>
        <w:spacing w:after="50" w:line="360" w:lineRule="auto" w:beforeLines="100"/>
        <w:ind w:left="0"/>
        <w:jc w:val="left"/>
      </w:pPr>
      <w:bookmarkStart w:name="gi5dJ" w:id="13"/>
      <w:r>
        <w:rPr>
          <w:rFonts w:eastAsia="宋体" w:ascii="宋体"/>
        </w:rPr>
        <w:drawing>
          <wp:inline distT="0" distB="0" distL="0" distR="0">
            <wp:extent cx="5842000" cy="99767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29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bookmarkEnd w:id="12"/>
    <w:bookmarkStart w:name="u737e7415" w:id="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通过对比可以看到，</w:t>
      </w:r>
      <w:r>
        <w:rPr>
          <w:rFonts w:ascii="宋体" w:hAnsi="Times New Roman" w:eastAsia="宋体"/>
          <w:b w:val="false"/>
          <w:i w:val="false"/>
          <w:color w:val="262626"/>
          <w:sz w:val="22"/>
        </w:rPr>
        <w:t>quarkdet head中使用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普通卷积比使用</w:t>
      </w:r>
      <w:r>
        <w:rPr>
          <w:rFonts w:ascii="宋体" w:hAnsi="Times New Roman" w:eastAsia="宋体"/>
          <w:b w:val="false"/>
          <w:i w:val="false"/>
          <w:color w:val="262626"/>
          <w:sz w:val="22"/>
        </w:rPr>
        <w:t>DepthwiseConvModule卷积map精度提高了5%。</w:t>
      </w:r>
    </w:p>
    <w:bookmarkEnd w:id="14"/>
    <w:bookmarkStart w:name="ua0830411" w:id="15"/>
    <w:bookmarkEnd w:id="15"/>
    <w:bookmarkStart w:name="ud43c6d1d" w:id="16"/>
    <w:bookmarkEnd w:id="16"/>
    <w:bookmarkStart w:name="ub16bf562" w:id="17"/>
    <w:bookmarkEnd w:id="17"/>
    <w:bookmarkStart w:name="aNrMM" w:id="18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8155平台测试结果</w:t>
      </w:r>
    </w:p>
    <w:bookmarkEnd w:id="18"/>
    <w:bookmarkStart w:name="uee33eb95" w:id="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8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分类模型：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det_epoch_52_fulldata_mAP72p4.pth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。</w:t>
      </w:r>
    </w:p>
    <w:bookmarkEnd w:id="19"/>
    <w:bookmarkStart w:name="u969f9e28" w:id="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100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张测试数据集。</w:t>
      </w:r>
    </w:p>
    <w:bookmarkEnd w:id="20"/>
    <w:bookmarkStart w:name="u3364905b" w:id="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PC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端上测试的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map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值为：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0.766.</w:t>
      </w:r>
    </w:p>
    <w:bookmarkEnd w:id="21"/>
    <w:bookmarkStart w:name="u43ddccee" w:id="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8155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平台下的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map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值如下：</w:t>
      </w:r>
    </w:p>
    <w:bookmarkEnd w:id="22"/>
    <w:bookmarkStart w:name="lwMbv" w:id="23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3276"/>
        <w:gridCol w:w="3298"/>
        <w:gridCol w:w="3299"/>
        <w:gridCol w:w="3761"/>
      </w:tblGrid>
      <w:tr>
        <w:trPr>
          <w:trHeight w:val="495" w:hRule="atLeast"/>
        </w:trPr>
        <w:tc>
          <w:tcPr>
            <w:tcW w:w="32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038ad92" w:id="2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8155</w:t>
            </w:r>
          </w:p>
          <w:bookmarkEnd w:id="24"/>
        </w:tc>
        <w:tc>
          <w:tcPr>
            <w:tcW w:w="32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154c075" w:id="2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CPU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：</w:t>
            </w:r>
          </w:p>
          <w:bookmarkEnd w:id="25"/>
        </w:tc>
        <w:tc>
          <w:tcPr>
            <w:tcW w:w="329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e020a18" w:id="2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DSP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：</w:t>
            </w:r>
          </w:p>
          <w:bookmarkEnd w:id="26"/>
        </w:tc>
        <w:tc>
          <w:tcPr>
            <w:tcW w:w="376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5856143" w:id="2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non_qantized_DSP</w:t>
            </w:r>
          </w:p>
          <w:bookmarkEnd w:id="27"/>
        </w:tc>
      </w:tr>
      <w:tr>
        <w:trPr>
          <w:trHeight w:val="495" w:hRule="atLeast"/>
        </w:trPr>
        <w:tc>
          <w:tcPr>
            <w:tcW w:w="32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ed6e06e" w:id="2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前处理在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8155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的结果</w:t>
            </w:r>
          </w:p>
          <w:bookmarkEnd w:id="28"/>
        </w:tc>
        <w:tc>
          <w:tcPr>
            <w:tcW w:w="32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689ae37" w:id="2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0.596</w:t>
            </w:r>
          </w:p>
          <w:bookmarkEnd w:id="29"/>
        </w:tc>
        <w:tc>
          <w:tcPr>
            <w:tcW w:w="329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f5e12d3" w:id="3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0.567</w:t>
            </w:r>
          </w:p>
          <w:bookmarkEnd w:id="30"/>
        </w:tc>
        <w:tc>
          <w:tcPr>
            <w:tcW w:w="376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8093f24" w:id="3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0.583</w:t>
            </w:r>
          </w:p>
          <w:bookmarkEnd w:id="31"/>
        </w:tc>
      </w:tr>
      <w:tr>
        <w:trPr>
          <w:trHeight w:val="495" w:hRule="atLeast"/>
        </w:trPr>
        <w:tc>
          <w:tcPr>
            <w:tcW w:w="32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9c61686" w:id="3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前处理在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PC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的结果</w:t>
            </w:r>
          </w:p>
          <w:bookmarkEnd w:id="32"/>
        </w:tc>
        <w:tc>
          <w:tcPr>
            <w:tcW w:w="32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f977026" w:id="3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0.778</w:t>
            </w:r>
          </w:p>
          <w:bookmarkEnd w:id="33"/>
        </w:tc>
        <w:tc>
          <w:tcPr>
            <w:tcW w:w="329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ae01dd5" w:id="3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0.766</w:t>
            </w:r>
          </w:p>
          <w:bookmarkEnd w:id="34"/>
        </w:tc>
        <w:tc>
          <w:tcPr>
            <w:tcW w:w="376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628bad3" w:id="3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0.754</w:t>
            </w:r>
          </w:p>
          <w:bookmarkEnd w:id="35"/>
        </w:tc>
      </w:tr>
    </w:tbl>
    <w:bookmarkEnd w:id="23"/>
    <w:bookmarkStart w:name="u440e4ab2" w:id="3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对比结果可以看出模型从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PC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端到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8155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的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DSP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端，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map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值几乎没有下降。</w:t>
      </w:r>
    </w:p>
    <w:bookmarkEnd w:id="36"/>
    <w:bookmarkStart w:name="u19286d96" w:id="3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8155平台的最终测试结果图如下：</w:t>
      </w:r>
    </w:p>
    <w:bookmarkEnd w:id="37"/>
    <w:bookmarkStart w:name="u51def2b5" w:id="38"/>
    <w:p>
      <w:pPr>
        <w:spacing w:after="50" w:line="360" w:lineRule="auto" w:beforeLines="100"/>
        <w:ind w:left="0"/>
        <w:jc w:val="left"/>
      </w:pPr>
      <w:bookmarkStart w:name="u59d64abc" w:id="39"/>
      <w:r>
        <w:rPr>
          <w:rFonts w:eastAsia="宋体" w:ascii="宋体"/>
        </w:rPr>
        <w:drawing>
          <wp:inline distT="0" distB="0" distL="0" distR="0">
            <wp:extent cx="2150533" cy="1214753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0533" cy="121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9"/>
    </w:p>
    <w:bookmarkEnd w:id="38"/>
    <w:bookmarkStart w:name="u0ab089c3" w:id="40"/>
    <w:bookmarkEnd w:id="40"/>
    <w:bookmarkStart w:name="ue8794818" w:id="41"/>
    <w:bookmarkEnd w:id="41"/>
    <w:bookmarkStart w:name="u7f6cf07c" w:id="42"/>
    <w:bookmarkEnd w:id="42"/>
    <w:bookmarkStart w:name="uada0820a" w:id="4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生成小批量数据集的代码：30.16.95.73：/home/szhang/project/git/mmdetection_qincao/mmdetection/tools/zs/testdatashuffle.py</w:t>
      </w:r>
    </w:p>
    <w:bookmarkEnd w:id="43"/>
    <w:bookmarkStart w:name="u189629e1" w:id="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测试map的代码：30.16.95.73：/home/szhang/project/git/mmdetection_qincao/mmdetection/tools/zs：8155testv2.py</w:t>
      </w:r>
    </w:p>
    <w:bookmarkEnd w:id="44"/>
    <w:bookmarkStart w:name="u2a40c3e6" w:id="4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feature相似度对比代码：30.16.95.73：/home/szhang/project/git/mmdetection_qincao/mmdetection/tools/zs/feature_contrast.py</w:t>
      </w:r>
    </w:p>
    <w:bookmarkEnd w:id="45"/>
    <w:bookmarkStart w:name="u3b993422" w:id="4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UserSettingCrop代码：30.16.95.73：/home/szhang/project/git/mmdetection_qincao/mmdetection/tools/zs/UserSettingCrop.py</w:t>
      </w:r>
    </w:p>
    <w:bookmarkEnd w:id="46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