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视觉团队招聘</w:t>
      </w:r>
    </w:p>
    <w:p>
      <w:pPr>
        <w:spacing w:after="50" w:line="360" w:lineRule="auto" w:beforeLines="100"/>
        <w:ind w:left="0"/>
        <w:jc w:val="left"/>
      </w:pPr>
      <w:bookmarkStart w:name="u9a376972" w:id="0"/>
      <w:r>
        <w:rPr>
          <w:rFonts w:ascii="宋体" w:hAnsi="Times New Roman" w:eastAsia="宋体"/>
          <w:b/>
          <w:i w:val="false"/>
          <w:color w:val="000000"/>
          <w:sz w:val="28"/>
        </w:rPr>
        <w:t>共2个HC需求</w:t>
      </w:r>
    </w:p>
    <w:bookmarkEnd w:id="0"/>
    <w:bookmarkStart w:name="ud5c1d226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1.1HC用于AR/MR/AR_HUD等相关主流产品算法演进工作，攻坚大众MEB/捷达等项目。</w:t>
      </w:r>
    </w:p>
    <w:bookmarkEnd w:id="1"/>
    <w:bookmarkStart w:name="u8ad216da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2.1HC用于优化改造当前360算法团队的现状，应对后续适配项目过多，人力不足。</w:t>
      </w:r>
    </w:p>
    <w:bookmarkEnd w:id="2"/>
    <w:bookmarkStart w:name="u580786d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具体JD分别如下：</w:t>
      </w:r>
    </w:p>
    <w:bookmarkEnd w:id="3"/>
    <w:bookmarkStart w:name="u5d08e92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 xml:space="preserve"> 计算机视觉算法专家（专家/资深）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岗位职责1.负责公司核心业务AR/MR Driving、NOA等相关视觉感知算法的研发和落地工作。2.负责主导或参与以下（不限于）算法模块开发：车道线（路面识别）识别，路面语义分割，物体检测，交通标志识别，障碍物识别，人脸识别，驾驶员疲劳监控（DMS）。3.负责对算法模型进行轻量化，比如多任务化，剪枝，轻量化算子设计等。4.负责算法框架（C++）的模型后处理开发，比如：滤波、拟合、相机标定等。岗位要求：1.硕士及以上学历，至少3年以上算法工作经验，在计算机视觉，传统图像处理和深度学习方面有丰富的经验。2.熟悉常用的数据结构和算法，有较强的算法实现能力，精通C/C++(必须)，熟悉编程Python。3.有基于深度学习的目标检测与识别、语义分割、车道线识别等落地经验，熟悉主流的深度学习框架之一。4.学习能力强，抗压能力好，对算法开发有强烈兴趣，具有良好的创新意识和团队精神。有以下工作项可优先考虑：1.5年以上视觉感知算法经验，并在某些车型上有量产经验。2.有多camera融合感知、3D物体检测、3D车道线检测、camera在线标定/自动化标定等相关算法量产经验。3.有车内驾驶员视线追踪、3D人脸识别、动态手势识别等相关量产经验。 </w:t>
      </w:r>
    </w:p>
    <w:bookmarkEnd w:id="4"/>
    <w:bookmarkStart w:name="uecc13193" w:id="5"/>
    <w:bookmarkEnd w:id="5"/>
    <w:bookmarkStart w:name="u8de79bec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 xml:space="preserve"> 视觉算法工程化/部署工程师-（资深/高级）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岗位职责：1.负责在现有全景360算法框架中，保障所有车型项目的落地工作。2.负责对全景360算法框架的重构，优化，降本增效。3.负责感知视觉算法引擎到系统的C++集成、移植、精度对齐和工程化落地。4.负责视觉算法的模型前后处理部分开发和优化加速。岗位要求：1.本科及以上学历，至少3年以上嵌入式/linux/android/算法工程化等相关开发经验。2必须精通C/C++语言，具备丰富的软件设计模式、代码重构、代码调试经验。3.较强的抗压能力，对算法有极高的兴趣，或者有意从C/C++/底层开发开发转向算法相关工作的同学。面试加分项:a.有GPU并行开发落地项目经验，例如openGL，openCL，CUDA等。b.熟悉基础图像处理，做过视觉算法相关的工程化部署落地经验。c.从事过嵌入式底层开发，比如Linux内核、arm neon指令集加速等相关经验。d.有相机标定、多视图几何、立体视觉相关算法工作经验。 </w:t>
      </w:r>
    </w:p>
    <w:bookmarkEnd w:id="6"/>
    <w:bookmarkStart w:name="ude8e1dc1" w:id="7"/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