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E6D8" w14:textId="77777777" w:rsidR="000D6BB7" w:rsidRPr="000D6BB7" w:rsidRDefault="000D6BB7" w:rsidP="000D6B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D6B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The bank application</w:t>
      </w:r>
    </w:p>
    <w:p w14:paraId="6933B9A5" w14:textId="77777777" w:rsidR="000D6BB7" w:rsidRPr="000D6BB7" w:rsidRDefault="000D6BB7" w:rsidP="000D6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This is the sample application for IV1201. The purpose is to show usage of frameworks and tools. It is </w:t>
      </w:r>
      <w:proofErr w:type="gram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similar to</w:t>
      </w:r>
      <w:proofErr w:type="gram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the bank application used in hw4 in ID1212, Network Programming, but more extensive.</w:t>
      </w:r>
    </w:p>
    <w:p w14:paraId="0065CC3B" w14:textId="77777777" w:rsidR="000D6BB7" w:rsidRPr="000D6BB7" w:rsidRDefault="000D6BB7" w:rsidP="000D6B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D6B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</w:t>
      </w:r>
    </w:p>
    <w:p w14:paraId="5C58AC61" w14:textId="77777777" w:rsidR="000D6BB7" w:rsidRPr="000D6BB7" w:rsidRDefault="000D6BB7" w:rsidP="000D6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The following software development tools are used.</w:t>
      </w:r>
    </w:p>
    <w:p w14:paraId="50D9E0E0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Version control (Git)</w:t>
      </w:r>
    </w:p>
    <w:p w14:paraId="5194DF38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Project management (Maven)</w:t>
      </w:r>
    </w:p>
    <w:p w14:paraId="57444C1F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Test (Spring MVC Test Framework)</w:t>
      </w:r>
    </w:p>
    <w:p w14:paraId="722926DD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Static analysis (</w:t>
      </w:r>
      <w:proofErr w:type="spell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Spotbugs</w:t>
      </w:r>
      <w:proofErr w:type="spell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and PMD)</w:t>
      </w:r>
    </w:p>
    <w:p w14:paraId="2FC4D1D0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Containerization (Docker)</w:t>
      </w:r>
    </w:p>
    <w:p w14:paraId="2CB1F733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Continous</w:t>
      </w:r>
      <w:proofErr w:type="spell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integration, CI (Travis)</w:t>
      </w:r>
    </w:p>
    <w:p w14:paraId="426522D0" w14:textId="77777777" w:rsidR="000D6BB7" w:rsidRPr="000D6BB7" w:rsidRDefault="000D6BB7" w:rsidP="000D6B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Cloud runtime (Heroku)</w:t>
      </w:r>
    </w:p>
    <w:p w14:paraId="3CF563BF" w14:textId="77777777" w:rsidR="000D6BB7" w:rsidRPr="000D6BB7" w:rsidRDefault="000D6BB7" w:rsidP="000D6B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D6B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Frameworks</w:t>
      </w:r>
    </w:p>
    <w:p w14:paraId="2D007C97" w14:textId="77777777" w:rsidR="000D6BB7" w:rsidRPr="000D6BB7" w:rsidRDefault="000D6BB7" w:rsidP="000D6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The following frameworks are used.</w:t>
      </w:r>
    </w:p>
    <w:p w14:paraId="06B87D68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Java Servlets</w:t>
      </w:r>
    </w:p>
    <w:p w14:paraId="6EAFBC5F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Spring core technologies, </w:t>
      </w:r>
      <w:proofErr w:type="gram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in particular the</w:t>
      </w:r>
      <w:proofErr w:type="gram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IoC</w:t>
      </w:r>
      <w:proofErr w:type="spell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</w:t>
      </w:r>
    </w:p>
    <w:p w14:paraId="66DA6E30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Spring Boot</w:t>
      </w:r>
    </w:p>
    <w:p w14:paraId="64C21402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Spring Web MVC</w:t>
      </w:r>
    </w:p>
    <w:p w14:paraId="04867223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Thymeleaf</w:t>
      </w:r>
      <w:proofErr w:type="spellEnd"/>
    </w:p>
    <w:p w14:paraId="34D56149" w14:textId="77777777" w:rsidR="000D6BB7" w:rsidRPr="000D6BB7" w:rsidRDefault="000D6BB7" w:rsidP="000D6B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Spring Data (Commons and JPA)</w:t>
      </w:r>
    </w:p>
    <w:p w14:paraId="79020CAD" w14:textId="77777777" w:rsidR="000D6BB7" w:rsidRPr="000D6BB7" w:rsidRDefault="000D6BB7" w:rsidP="000D6B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D6B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Help</w:t>
      </w:r>
    </w:p>
    <w:p w14:paraId="5EAD3CE9" w14:textId="64F395A7" w:rsidR="000D6BB7" w:rsidRDefault="000D6BB7" w:rsidP="000D6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Below </w:t>
      </w:r>
      <w:proofErr w:type="gramStart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follows</w:t>
      </w:r>
      <w:proofErr w:type="gramEnd"/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 xml:space="preserve"> instructions on how to perform particular tasks.</w:t>
      </w:r>
    </w:p>
    <w:p w14:paraId="6FC10C85" w14:textId="77777777" w:rsidR="00B21C69" w:rsidRPr="000D6BB7" w:rsidRDefault="00B21C69" w:rsidP="000D6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069E6C" w14:textId="77777777" w:rsidR="000D6BB7" w:rsidRPr="000D6BB7" w:rsidRDefault="000D6BB7" w:rsidP="000D6B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D6B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To run with </w:t>
      </w:r>
      <w:proofErr w:type="spellStart"/>
      <w:r w:rsidRPr="000D6B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mariadb</w:t>
      </w:r>
      <w:proofErr w:type="spellEnd"/>
      <w:r w:rsidRPr="000D6B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in docker.</w:t>
      </w:r>
    </w:p>
    <w:p w14:paraId="13F85EAB" w14:textId="5C0A36E3" w:rsidR="000D6BB7" w:rsidRPr="004E7C43" w:rsidRDefault="000D6BB7" w:rsidP="000D6B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 xml:space="preserve">Start the </w:t>
      </w:r>
      <w:proofErr w:type="spellStart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>mariadb</w:t>
      </w:r>
      <w:proofErr w:type="spellEnd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 xml:space="preserve"> container.</w:t>
      </w: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docker run --name bank-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mariadb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-d -e MYSQL_ROOT_PASSWORD=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jpa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mariadb:10.3</w:t>
      </w:r>
    </w:p>
    <w:p w14:paraId="0EE883F3" w14:textId="630D9AFC" w:rsidR="00B21C69" w:rsidRDefault="00B21C69" w:rsidP="00B21C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FF9A54" w14:textId="77777777" w:rsidR="00B21C69" w:rsidRPr="000D6BB7" w:rsidRDefault="00B21C69" w:rsidP="00B21C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A5479E6" w14:textId="7926ECA0" w:rsidR="000D6BB7" w:rsidRDefault="000D6BB7" w:rsidP="000D6B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 xml:space="preserve">Start the </w:t>
      </w:r>
      <w:proofErr w:type="spellStart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>mysql</w:t>
      </w:r>
      <w:proofErr w:type="spellEnd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 xml:space="preserve"> client against the </w:t>
      </w:r>
      <w:proofErr w:type="spellStart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>mariadb</w:t>
      </w:r>
      <w:proofErr w:type="spellEnd"/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 xml:space="preserve"> container.</w:t>
      </w:r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br/>
      </w:r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docker run --link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bank-</w:t>
      </w:r>
      <w:proofErr w:type="gram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mariadb:mysql</w:t>
      </w:r>
      <w:proofErr w:type="spellEnd"/>
      <w:proofErr w:type="gram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-it --rm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mariadb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sh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-c 'exec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mysql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-h${MYSQL_PORT_3306_TCP_ADDR} -P${MYSQL_PORT_3306_TCP_PORT} -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uroot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-p'</w:t>
      </w:r>
    </w:p>
    <w:p w14:paraId="6550B128" w14:textId="77777777" w:rsidR="004E7C43" w:rsidRPr="000D6BB7" w:rsidRDefault="004E7C43" w:rsidP="004E7C4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07A80AD8" w14:textId="452437B8" w:rsidR="004E7C43" w:rsidRPr="000D6BB7" w:rsidRDefault="000D6BB7" w:rsidP="004E7C4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Create the database</w:t>
      </w: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database </w:t>
      </w:r>
      <w:proofErr w:type="spellStart"/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>appservspringbank</w:t>
      </w:r>
      <w:proofErr w:type="spellEnd"/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63ECF6" w14:textId="38DECF41" w:rsidR="00B21C69" w:rsidRPr="00B21C69" w:rsidRDefault="000D6BB7" w:rsidP="00B21C69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t>Create the tables</w:t>
      </w: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 xml:space="preserve">use </w:t>
      </w:r>
      <w:proofErr w:type="spellStart"/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>appservspringbank</w:t>
      </w:r>
      <w:proofErr w:type="spellEnd"/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>;</w:t>
      </w:r>
      <w:r w:rsidRPr="000D6BB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0D6BB7">
        <w:rPr>
          <w:rFonts w:ascii="Consolas" w:eastAsia="Times New Roman" w:hAnsi="Consolas" w:cs="Courier New"/>
          <w:color w:val="24292E"/>
          <w:sz w:val="20"/>
          <w:szCs w:val="20"/>
        </w:rPr>
        <w:t>&lt;run the provided script&gt;</w:t>
      </w:r>
    </w:p>
    <w:p w14:paraId="56C1C774" w14:textId="77777777" w:rsidR="00B21C69" w:rsidRPr="000D6BB7" w:rsidRDefault="00B21C69" w:rsidP="00B21C69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1F6466" w14:textId="77777777" w:rsidR="000D6BB7" w:rsidRPr="000D6BB7" w:rsidRDefault="000D6BB7" w:rsidP="000D6B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t>Start the bank server</w:t>
      </w:r>
      <w:r w:rsidRPr="000D6BB7">
        <w:rPr>
          <w:rFonts w:ascii="Segoe UI" w:eastAsia="Times New Roman" w:hAnsi="Segoe UI" w:cs="Segoe UI"/>
          <w:color w:val="24292E"/>
          <w:sz w:val="28"/>
          <w:szCs w:val="28"/>
        </w:rPr>
        <w:br/>
      </w:r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docker run --link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bank-</w:t>
      </w:r>
      <w:proofErr w:type="gram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mariadb:mysql</w:t>
      </w:r>
      <w:proofErr w:type="spellEnd"/>
      <w:proofErr w:type="gram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 -p8080:8080 -e spring.datasource.url='jdbc:mariadb://${MYSQL_PORT_3306_TCP_ADDR}:${MYSQL_PORT_3306_TCP_PORT}/appservspringbank?serverTimezone=UTC' -e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spring.datasource.username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 xml:space="preserve">=root -e </w:t>
      </w:r>
      <w:proofErr w:type="spellStart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spring.datasource.password</w:t>
      </w:r>
      <w:proofErr w:type="spellEnd"/>
      <w:r w:rsidRPr="004E7C43">
        <w:rPr>
          <w:rFonts w:ascii="Consolas" w:eastAsia="Times New Roman" w:hAnsi="Consolas" w:cs="Courier New"/>
          <w:color w:val="24292E"/>
          <w:sz w:val="24"/>
          <w:szCs w:val="24"/>
        </w:rPr>
        <w:t>=`your password` se.kth.id1212/appserv-spring:2.0</w:t>
      </w:r>
    </w:p>
    <w:p w14:paraId="11F7F81C" w14:textId="77777777" w:rsidR="00E02E92" w:rsidRDefault="00E02E92">
      <w:bookmarkStart w:id="0" w:name="_GoBack"/>
      <w:bookmarkEnd w:id="0"/>
    </w:p>
    <w:sectPr w:rsidR="00E0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A9B"/>
    <w:multiLevelType w:val="multilevel"/>
    <w:tmpl w:val="681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795B"/>
    <w:multiLevelType w:val="multilevel"/>
    <w:tmpl w:val="FAD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A1E15"/>
    <w:multiLevelType w:val="multilevel"/>
    <w:tmpl w:val="7D26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DB"/>
    <w:rsid w:val="000D6BB7"/>
    <w:rsid w:val="004E7C43"/>
    <w:rsid w:val="00B21C69"/>
    <w:rsid w:val="00E02E92"/>
    <w:rsid w:val="00F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3D0B"/>
  <w15:chartTrackingRefBased/>
  <w15:docId w15:val="{871E5157-62D6-4C6F-8F09-DE605B9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6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6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6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6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 Li</dc:creator>
  <cp:keywords/>
  <dc:description/>
  <cp:lastModifiedBy>Jinlei Li</cp:lastModifiedBy>
  <cp:revision>4</cp:revision>
  <dcterms:created xsi:type="dcterms:W3CDTF">2019-01-19T11:29:00Z</dcterms:created>
  <dcterms:modified xsi:type="dcterms:W3CDTF">2019-01-19T11:34:00Z</dcterms:modified>
</cp:coreProperties>
</file>