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0A" w:rsidRPr="0018440A" w:rsidRDefault="0018440A" w:rsidP="0018440A">
      <w:pPr>
        <w:widowControl/>
        <w:numPr>
          <w:ilvl w:val="1"/>
          <w:numId w:val="7"/>
        </w:numPr>
        <w:spacing w:beforeLines="100" w:before="312"/>
        <w:ind w:left="0" w:firstLine="0"/>
        <w:contextualSpacing/>
        <w:jc w:val="left"/>
        <w:outlineLvl w:val="1"/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>Variable vectorization</w:t>
      </w:r>
      <w:bookmarkStart w:id="0" w:name="_GoBack"/>
      <w:bookmarkEnd w:id="0"/>
    </w:p>
    <w:p w:rsidR="0018440A" w:rsidRPr="0018440A" w:rsidRDefault="0018440A" w:rsidP="0018440A">
      <w:pPr>
        <w:widowControl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t xml:space="preserve">Before embedding the optimization model into a CG framework to obtain the optimal solution, we will </w:t>
      </w:r>
      <w:proofErr w:type="spellStart"/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t>vectorize</w:t>
      </w:r>
      <w:proofErr w:type="spellEnd"/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t xml:space="preserve"> the variables used in Eq. 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fldChar w:fldCharType="begin"/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instrText xml:space="preserve"> REF _Ref63717158 \h  \* MERGEFORMAT </w:instrTex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fldChar w:fldCharType="separate"/>
      </w:r>
      <w:r w:rsidRPr="0018440A">
        <w:rPr>
          <w:rFonts w:ascii="Times New Roman" w:eastAsia="宋体" w:hAnsi="Times New Roman" w:cs="Times New Roman"/>
          <w:kern w:val="0"/>
          <w:sz w:val="18"/>
          <w:szCs w:val="18"/>
          <w:lang w:eastAsia="zh-TW"/>
        </w:rPr>
        <w:t>(</w:t>
      </w:r>
      <w:r w:rsidRPr="0018440A">
        <w:rPr>
          <w:rFonts w:ascii="Times New Roman" w:eastAsia="PMingLiU" w:hAnsi="Times New Roman" w:cs="Times New Roman"/>
          <w:noProof/>
          <w:kern w:val="0"/>
          <w:sz w:val="24"/>
          <w:szCs w:val="18"/>
          <w:lang w:eastAsia="zh-TW"/>
        </w:rPr>
        <w:t>7</w:t>
      </w:r>
      <w:r w:rsidRPr="0018440A">
        <w:rPr>
          <w:rFonts w:ascii="Times New Roman" w:eastAsia="宋体" w:hAnsi="Times New Roman" w:cs="Times New Roman"/>
          <w:kern w:val="0"/>
          <w:sz w:val="18"/>
          <w:szCs w:val="18"/>
          <w:lang w:eastAsia="zh-TW"/>
        </w:rPr>
        <w:t>)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fldChar w:fldCharType="end"/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t xml:space="preserve">, including the true travel time </w:t>
      </w:r>
      <m:oMath>
        <m:sSubSup>
          <m:sSub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PMingLiU" w:hAnsi="Cambria Math" w:cs="Times New Roman"/>
                    <w:i/>
                    <w:kern w:val="0"/>
                    <w:sz w:val="24"/>
                    <w:szCs w:val="24"/>
                    <w:lang w:eastAsia="zh-TW"/>
                  </w:rPr>
                </m:ctrlPr>
              </m:accPr>
              <m:e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c</m:t>
                </m:r>
              </m:e>
            </m:acc>
          </m:e>
          <m: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rs</m:t>
            </m:r>
          </m:sub>
          <m:sup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h</m:t>
            </m:r>
          </m:sup>
        </m:sSubSup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the links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a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the nodes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v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the link travel time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vertAlign w:val="subscript"/>
          <w:lang w:eastAsia="zh-TW"/>
        </w:rPr>
        <w:t>a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the station waiting time </w:t>
      </w:r>
      <w:proofErr w:type="spellStart"/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  <w:eastAsianLayout w:id="-1931212032" w:combine="1"/>
        </w:rPr>
        <w:t>h</w:t>
      </w:r>
      <w:proofErr w:type="spellEnd"/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  <w:eastAsianLayout w:id="-1931212032" w:combine="1"/>
        </w:rPr>
        <w:t xml:space="preserve"> v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and the route choice probability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p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>. After vectorization, the supervised tasks under the CG framework are constructed.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vectorization of the true travel time </w:t>
      </w:r>
      <m:oMath>
        <m:sSubSup>
          <m:sSub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PMingLiU" w:hAnsi="Cambria Math" w:cs="Times New Roman"/>
                    <w:i/>
                    <w:kern w:val="0"/>
                    <w:sz w:val="24"/>
                    <w:szCs w:val="24"/>
                    <w:lang w:eastAsia="zh-TW"/>
                  </w:rPr>
                </m:ctrlPr>
              </m:accPr>
              <m:e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c</m:t>
                </m:r>
              </m:e>
            </m:acc>
          </m:e>
          <m: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rs</m:t>
            </m:r>
          </m:sub>
          <m:sup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h</m:t>
            </m:r>
          </m:sup>
        </m:sSubSup>
      </m:oMath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 w:hint="eastAsia"/>
          <w:sz w:val="24"/>
        </w:rPr>
        <w:t>Based</w:t>
      </w:r>
      <w:r w:rsidRPr="0018440A">
        <w:rPr>
          <w:rFonts w:ascii="Times New Roman" w:eastAsia="Times New Roman" w:hAnsi="Times New Roman" w:cs="Times New Roman"/>
          <w:sz w:val="24"/>
        </w:rPr>
        <w:t xml:space="preserve"> </w:t>
      </w:r>
      <w:r w:rsidRPr="0018440A">
        <w:rPr>
          <w:rFonts w:ascii="Times New Roman" w:eastAsia="Times New Roman" w:hAnsi="Times New Roman" w:cs="Times New Roman" w:hint="eastAsia"/>
          <w:sz w:val="24"/>
        </w:rPr>
        <w:t>on</w:t>
      </w:r>
      <w:r w:rsidRPr="0018440A">
        <w:rPr>
          <w:rFonts w:ascii="Times New Roman" w:eastAsia="Times New Roman" w:hAnsi="Times New Roman" w:cs="Times New Roman"/>
          <w:sz w:val="24"/>
        </w:rPr>
        <w:t xml:space="preserve"> the true travel time, as Eq.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_Ref64788413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Times New Roman" w:hAnsi="Times New Roman" w:cs="Times New Roman"/>
          <w:sz w:val="24"/>
        </w:rPr>
        <w:t>(4)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 w:hint="eastAsia"/>
          <w:sz w:val="24"/>
        </w:rPr>
        <w:t>,</w:t>
      </w:r>
      <w:r w:rsidRPr="0018440A">
        <w:rPr>
          <w:rFonts w:ascii="Times New Roman" w:eastAsia="Times New Roman" w:hAnsi="Times New Roman" w:cs="Times New Roman"/>
          <w:sz w:val="24"/>
        </w:rPr>
        <w:t xml:space="preserve"> its </w:t>
      </w:r>
      <w:proofErr w:type="spellStart"/>
      <w:r w:rsidRPr="0018440A">
        <w:rPr>
          <w:rFonts w:ascii="Times New Roman" w:eastAsia="Times New Roman" w:hAnsi="Times New Roman" w:cs="Times New Roman"/>
          <w:sz w:val="24"/>
        </w:rPr>
        <w:t>vectorized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representation is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_Ref63756242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24"/>
          <w:szCs w:val="24"/>
        </w:rPr>
        <w:t>(</w:t>
      </w:r>
      <w:r w:rsidRPr="0018440A">
        <w:rPr>
          <w:rFonts w:ascii="Times New Roman" w:eastAsia="Times New Roman" w:hAnsi="Times New Roman" w:cs="Times New Roman"/>
          <w:noProof/>
          <w:sz w:val="24"/>
        </w:rPr>
        <w:t>8</w:t>
      </w:r>
      <w:r w:rsidRPr="0018440A">
        <w:rPr>
          <w:rFonts w:ascii="Times New Roman" w:eastAsia="宋体" w:hAnsi="Times New Roman" w:cs="Times New Roman"/>
          <w:sz w:val="24"/>
          <w:szCs w:val="24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969"/>
        <w:gridCol w:w="337"/>
      </w:tblGrid>
      <w:tr w:rsidR="0018440A" w:rsidRPr="0018440A" w:rsidTr="008B7BFC">
        <w:tc>
          <w:tcPr>
            <w:tcW w:w="4444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PMingLiU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556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1" w:name="_Ref63756242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8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1"/>
          </w:p>
        </w:tc>
      </w:tr>
    </w:tbl>
    <w:p w:rsidR="0018440A" w:rsidRPr="0018440A" w:rsidRDefault="0018440A" w:rsidP="0018440A">
      <w:pPr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where </w:t>
      </w:r>
      <w:r w:rsidRPr="0018440A">
        <w:rPr>
          <w:rFonts w:ascii="Times New Roman" w:eastAsia="Times New Roman" w:hAnsi="Times New Roman" w:cs="Times New Roman"/>
          <w:i/>
          <w:sz w:val="24"/>
        </w:rPr>
        <w:t>N</w:t>
      </w:r>
      <w:r w:rsidRPr="0018440A">
        <w:rPr>
          <w:rFonts w:ascii="Times New Roman" w:eastAsia="Times New Roman" w:hAnsi="Times New Roman" w:cs="Times New Roman"/>
          <w:sz w:val="24"/>
        </w:rPr>
        <w:t xml:space="preserve"> is the number of nodes, </w:t>
      </w:r>
      <w:r w:rsidRPr="0018440A">
        <w:rPr>
          <w:rFonts w:ascii="Times New Roman" w:eastAsia="Times New Roman" w:hAnsi="Times New Roman" w:cs="Times New Roman"/>
          <w:i/>
          <w:sz w:val="24"/>
        </w:rPr>
        <w:t>h</w:t>
      </w:r>
      <w:r w:rsidRPr="0018440A">
        <w:rPr>
          <w:rFonts w:ascii="宋体" w:eastAsia="宋体" w:hAnsi="宋体" w:cs="宋体" w:hint="eastAsia"/>
          <w:sz w:val="24"/>
        </w:rPr>
        <w:t>∈</w:t>
      </w:r>
      <w:r w:rsidRPr="0018440A">
        <w:rPr>
          <w:rFonts w:ascii="Times New Roman" w:eastAsia="Times New Roman" w:hAnsi="Times New Roman" w:cs="Times New Roman"/>
          <w:i/>
          <w:sz w:val="24"/>
        </w:rPr>
        <w:t>H</w:t>
      </w:r>
      <w:r w:rsidRPr="0018440A">
        <w:rPr>
          <w:rFonts w:ascii="Times New Roman" w:eastAsia="Times New Roman" w:hAnsi="Times New Roman" w:cs="Times New Roman"/>
          <w:sz w:val="24"/>
        </w:rPr>
        <w:t xml:space="preserve"> is the time interval,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c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true travel time for the specific OD pair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rs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in the time interval </w:t>
      </w:r>
      <w:r w:rsidRPr="0018440A">
        <w:rPr>
          <w:rFonts w:ascii="Times New Roman" w:eastAsia="Times New Roman" w:hAnsi="Times New Roman" w:cs="Times New Roman"/>
          <w:i/>
          <w:sz w:val="24"/>
        </w:rPr>
        <w:t>h</w:t>
      </w:r>
      <w:r w:rsidRPr="0018440A">
        <w:rPr>
          <w:rFonts w:ascii="Times New Roman" w:eastAsia="Times New Roman" w:hAnsi="Times New Roman" w:cs="Times New Roman"/>
          <w:sz w:val="24"/>
        </w:rPr>
        <w:t xml:space="preserve">,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×1</m:t>
            </m:r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all OD pairs in all time intervals, in which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=N*N</m:t>
        </m:r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number of all OD pairs. 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links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a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In this study, we assume that the walking time and in-vehicle time of the link 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a </w:t>
      </w:r>
      <w:r w:rsidRPr="0018440A">
        <w:rPr>
          <w:rFonts w:ascii="Times New Roman" w:eastAsia="Times New Roman" w:hAnsi="Times New Roman" w:cs="Times New Roman"/>
          <w:sz w:val="24"/>
        </w:rPr>
        <w:t xml:space="preserve">is independent of the time interval. Hence,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ka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 and </w:t>
      </w:r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>a</w:t>
      </w:r>
      <w:r w:rsidRPr="0018440A">
        <w:rPr>
          <w:rFonts w:ascii="Times New Roman" w:eastAsia="Times New Roman" w:hAnsi="Times New Roman" w:cs="Times New Roman"/>
          <w:sz w:val="24"/>
        </w:rPr>
        <w:t xml:space="preserve"> is not associated with the time interval </w:t>
      </w:r>
      <w:r w:rsidRPr="0018440A">
        <w:rPr>
          <w:rFonts w:ascii="Times New Roman" w:eastAsia="Times New Roman" w:hAnsi="Times New Roman" w:cs="Times New Roman"/>
          <w:i/>
          <w:sz w:val="24"/>
        </w:rPr>
        <w:t>h</w:t>
      </w:r>
      <w:r w:rsidRPr="0018440A">
        <w:rPr>
          <w:rFonts w:ascii="Times New Roman" w:eastAsia="Times New Roman" w:hAnsi="Times New Roman" w:cs="Times New Roman"/>
          <w:sz w:val="24"/>
        </w:rPr>
        <w:t xml:space="preserve">. Let </w:t>
      </w:r>
      <w:r w:rsidRPr="0018440A">
        <w:rPr>
          <w:rFonts w:ascii="Times New Roman" w:eastAsia="Times New Roman" w:hAnsi="Times New Roman" w:cs="Times New Roman"/>
          <w:i/>
          <w:sz w:val="24"/>
        </w:rPr>
        <w:t>N</w:t>
      </w:r>
      <w:r w:rsidRPr="0018440A">
        <w:rPr>
          <w:rFonts w:ascii="Times New Roman" w:eastAsia="Times New Roman" w:hAnsi="Times New Roman" w:cs="Times New Roman"/>
          <w:sz w:val="24"/>
          <w:vertAlign w:val="subscript"/>
        </w:rPr>
        <w:t>a</w:t>
      </w:r>
      <w:r w:rsidRPr="0018440A">
        <w:rPr>
          <w:rFonts w:ascii="Times New Roman" w:eastAsia="Times New Roman" w:hAnsi="Times New Roman" w:cs="Times New Roman"/>
          <w:sz w:val="24"/>
        </w:rPr>
        <w:t xml:space="preserve"> be the number of all links, </w:t>
      </w:r>
      <w:r w:rsidRPr="0018440A">
        <w:rPr>
          <w:rFonts w:ascii="Times New Roman" w:eastAsia="Times New Roman" w:hAnsi="Times New Roman" w:cs="Times New Roman"/>
          <w:i/>
          <w:sz w:val="24"/>
        </w:rPr>
        <w:t>N</w:t>
      </w:r>
      <w:r w:rsidRPr="0018440A">
        <w:rPr>
          <w:rFonts w:ascii="Times New Roman" w:eastAsia="Times New Roman" w:hAnsi="Times New Roman" w:cs="Times New Roman"/>
          <w:sz w:val="24"/>
        </w:rPr>
        <w:t xml:space="preserve"> is the number of nodes. The vectorization of the links in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paths of specific OD pair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rs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is shown as </w:t>
      </w:r>
      <w:proofErr w:type="spellStart"/>
      <w:r w:rsidRPr="0018440A">
        <w:rPr>
          <w:rFonts w:ascii="Times New Roman" w:eastAsia="Times New Roman" w:hAnsi="Times New Roman" w:cs="Times New Roman"/>
          <w:sz w:val="24"/>
        </w:rPr>
        <w:t>Eqs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_Ref63758363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Times New Roman" w:hAnsi="Times New Roman" w:cs="Times New Roman"/>
          <w:sz w:val="24"/>
        </w:rPr>
        <w:t>(9)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-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_Ref63758365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Times New Roman" w:hAnsi="Times New Roman" w:cs="Times New Roman"/>
          <w:sz w:val="24"/>
        </w:rPr>
        <w:t>(10)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 The vectorizations of the links in the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 k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paths of all OD pairs are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_Ref63758370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Times New Roman" w:hAnsi="Times New Roman" w:cs="Times New Roman"/>
          <w:sz w:val="24"/>
        </w:rPr>
        <w:t>(11)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832"/>
        <w:gridCol w:w="474"/>
      </w:tblGrid>
      <w:tr w:rsidR="0018440A" w:rsidRPr="0018440A" w:rsidTr="008B7BFC">
        <w:tc>
          <w:tcPr>
            <w:tcW w:w="4446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rs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k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=(</m:t>
                </m:r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rs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18"/>
                          <w:lang w:eastAsia="zh-TW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rs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18"/>
                          <w:lang w:eastAsia="zh-TW"/>
                        </w:rPr>
                        <m:t>,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18"/>
                          <w:lang w:eastAsia="zh-TW"/>
                        </w:rPr>
                        <m:t>⋯,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kern w:val="0"/>
                          <w:sz w:val="22"/>
                          <w:szCs w:val="18"/>
                          <w:lang w:eastAsia="zh-TW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rs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a</m:t>
                                  </m:r>
                                </m:sub>
                              </m:sSub>
                            </m:sub>
                          </m:sSub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)</m:t>
                </m:r>
              </m:oMath>
            </m:oMathPara>
          </w:p>
        </w:tc>
        <w:tc>
          <w:tcPr>
            <w:tcW w:w="554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2" w:name="_Ref63758363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9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2"/>
          </w:p>
        </w:tc>
      </w:tr>
      <w:tr w:rsidR="0018440A" w:rsidRPr="0018440A" w:rsidTr="008B7BFC">
        <w:tc>
          <w:tcPr>
            <w:tcW w:w="4446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B 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⋯;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4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3" w:name="_Ref63758370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11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3"/>
          </w:p>
        </w:tc>
      </w:tr>
    </w:tbl>
    <w:p w:rsidR="0018440A" w:rsidRPr="0018440A" w:rsidRDefault="0018440A" w:rsidP="0018440A">
      <w:pPr>
        <w:rPr>
          <w:rFonts w:ascii="Times New Roman" w:eastAsia="Times New Roman" w:hAnsi="Times New Roman" w:cs="Times New Roman"/>
          <w:sz w:val="24"/>
          <w:lang w:val="x-none"/>
        </w:rPr>
      </w:pPr>
      <w:r w:rsidRPr="0018440A">
        <w:rPr>
          <w:rFonts w:ascii="Times New Roman" w:eastAsia="Times New Roman" w:hAnsi="Times New Roman" w:cs="Times New Roman"/>
          <w:sz w:val="22"/>
        </w:rPr>
        <w:t xml:space="preserve">where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ka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defined in Eq.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_Ref63677006 \h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24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</w:t>
      </w:r>
      <w:r w:rsidRPr="0018440A">
        <w:rPr>
          <w:rFonts w:ascii="Times New Roman" w:eastAsia="宋体" w:hAnsi="Times New Roman" w:cs="Times New Roman"/>
          <w:sz w:val="24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1×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a</m:t>
                </m:r>
              </m:sub>
            </m:sSub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the</w:t>
      </w:r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 links in</w:t>
      </w:r>
      <w:r w:rsidRPr="0018440A">
        <w:rPr>
          <w:rFonts w:ascii="Times New Roman" w:eastAsia="Times New Roman" w:hAnsi="Times New Roman" w:cs="Times New Roman"/>
          <w:sz w:val="24"/>
        </w:rPr>
        <w:t xml:space="preserve">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>th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 of specific OD pair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rs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, whose elements are either 0 or 1,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a</m:t>
                </m:r>
              </m:sub>
            </m:sSub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the</w:t>
      </w:r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 links in the</w:t>
      </w:r>
      <w:r w:rsidRPr="0018440A">
        <w:rPr>
          <w:rFonts w:ascii="Times New Roman" w:eastAsia="Times New Roman" w:hAnsi="Times New Roman" w:cs="Times New Roman"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paths of specific OD pair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rs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0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</w:rPr>
                  <m:t>a</m:t>
                </m:r>
              </m:sub>
            </m:sSub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the</w:t>
      </w:r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 links in the</w:t>
      </w:r>
      <w:r w:rsidRPr="0018440A">
        <w:rPr>
          <w:rFonts w:ascii="Times New Roman" w:eastAsia="Times New Roman" w:hAnsi="Times New Roman" w:cs="Times New Roman"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paths of all OD pairs, in which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</m:sSub>
      </m:oMath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 is the numbers of all OD pairs.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nodes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v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In this study, we assume that the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 xml:space="preserve"> v</w:t>
      </w:r>
      <w:r w:rsidRPr="0018440A">
        <w:rPr>
          <w:rFonts w:ascii="Times New Roman" w:eastAsia="Times New Roman" w:hAnsi="Times New Roman" w:cs="Times New Roman"/>
          <w:sz w:val="24"/>
        </w:rPr>
        <w:t xml:space="preserve"> is associated with the time interval </w:t>
      </w:r>
      <w:r w:rsidRPr="0018440A">
        <w:rPr>
          <w:rFonts w:ascii="Times New Roman" w:eastAsia="Times New Roman" w:hAnsi="Times New Roman" w:cs="Times New Roman"/>
          <w:i/>
          <w:sz w:val="24"/>
        </w:rPr>
        <w:t>h</w:t>
      </w:r>
      <w:r w:rsidRPr="0018440A">
        <w:rPr>
          <w:rFonts w:ascii="Times New Roman" w:eastAsia="Times New Roman" w:hAnsi="Times New Roman" w:cs="Times New Roman"/>
          <w:sz w:val="24"/>
        </w:rPr>
        <w:t xml:space="preserve">. For the same route, there is a different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 xml:space="preserve"> v</w:t>
      </w:r>
      <w:r w:rsidRPr="0018440A">
        <w:rPr>
          <w:rFonts w:ascii="Times New Roman" w:eastAsia="Times New Roman" w:hAnsi="Times New Roman" w:cs="Times New Roman"/>
          <w:sz w:val="24"/>
        </w:rPr>
        <w:t xml:space="preserve"> in different time intervals. The</w:t>
      </w:r>
      <w:bookmarkStart w:id="4" w:name="OLE_LINK5"/>
      <w:bookmarkStart w:id="5" w:name="OLE_LINK6"/>
      <w:r w:rsidRPr="001844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 xml:space="preserve"> v</w:t>
      </w:r>
      <w:bookmarkEnd w:id="4"/>
      <w:bookmarkEnd w:id="5"/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is also associated with the direction of links. For the same station in the same time interval, there is different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v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sup>
        </m:sSubSup>
      </m:oMath>
      <w:r w:rsidRPr="0018440A">
        <w:rPr>
          <w:rFonts w:ascii="Times New Roman" w:eastAsia="Times New Roman" w:hAnsi="Times New Roman" w:cs="Times New Roman"/>
          <w:i/>
          <w:sz w:val="24"/>
        </w:rPr>
        <w:t xml:space="preserve">. </w:t>
      </w:r>
      <w:r w:rsidRPr="0018440A">
        <w:rPr>
          <w:rFonts w:ascii="Times New Roman" w:eastAsia="Times New Roman" w:hAnsi="Times New Roman" w:cs="Times New Roman"/>
          <w:sz w:val="24"/>
        </w:rPr>
        <w:t>Therefore, the coefficients of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 xml:space="preserve"> v</w:t>
      </w:r>
      <w:r w:rsidRPr="0018440A">
        <w:rPr>
          <w:rFonts w:ascii="Times New Roman" w:eastAsia="Times New Roman" w:hAnsi="Times New Roman" w:cs="Times New Roman"/>
          <w:sz w:val="24"/>
        </w:rPr>
        <w:t xml:space="preserve"> for the uplink and downlink are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kvh</m:t>
            </m:r>
          </m:sup>
        </m:sSubSup>
      </m:oMath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and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kvh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, respectively. Let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N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>v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be the node number considering the different directions. The vectorization of the waiting nodes in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paths of specific OD pair is shown as </w:t>
      </w:r>
      <w:proofErr w:type="spellStart"/>
      <w:r w:rsidRPr="0018440A">
        <w:rPr>
          <w:rFonts w:ascii="Times New Roman" w:eastAsia="Times New Roman" w:hAnsi="Times New Roman" w:cs="Times New Roman"/>
          <w:sz w:val="24"/>
        </w:rPr>
        <w:t>Eqs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_Ref63763236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12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-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_Ref63763237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13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 xml:space="preserve">. The vectorizations of the waiting nodes in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sz w:val="24"/>
        </w:rPr>
        <w:t xml:space="preserve"> shortest paths of all OD pairs are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_Ref63763241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14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867"/>
        <w:gridCol w:w="439"/>
      </w:tblGrid>
      <w:tr w:rsidR="0018440A" w:rsidRPr="0018440A" w:rsidTr="008B7BFC">
        <w:tc>
          <w:tcPr>
            <w:tcW w:w="4679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rs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kern w:val="0"/>
                        <w:sz w:val="22"/>
                        <w:szCs w:val="18"/>
                        <w:lang w:eastAsia="zh-TW"/>
                      </w:rPr>
                      <m:t>h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(</m:t>
                        </m:r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)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,  &amp;if the direction of the path is the uplink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(</m:t>
                        </m:r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rs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)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,  &amp;if the direction of the path is the downlink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1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6" w:name="_Ref63763236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12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6"/>
          </w:p>
        </w:tc>
      </w:tr>
      <w:tr w:rsidR="0018440A" w:rsidRPr="0018440A" w:rsidTr="008B7BFC">
        <w:tc>
          <w:tcPr>
            <w:tcW w:w="4679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 xml:space="preserve">h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⋯;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1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7" w:name="_Ref63763241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14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7"/>
          </w:p>
        </w:tc>
      </w:tr>
    </w:tbl>
    <w:p w:rsidR="0018440A" w:rsidRPr="0018440A" w:rsidRDefault="0018440A" w:rsidP="0018440A">
      <w:pPr>
        <w:rPr>
          <w:rFonts w:ascii="Times New Roman" w:eastAsia="Times New Roman" w:hAnsi="Times New Roman" w:cs="Times New Roman"/>
          <w:sz w:val="24"/>
          <w:lang w:val="x-none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where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kv</m:t>
            </m:r>
            <m:r>
              <w:rPr>
                <w:rFonts w:ascii="Cambria Math" w:eastAsia="MS Gothic" w:hAnsi="Cambria Math" w:cs="Times New Roman"/>
                <w:sz w:val="24"/>
              </w:rPr>
              <m:t>h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 and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kv</m:t>
            </m:r>
            <m:r>
              <w:rPr>
                <w:rFonts w:ascii="Cambria Math" w:eastAsia="MS Gothic" w:hAnsi="Cambria Math" w:cs="Times New Roman"/>
                <w:sz w:val="24"/>
              </w:rPr>
              <m:t>h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 are defined in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_Ref63677006 \h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24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</w:t>
      </w:r>
      <w:r w:rsidRPr="0018440A">
        <w:rPr>
          <w:rFonts w:ascii="Times New Roman" w:eastAsia="宋体" w:hAnsi="Times New Roman" w:cs="Times New Roman"/>
          <w:sz w:val="24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kh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1×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v</m:t>
                </m:r>
              </m:sub>
            </m:sSub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the waiting nodes in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>th</w:t>
      </w:r>
      <w:r w:rsidRPr="0018440A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shortest path of specific OD pair,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MS Gothic" w:hAnsi="Cambria Math" w:cs="MS Gothic"/>
                <w:sz w:val="24"/>
              </w:rPr>
              <m:t>h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v</m:t>
                </m:r>
              </m:sub>
            </m:sSub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the waiting nodes in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>shortest paths of specific OD pair</w:t>
      </w:r>
      <w:r w:rsidRPr="0018440A">
        <w:rPr>
          <w:rFonts w:ascii="Times New Roman" w:eastAsia="宋体" w:hAnsi="Times New Roman" w:cs="宋体"/>
          <w:sz w:val="24"/>
        </w:rPr>
        <w:t>，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v</m:t>
                </m:r>
              </m:sub>
            </m:sSub>
          </m:sup>
        </m:s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the vectorization of the waiting nodes in the </w:t>
      </w:r>
      <w:r w:rsidRPr="0018440A">
        <w:rPr>
          <w:rFonts w:ascii="Times New Roman" w:eastAsia="Times New Roman" w:hAnsi="Times New Roman" w:cs="Times New Roman"/>
          <w:i/>
          <w:sz w:val="24"/>
        </w:rPr>
        <w:t>k</w:t>
      </w:r>
      <w:r w:rsidRPr="0018440A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shortest paths of all OD pairs, </w:t>
      </w:r>
      <w:r w:rsidRPr="0018440A">
        <w:rPr>
          <w:rFonts w:ascii="Times New Roman" w:eastAsia="宋体" w:hAnsi="Times New Roman" w:cs="宋体"/>
          <w:sz w:val="24"/>
        </w:rPr>
        <w:t xml:space="preserve">in which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</m:sSub>
      </m:oMath>
      <w:r w:rsidRPr="0018440A">
        <w:rPr>
          <w:rFonts w:ascii="Times New Roman" w:eastAsia="宋体" w:hAnsi="Times New Roman" w:cs="宋体"/>
          <w:sz w:val="24"/>
        </w:rPr>
        <w:t xml:space="preserve"> is the number of all OD pairs and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N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>v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is the node number considering the different directions</w:t>
      </w:r>
      <w:r w:rsidRPr="0018440A">
        <w:rPr>
          <w:rFonts w:ascii="Times New Roman" w:eastAsia="宋体" w:hAnsi="Times New Roman" w:cs="宋体"/>
          <w:sz w:val="24"/>
        </w:rPr>
        <w:t>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combined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links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a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 and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 xml:space="preserve">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nodes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v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  <w:lang w:val="x-none"/>
        </w:rPr>
      </w:pPr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The links </w:t>
      </w:r>
      <w:r w:rsidRPr="0018440A">
        <w:rPr>
          <w:rFonts w:ascii="Times New Roman" w:eastAsia="Times New Roman" w:hAnsi="Times New Roman" w:cs="Times New Roman"/>
          <w:i/>
          <w:sz w:val="24"/>
        </w:rPr>
        <w:t>a</w:t>
      </w:r>
      <w:r w:rsidRPr="0018440A">
        <w:rPr>
          <w:rFonts w:ascii="Times New Roman" w:eastAsia="Times New Roman" w:hAnsi="Times New Roman" w:cs="Times New Roman"/>
          <w:sz w:val="24"/>
        </w:rPr>
        <w:t xml:space="preserve"> and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the nodes 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v </w:t>
      </w:r>
      <w:r w:rsidRPr="0018440A">
        <w:rPr>
          <w:rFonts w:ascii="Times New Roman" w:eastAsia="Times New Roman" w:hAnsi="Times New Roman" w:cs="Times New Roman"/>
          <w:sz w:val="24"/>
        </w:rPr>
        <w:t xml:space="preserve">are further </w:t>
      </w:r>
      <w:proofErr w:type="spellStart"/>
      <w:r w:rsidRPr="0018440A">
        <w:rPr>
          <w:rFonts w:ascii="Times New Roman" w:eastAsia="Times New Roman" w:hAnsi="Times New Roman" w:cs="Times New Roman"/>
          <w:sz w:val="24"/>
        </w:rPr>
        <w:t>vectorized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using </w:t>
      </w:r>
      <w:r w:rsidRPr="0018440A">
        <w:rPr>
          <w:rFonts w:ascii="Times New Roman" w:eastAsia="Times New Roman" w:hAnsi="Times New Roman" w:cs="Times New Roman"/>
          <w:b/>
          <w:i/>
          <w:sz w:val="24"/>
        </w:rPr>
        <w:t xml:space="preserve">B </w:t>
      </w:r>
      <w:r w:rsidRPr="0018440A">
        <w:rPr>
          <w:rFonts w:ascii="Times New Roman" w:eastAsia="Times New Roman" w:hAnsi="Times New Roman" w:cs="Times New Roman"/>
          <w:sz w:val="24"/>
        </w:rPr>
        <w:t xml:space="preserve">and </w:t>
      </w:r>
      <w:proofErr w:type="spellStart"/>
      <w:r w:rsidRPr="0018440A">
        <w:rPr>
          <w:rFonts w:ascii="Times New Roman" w:eastAsia="Times New Roman" w:hAnsi="Times New Roman" w:cs="Times New Roman"/>
          <w:b/>
          <w:i/>
          <w:sz w:val="24"/>
        </w:rPr>
        <w:t>M</w:t>
      </w:r>
      <w:r w:rsidRPr="0018440A">
        <w:rPr>
          <w:rFonts w:ascii="Times New Roman" w:eastAsia="Times New Roman" w:hAnsi="Times New Roman" w:cs="Times New Roman"/>
          <w:i/>
          <w:sz w:val="24"/>
          <w:vertAlign w:val="superscript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_Ref63765215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15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391"/>
        <w:gridCol w:w="915"/>
      </w:tblGrid>
      <w:tr w:rsidR="0018440A" w:rsidRPr="0018440A" w:rsidTr="008B7BFC">
        <w:tc>
          <w:tcPr>
            <w:tcW w:w="4449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A=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B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PMingLiU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B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1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8" w:name="_Ref63765215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15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8"/>
          </w:p>
        </w:tc>
      </w:tr>
    </w:tbl>
    <w:p w:rsidR="0018440A" w:rsidRPr="0018440A" w:rsidRDefault="0018440A" w:rsidP="0018440A">
      <w:pPr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where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</w:rPr>
          <m:t>A∈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 w:val="24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k</m:t>
                </m:r>
                <m:r>
                  <w:rPr>
                    <w:rFonts w:ascii="Cambria Math" w:eastAsia="MS Gothic" w:hAnsi="Cambria Math" w:cs="MS Gothic"/>
                    <w:sz w:val="24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×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sub>
                </m:sSub>
                <m:r>
                  <w:rPr>
                    <w:rFonts w:ascii="Cambria Math" w:eastAsia="MS Gothic" w:hAnsi="Cambria Math" w:cs="MS Gothic"/>
                    <w:sz w:val="24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H</m:t>
                </m:r>
              </m:e>
            </m:d>
          </m:sup>
        </m:sSup>
      </m:oMath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 is the combined vectorization of </w:t>
      </w:r>
      <w:r w:rsidRPr="0018440A">
        <w:rPr>
          <w:rFonts w:ascii="Times New Roman" w:eastAsia="Times New Roman" w:hAnsi="Times New Roman" w:cs="Times New Roman"/>
          <w:sz w:val="24"/>
        </w:rPr>
        <w:t xml:space="preserve">the links </w:t>
      </w:r>
      <w:r w:rsidRPr="0018440A">
        <w:rPr>
          <w:rFonts w:ascii="Times New Roman" w:eastAsia="Times New Roman" w:hAnsi="Times New Roman" w:cs="Times New Roman"/>
          <w:i/>
          <w:sz w:val="24"/>
        </w:rPr>
        <w:t>a</w:t>
      </w:r>
      <w:r w:rsidRPr="0018440A">
        <w:rPr>
          <w:rFonts w:ascii="Times New Roman" w:eastAsia="Times New Roman" w:hAnsi="Times New Roman" w:cs="Times New Roman"/>
          <w:sz w:val="24"/>
        </w:rPr>
        <w:t xml:space="preserve"> and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the nodes </w:t>
      </w:r>
      <w:r w:rsidRPr="0018440A">
        <w:rPr>
          <w:rFonts w:ascii="Times New Roman" w:eastAsia="Times New Roman" w:hAnsi="Times New Roman" w:cs="Times New Roman"/>
          <w:i/>
          <w:sz w:val="24"/>
        </w:rPr>
        <w:t>v</w:t>
      </w:r>
      <w:r w:rsidRPr="0018440A">
        <w:rPr>
          <w:rFonts w:ascii="Times New Roman" w:eastAsia="宋体" w:hAnsi="Times New Roman" w:cs="宋体"/>
          <w:sz w:val="24"/>
        </w:rPr>
        <w:t xml:space="preserve">, in which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</m:sSub>
      </m:oMath>
      <w:r w:rsidRPr="0018440A">
        <w:rPr>
          <w:rFonts w:ascii="Times New Roman" w:eastAsia="宋体" w:hAnsi="Times New Roman" w:cs="宋体"/>
          <w:sz w:val="24"/>
        </w:rPr>
        <w:t xml:space="preserve"> is the number of all OD pairs,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N</w:t>
      </w:r>
      <w:r w:rsidRPr="0018440A">
        <w:rPr>
          <w:rFonts w:ascii="Times New Roman" w:eastAsia="Times New Roman" w:hAnsi="Times New Roman" w:cs="Times New Roman"/>
          <w:i/>
          <w:sz w:val="24"/>
          <w:vertAlign w:val="subscript"/>
        </w:rPr>
        <w:t>v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 is the node number considering the different directions</w:t>
      </w:r>
      <w:r w:rsidRPr="0018440A">
        <w:rPr>
          <w:rFonts w:ascii="Times New Roman" w:eastAsia="宋体" w:hAnsi="Times New Roman" w:cs="宋体"/>
          <w:sz w:val="24"/>
        </w:rPr>
        <w:t>, and</w:t>
      </w:r>
      <w:r w:rsidRPr="0018440A">
        <w:rPr>
          <w:rFonts w:ascii="Times New Roman" w:eastAsia="宋体" w:hAnsi="Times New Roman" w:cs="宋体"/>
          <w:i/>
          <w:sz w:val="24"/>
        </w:rPr>
        <w:t xml:space="preserve"> N</w:t>
      </w:r>
      <w:r w:rsidRPr="0018440A">
        <w:rPr>
          <w:rFonts w:ascii="Times New Roman" w:eastAsia="宋体" w:hAnsi="Times New Roman" w:cs="宋体"/>
          <w:i/>
          <w:sz w:val="24"/>
          <w:vertAlign w:val="subscript"/>
        </w:rPr>
        <w:t>a</w:t>
      </w:r>
      <w:r w:rsidRPr="0018440A">
        <w:rPr>
          <w:rFonts w:ascii="Times New Roman" w:eastAsia="宋体" w:hAnsi="Times New Roman" w:cs="宋体"/>
          <w:sz w:val="24"/>
        </w:rPr>
        <w:t xml:space="preserve"> is the number of all links.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link travel time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vertAlign w:val="subscript"/>
          <w:lang w:eastAsia="zh-TW"/>
        </w:rPr>
        <w:t>a</w:t>
      </w:r>
    </w:p>
    <w:p w:rsidR="0018440A" w:rsidRPr="0018440A" w:rsidRDefault="0018440A" w:rsidP="0018440A">
      <w:pPr>
        <w:ind w:firstLineChars="200" w:firstLine="480"/>
        <w:rPr>
          <w:rFonts w:ascii="Times New Roman" w:eastAsia="PMingLiU" w:hAnsi="Times New Roman" w:cs="Times New Roman"/>
          <w:sz w:val="24"/>
          <w:lang w:val="x-none"/>
        </w:rPr>
      </w:pPr>
      <w:r w:rsidRPr="0018440A">
        <w:rPr>
          <w:rFonts w:ascii="Times New Roman" w:eastAsia="PMingLiU" w:hAnsi="Times New Roman" w:cs="Times New Roman"/>
          <w:sz w:val="24"/>
          <w:lang w:val="x-none"/>
        </w:rPr>
        <w:t xml:space="preserve">The vectorization of </w:t>
      </w:r>
      <w:r w:rsidRPr="0018440A">
        <w:rPr>
          <w:rFonts w:ascii="Times New Roman" w:eastAsia="PMingLiU" w:hAnsi="Times New Roman" w:cs="Times New Roman"/>
          <w:sz w:val="24"/>
        </w:rPr>
        <w:t>the link travel ti</w:t>
      </w:r>
      <w:r w:rsidRPr="0018440A">
        <w:rPr>
          <w:rFonts w:ascii="Times New Roman" w:eastAsia="Times New Roman" w:hAnsi="Times New Roman" w:cs="Times New Roman"/>
          <w:sz w:val="24"/>
        </w:rPr>
        <w:t xml:space="preserve">me </w:t>
      </w:r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sz w:val="24"/>
          <w:vertAlign w:val="subscript"/>
        </w:rPr>
        <w:t>a</w:t>
      </w:r>
      <w:r w:rsidRPr="0018440A">
        <w:rPr>
          <w:rFonts w:ascii="Times New Roman" w:eastAsia="Times New Roman" w:hAnsi="Times New Roman" w:cs="Times New Roman"/>
          <w:sz w:val="24"/>
        </w:rPr>
        <w:t xml:space="preserve"> is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_Ref63765576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16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381"/>
        <w:gridCol w:w="925"/>
      </w:tblGrid>
      <w:tr w:rsidR="0018440A" w:rsidRPr="0018440A" w:rsidTr="008B7BFC">
        <w:tc>
          <w:tcPr>
            <w:tcW w:w="4443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PMingLiU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a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557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9" w:name="_Ref63765576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16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9"/>
          </w:p>
        </w:tc>
      </w:tr>
    </w:tbl>
    <w:p w:rsidR="0018440A" w:rsidRPr="0018440A" w:rsidRDefault="0018440A" w:rsidP="0018440A">
      <w:pPr>
        <w:widowControl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where </w:t>
      </w:r>
      <m:oMath>
        <m:sSub>
          <m:sSub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bPr>
          <m:e>
            <m:r>
              <m:rPr>
                <m:sty m:val="bi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a</m:t>
            </m:r>
          </m:sub>
        </m:sSub>
        <m: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∈</m:t>
        </m:r>
        <m:sSup>
          <m:sSupPr>
            <m:ctrlPr>
              <w:rPr>
                <w:rFonts w:ascii="Cambria Math" w:eastAsia="PMingLiU" w:hAnsi="Cambria Math" w:cs="Times New Roman"/>
                <w:i/>
                <w:kern w:val="0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</m:t>
            </m:r>
          </m:e>
          <m:sup>
            <m:sSub>
              <m:sSubPr>
                <m:ctrlPr>
                  <w:rPr>
                    <w:rFonts w:ascii="Cambria Math" w:eastAsia="PMingLiU" w:hAnsi="Cambria Math" w:cs="Times New Roman"/>
                    <w:i/>
                    <w:kern w:val="0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a</m:t>
                </m:r>
              </m:sub>
            </m:s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×1</m:t>
            </m:r>
          </m:sup>
        </m:sSup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is one of the decision variables, in which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a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represents all the links, including the walking links and in-vehicle links.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station waiting time </w:t>
      </w:r>
      <w:proofErr w:type="spellStart"/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  <w:eastAsianLayout w:id="-1931212032" w:combine="1"/>
        </w:rPr>
        <w:t>h</w:t>
      </w:r>
      <w:proofErr w:type="spellEnd"/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  <w:eastAsianLayout w:id="-1931212032" w:combine="1"/>
        </w:rPr>
        <w:t xml:space="preserve"> v</w:t>
      </w:r>
    </w:p>
    <w:p w:rsidR="0018440A" w:rsidRPr="0018440A" w:rsidRDefault="0018440A" w:rsidP="0018440A">
      <w:pPr>
        <w:ind w:firstLineChars="200" w:firstLine="480"/>
        <w:rPr>
          <w:rFonts w:ascii="Times New Roman" w:eastAsia="PMingLiU" w:hAnsi="Times New Roman" w:cs="Times New Roman"/>
          <w:sz w:val="24"/>
          <w:lang w:val="x-none"/>
        </w:rPr>
      </w:pPr>
      <w:r w:rsidRPr="0018440A">
        <w:rPr>
          <w:rFonts w:ascii="Times New Roman" w:eastAsia="PMingLiU" w:hAnsi="Times New Roman" w:cs="Times New Roman"/>
          <w:sz w:val="24"/>
          <w:lang w:val="x-none"/>
        </w:rPr>
        <w:t xml:space="preserve">The vectorization of </w:t>
      </w:r>
      <w:r w:rsidRPr="0018440A">
        <w:rPr>
          <w:rFonts w:ascii="Times New Roman" w:eastAsia="Times New Roman" w:hAnsi="Times New Roman" w:cs="Times New Roman"/>
          <w:sz w:val="24"/>
        </w:rPr>
        <w:t xml:space="preserve">the station waiting time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 xml:space="preserve"> v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is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_Ref63765777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17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249"/>
        <w:gridCol w:w="1057"/>
      </w:tblGrid>
      <w:tr w:rsidR="0018440A" w:rsidRPr="0018440A" w:rsidTr="008B7BFC">
        <w:tc>
          <w:tcPr>
            <w:tcW w:w="4364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h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PMingLiU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PMingLiU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kern w:val="0"/>
                                              <w:sz w:val="22"/>
                                              <w:szCs w:val="18"/>
                                              <w:lang w:eastAsia="zh-TW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6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10" w:name="_Ref63765777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17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10"/>
          </w:p>
        </w:tc>
      </w:tr>
    </w:tbl>
    <w:p w:rsidR="0018440A" w:rsidRPr="0018440A" w:rsidRDefault="0018440A" w:rsidP="0018440A">
      <w:pPr>
        <w:widowControl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where </w:t>
      </w:r>
      <m:oMath>
        <m:sSubSup>
          <m:sSubSupPr>
            <m:ctrlPr>
              <w:rPr>
                <w:rFonts w:ascii="Cambria Math" w:eastAsia="PMingLiU" w:hAnsi="Cambria Math" w:cs="Times New Roman"/>
                <w:i/>
                <w:kern w:val="0"/>
                <w:sz w:val="24"/>
                <w:szCs w:val="24"/>
                <w:lang w:eastAsia="zh-TW"/>
              </w:rPr>
            </m:ctrlPr>
          </m:sSubSupPr>
          <m:e>
            <m:r>
              <m:rPr>
                <m:sty m:val="bi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v</m:t>
            </m:r>
          </m:sub>
          <m:sup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h</m:t>
            </m:r>
          </m:sup>
        </m:sSubSup>
        <m: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∈</m:t>
        </m:r>
        <m:sSup>
          <m:sSupPr>
            <m:ctrlPr>
              <w:rPr>
                <w:rFonts w:ascii="Cambria Math" w:eastAsia="PMingLiU" w:hAnsi="Cambria Math" w:cs="Times New Roman"/>
                <w:i/>
                <w:kern w:val="0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</m:t>
            </m:r>
          </m:e>
          <m:sup>
            <m:sSub>
              <m:sSubPr>
                <m:ctrlPr>
                  <w:rPr>
                    <w:rFonts w:ascii="Cambria Math" w:eastAsia="PMingLiU" w:hAnsi="Cambria Math" w:cs="Times New Roman"/>
                    <w:i/>
                    <w:kern w:val="0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v</m:t>
                </m:r>
              </m:sub>
            </m:s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×1</m:t>
            </m:r>
          </m:sup>
        </m:sSup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is one of the decision variables, in which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v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represents all the nodes considering the different directions. It should be noticed that the </w:t>
      </w:r>
      <w:proofErr w:type="spellStart"/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  <w:eastAsianLayout w:id="-1931212032" w:combine="1"/>
        </w:rPr>
        <w:t>h</w:t>
      </w:r>
      <w:proofErr w:type="spellEnd"/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  <w:eastAsianLayout w:id="-1931212032" w:combine="1"/>
        </w:rPr>
        <w:t xml:space="preserve"> v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is associated with the time interval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h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and the direction of the train.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combined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link travel time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vertAlign w:val="subscript"/>
          <w:lang w:eastAsia="zh-TW"/>
        </w:rPr>
        <w:t xml:space="preserve">a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and the station waiting time </w:t>
      </w:r>
      <w:proofErr w:type="spellStart"/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  <w:eastAsianLayout w:id="-1931212032" w:combine="1"/>
        </w:rPr>
        <w:t>h</w:t>
      </w:r>
      <w:proofErr w:type="spellEnd"/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  <w:eastAsianLayout w:id="-1931212032" w:combine="1"/>
        </w:rPr>
        <w:t xml:space="preserve"> v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  <w:lang w:val="x-none"/>
        </w:rPr>
      </w:pPr>
      <w:bookmarkStart w:id="11" w:name="OLE_LINK9"/>
      <w:bookmarkStart w:id="12" w:name="OLE_LINK10"/>
      <w:r w:rsidRPr="0018440A">
        <w:rPr>
          <w:rFonts w:ascii="Times New Roman" w:eastAsia="Times New Roman" w:hAnsi="Times New Roman" w:cs="Times New Roman"/>
          <w:sz w:val="24"/>
          <w:lang w:val="x-none"/>
        </w:rPr>
        <w:t xml:space="preserve">The combined vectorization of </w:t>
      </w:r>
      <w:r w:rsidRPr="0018440A">
        <w:rPr>
          <w:rFonts w:ascii="Times New Roman" w:eastAsia="Times New Roman" w:hAnsi="Times New Roman" w:cs="Times New Roman"/>
          <w:sz w:val="24"/>
        </w:rPr>
        <w:t xml:space="preserve">the link travel time </w:t>
      </w:r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sz w:val="24"/>
          <w:vertAlign w:val="subscript"/>
        </w:rPr>
        <w:t xml:space="preserve">a </w:t>
      </w:r>
      <w:r w:rsidRPr="0018440A">
        <w:rPr>
          <w:rFonts w:ascii="Times New Roman" w:eastAsia="Times New Roman" w:hAnsi="Times New Roman" w:cs="Times New Roman"/>
          <w:sz w:val="24"/>
        </w:rPr>
        <w:t xml:space="preserve">and the station waiting time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t</w:t>
      </w:r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>h</w:t>
      </w:r>
      <w:proofErr w:type="spellEnd"/>
      <w:r w:rsidRPr="0018440A">
        <w:rPr>
          <w:rFonts w:ascii="Times New Roman" w:eastAsia="Times New Roman" w:hAnsi="Times New Roman" w:cs="Times New Roman"/>
          <w:i/>
          <w:sz w:val="24"/>
          <w:eastAsianLayout w:id="-1931212032" w:combine="1"/>
        </w:rPr>
        <w:t xml:space="preserve"> v</w:t>
      </w:r>
      <w:r w:rsidRPr="0018440A">
        <w:rPr>
          <w:rFonts w:ascii="Times New Roman" w:eastAsia="Times New Roman" w:hAnsi="Times New Roman" w:cs="Times New Roman"/>
          <w:sz w:val="24"/>
        </w:rPr>
        <w:t xml:space="preserve"> </w:t>
      </w:r>
      <w:bookmarkEnd w:id="11"/>
      <w:bookmarkEnd w:id="12"/>
      <w:r w:rsidRPr="0018440A">
        <w:rPr>
          <w:rFonts w:ascii="Times New Roman" w:eastAsia="Times New Roman" w:hAnsi="Times New Roman" w:cs="Times New Roman"/>
          <w:sz w:val="24"/>
        </w:rPr>
        <w:t xml:space="preserve">is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_Ref63775533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18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381"/>
        <w:gridCol w:w="925"/>
      </w:tblGrid>
      <w:tr w:rsidR="0018440A" w:rsidRPr="0018440A" w:rsidTr="008B7BFC">
        <w:tc>
          <w:tcPr>
            <w:tcW w:w="4443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eastAsia="PMingLiU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PMingLiU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v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v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2"/>
                                          <w:szCs w:val="18"/>
                                          <w:lang w:eastAsia="zh-TW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⋯,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557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13" w:name="_Ref63775533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18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13"/>
          </w:p>
        </w:tc>
      </w:tr>
    </w:tbl>
    <w:p w:rsidR="0018440A" w:rsidRPr="0018440A" w:rsidRDefault="0018440A" w:rsidP="0018440A">
      <w:pPr>
        <w:widowControl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lastRenderedPageBreak/>
        <w:t xml:space="preserve">where </w:t>
      </w:r>
      <m:oMath>
        <m:r>
          <m:rPr>
            <m:sty m:val="bi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t∈</m:t>
        </m:r>
        <m:sSup>
          <m:s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</m:t>
            </m:r>
          </m:e>
          <m:sup>
            <m:d>
              <m:dPr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N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a</m:t>
                    </m:r>
                  </m:sub>
                </m:sSub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+</m:t>
                </m:r>
                <m:sSub>
                  <m:sSubPr>
                    <m:ctrlP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N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v</m:t>
                    </m:r>
                  </m:sub>
                </m:sSub>
                <m:r>
                  <w:rPr>
                    <w:rFonts w:ascii="Cambria Math" w:eastAsia="MS Gothic" w:hAnsi="Cambria Math" w:cs="MS Gothic"/>
                    <w:kern w:val="0"/>
                    <w:sz w:val="24"/>
                    <w:szCs w:val="24"/>
                    <w:lang w:eastAsia="zh-TW"/>
                  </w:rPr>
                  <m:t>*</m:t>
                </m:r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H</m:t>
                </m:r>
              </m:e>
            </m:d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×1</m:t>
            </m:r>
          </m:sup>
        </m:sSup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val="x-none" w:eastAsia="zh-TW"/>
        </w:rPr>
        <w:t xml:space="preserve"> is the combined vectorization of 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the link travel time 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vertAlign w:val="subscript"/>
          <w:lang w:eastAsia="zh-TW"/>
        </w:rPr>
        <w:t xml:space="preserve">a 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and the station waiting time </w:t>
      </w:r>
      <w:proofErr w:type="spellStart"/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</w:rPr>
        <w:t>t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  <w:eastAsianLayout w:id="-1931212032" w:combine="1"/>
        </w:rPr>
        <w:t>h</w:t>
      </w:r>
      <w:proofErr w:type="spellEnd"/>
      <w:r w:rsidRPr="0018440A">
        <w:rPr>
          <w:rFonts w:ascii="Times New Roman" w:eastAsia="PMingLiU" w:hAnsi="Times New Roman" w:cs="Times New Roman"/>
          <w:i/>
          <w:kern w:val="0"/>
          <w:sz w:val="24"/>
          <w:szCs w:val="24"/>
          <w:lang w:eastAsia="zh-TW"/>
          <w:eastAsianLayout w:id="-1931212032" w:combine="1"/>
        </w:rPr>
        <w:t xml:space="preserve"> v</w:t>
      </w: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in which </w:t>
      </w:r>
      <w:proofErr w:type="spellStart"/>
      <w:r w:rsidRPr="0018440A">
        <w:rPr>
          <w:rFonts w:ascii="Times New Roman" w:eastAsia="PMingLiU" w:hAnsi="Times New Roman" w:cs="Times New Roman"/>
          <w:i/>
          <w:kern w:val="0"/>
          <w:sz w:val="24"/>
          <w:szCs w:val="21"/>
          <w:lang w:eastAsia="zh-TW"/>
        </w:rPr>
        <w:t>N</w:t>
      </w:r>
      <w:r w:rsidRPr="0018440A">
        <w:rPr>
          <w:rFonts w:ascii="Times New Roman" w:eastAsia="PMingLiU" w:hAnsi="Times New Roman" w:cs="Times New Roman"/>
          <w:i/>
          <w:kern w:val="0"/>
          <w:sz w:val="24"/>
          <w:szCs w:val="21"/>
          <w:vertAlign w:val="subscript"/>
          <w:lang w:eastAsia="zh-TW"/>
        </w:rPr>
        <w:t>v</w:t>
      </w:r>
      <w:proofErr w:type="spellEnd"/>
      <w:r w:rsidRPr="0018440A">
        <w:rPr>
          <w:rFonts w:ascii="Times New Roman" w:eastAsia="PMingLiU" w:hAnsi="Times New Roman" w:cs="Times New Roman"/>
          <w:kern w:val="0"/>
          <w:sz w:val="24"/>
          <w:szCs w:val="21"/>
          <w:lang w:eastAsia="zh-TW"/>
        </w:rPr>
        <w:t xml:space="preserve"> is the node number considering the different directions</w:t>
      </w:r>
      <w:r w:rsidRPr="0018440A">
        <w:rPr>
          <w:rFonts w:ascii="Times New Roman" w:eastAsia="宋体" w:hAnsi="Times New Roman" w:cs="宋体"/>
          <w:kern w:val="0"/>
          <w:sz w:val="24"/>
          <w:szCs w:val="21"/>
          <w:lang w:eastAsia="zh-TW"/>
        </w:rPr>
        <w:t>, and</w:t>
      </w:r>
      <w:r w:rsidRPr="0018440A">
        <w:rPr>
          <w:rFonts w:ascii="Times New Roman" w:eastAsia="宋体" w:hAnsi="Times New Roman" w:cs="宋体"/>
          <w:i/>
          <w:kern w:val="0"/>
          <w:sz w:val="24"/>
          <w:szCs w:val="21"/>
          <w:lang w:eastAsia="zh-TW"/>
        </w:rPr>
        <w:t xml:space="preserve"> N</w:t>
      </w:r>
      <w:r w:rsidRPr="0018440A">
        <w:rPr>
          <w:rFonts w:ascii="Times New Roman" w:eastAsia="宋体" w:hAnsi="Times New Roman" w:cs="宋体"/>
          <w:i/>
          <w:kern w:val="0"/>
          <w:sz w:val="24"/>
          <w:szCs w:val="21"/>
          <w:vertAlign w:val="subscript"/>
          <w:lang w:eastAsia="zh-TW"/>
        </w:rPr>
        <w:t>a</w:t>
      </w:r>
      <w:r w:rsidRPr="0018440A">
        <w:rPr>
          <w:rFonts w:ascii="Times New Roman" w:eastAsia="宋体" w:hAnsi="Times New Roman" w:cs="宋体"/>
          <w:kern w:val="0"/>
          <w:sz w:val="24"/>
          <w:szCs w:val="21"/>
          <w:lang w:eastAsia="zh-TW"/>
        </w:rPr>
        <w:t xml:space="preserve"> is the number of all links.</w:t>
      </w: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 xml:space="preserve">The vectorization of </w:t>
      </w: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eastAsia="zh-TW"/>
        </w:rPr>
        <w:t xml:space="preserve">the route choice probability </w:t>
      </w:r>
      <w:r w:rsidRPr="0018440A">
        <w:rPr>
          <w:rFonts w:ascii="Times New Roman" w:eastAsia="PMingLiU" w:hAnsi="Times New Roman" w:cs="Times New Roman"/>
          <w:b/>
          <w:i/>
          <w:kern w:val="0"/>
          <w:sz w:val="24"/>
          <w:szCs w:val="24"/>
          <w:lang w:eastAsia="zh-TW"/>
        </w:rPr>
        <w:t>p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For the same OD pair, there is different travel time in different time intervals. Hence, for the same path of the OD pair </w:t>
      </w:r>
      <w:proofErr w:type="spellStart"/>
      <w:r w:rsidRPr="0018440A">
        <w:rPr>
          <w:rFonts w:ascii="Times New Roman" w:eastAsia="Times New Roman" w:hAnsi="Times New Roman" w:cs="Times New Roman"/>
          <w:i/>
          <w:sz w:val="24"/>
        </w:rPr>
        <w:t>rs</w:t>
      </w:r>
      <w:proofErr w:type="spellEnd"/>
      <w:r w:rsidRPr="0018440A">
        <w:rPr>
          <w:rFonts w:ascii="Times New Roman" w:eastAsia="Times New Roman" w:hAnsi="Times New Roman" w:cs="Times New Roman"/>
          <w:sz w:val="24"/>
        </w:rPr>
        <w:t xml:space="preserve">, the probability is different in different time intervals. Therefore, the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rs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kh</m:t>
            </m:r>
          </m:sup>
        </m:sSubSup>
      </m:oMath>
      <w:r w:rsidRPr="0018440A">
        <w:rPr>
          <w:rFonts w:ascii="Times New Roman" w:eastAsia="Times New Roman" w:hAnsi="Times New Roman" w:cs="Times New Roman"/>
          <w:sz w:val="24"/>
        </w:rPr>
        <w:t xml:space="preserve"> is associated with the time interval </w:t>
      </w:r>
      <w:r w:rsidRPr="0018440A">
        <w:rPr>
          <w:rFonts w:ascii="Times New Roman" w:eastAsia="Times New Roman" w:hAnsi="Times New Roman" w:cs="Times New Roman"/>
          <w:i/>
          <w:sz w:val="24"/>
        </w:rPr>
        <w:t xml:space="preserve">h. </w:t>
      </w:r>
      <w:r w:rsidRPr="0018440A">
        <w:rPr>
          <w:rFonts w:ascii="Times New Roman" w:eastAsia="Times New Roman" w:hAnsi="Times New Roman" w:cs="Times New Roman"/>
          <w:sz w:val="24"/>
        </w:rPr>
        <w:t>For the same time interval,</w:t>
      </w:r>
      <w:r w:rsidRPr="0018440A">
        <w:rPr>
          <w:rFonts w:ascii="Times New Roman" w:eastAsia="宋体" w:hAnsi="Times New Roman" w:cs="宋体"/>
          <w:sz w:val="24"/>
        </w:rPr>
        <w:t xml:space="preserve"> </w:t>
      </w:r>
      <w:r w:rsidRPr="0018440A">
        <w:rPr>
          <w:rFonts w:ascii="Times New Roman" w:eastAsia="Times New Roman" w:hAnsi="Times New Roman" w:cs="Times New Roman"/>
          <w:sz w:val="24"/>
        </w:rPr>
        <w:t xml:space="preserve">the vectorization of the route choice probability is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_Ref63779709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19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14"/>
        <w:gridCol w:w="7734"/>
        <w:gridCol w:w="458"/>
      </w:tblGrid>
      <w:tr w:rsidR="0018440A" w:rsidRPr="0018440A" w:rsidTr="008B7BFC">
        <w:tc>
          <w:tcPr>
            <w:tcW w:w="142" w:type="dxa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ind w:firstLine="480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</w:p>
        </w:tc>
        <w:tc>
          <w:tcPr>
            <w:tcW w:w="7334" w:type="dxa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2"/>
                        <w:szCs w:val="18"/>
                        <w:lang w:eastAsia="zh-T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kern w:val="0"/>
                        <w:sz w:val="22"/>
                        <w:szCs w:val="18"/>
                        <w:lang w:eastAsia="zh-TW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PMingLiU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28" w:type="dxa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14" w:name="_Ref63779709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19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14"/>
          </w:p>
        </w:tc>
      </w:tr>
    </w:tbl>
    <w:p w:rsidR="0018440A" w:rsidRPr="0018440A" w:rsidRDefault="0018440A" w:rsidP="0018440A">
      <w:pPr>
        <w:widowControl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where </w:t>
      </w:r>
      <m:oMath>
        <m:sSup>
          <m:s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pPr>
          <m:e>
            <m:r>
              <m:rPr>
                <m:sty m:val="bi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P</m:t>
            </m:r>
          </m:e>
          <m:sup>
            <m:r>
              <w:rPr>
                <w:rFonts w:ascii="Cambria Math" w:eastAsia="MS Gothic" w:hAnsi="Cambria Math" w:cs="MS Gothic"/>
                <w:kern w:val="0"/>
                <w:sz w:val="24"/>
                <w:szCs w:val="24"/>
                <w:lang w:eastAsia="zh-TW"/>
              </w:rPr>
              <m:t>h</m:t>
            </m:r>
          </m:sup>
        </m:sSup>
        <m:r>
          <m:rPr>
            <m:sty m:val="p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∈</m:t>
        </m:r>
        <m:sSup>
          <m:s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</m:t>
            </m:r>
          </m:e>
          <m:sup>
            <m:sSub>
              <m:sSubPr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rs</m:t>
                </m:r>
              </m:sub>
            </m:sSub>
            <m:r>
              <m:rPr>
                <m:sty m:val="p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×</m:t>
            </m:r>
            <m:d>
              <m:dPr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N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kern w:val="0"/>
                    <w:sz w:val="24"/>
                    <w:szCs w:val="24"/>
                    <w:lang w:eastAsia="zh-TW"/>
                  </w:rPr>
                  <m:t>*</m:t>
                </m:r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k</m:t>
                </m:r>
              </m:e>
            </m:d>
          </m:sup>
        </m:sSup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</w:t>
      </w:r>
      <m:oMath>
        <m:sSubSup>
          <m:sSub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rs</m:t>
            </m:r>
          </m:sub>
          <m:sup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kh</m:t>
            </m:r>
          </m:sup>
        </m:sSubSup>
        <m:r>
          <m:rPr>
            <m:sty m:val="p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=</m:t>
        </m:r>
        <m:f>
          <m:f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exp⁡(-</m:t>
            </m:r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θ</m:t>
            </m:r>
            <m:sSubSup>
              <m:sSubSupPr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sSubSupPr>
              <m:e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c</m:t>
                </m:r>
              </m:e>
              <m:sub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rs</m:t>
                </m:r>
              </m:sub>
              <m:sup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kh</m:t>
                </m:r>
              </m:sup>
            </m:sSubSup>
            <m:r>
              <m:rPr>
                <m:sty m:val="p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k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exp⁡(-</m:t>
                </m:r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θ</m:t>
                </m:r>
                <m:sSubSup>
                  <m:sSubSupPr>
                    <m:ctrlP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rs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kh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)</m:t>
                </m:r>
              </m:e>
            </m:nary>
          </m:den>
        </m:f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</w:t>
      </w:r>
      <m:oMath>
        <m:sSub>
          <m:sSub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N</m:t>
            </m:r>
          </m:e>
          <m:sub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rs</m:t>
            </m:r>
          </m:sub>
        </m:sSub>
      </m:oMath>
      <w:r w:rsidRPr="0018440A">
        <w:rPr>
          <w:rFonts w:ascii="Times New Roman" w:eastAsia="宋体" w:hAnsi="Times New Roman" w:cs="宋体"/>
          <w:kern w:val="0"/>
          <w:sz w:val="24"/>
          <w:szCs w:val="21"/>
          <w:lang w:eastAsia="zh-TW"/>
        </w:rPr>
        <w:t xml:space="preserve"> is the number of all OD pairs.</w:t>
      </w:r>
    </w:p>
    <w:p w:rsidR="0018440A" w:rsidRPr="0018440A" w:rsidRDefault="0018440A" w:rsidP="0018440A">
      <w:pPr>
        <w:ind w:firstLineChars="200" w:firstLine="480"/>
        <w:rPr>
          <w:rFonts w:ascii="Times New Roman" w:eastAsia="PMingLiU" w:hAnsi="Times New Roman" w:cs="Times New Roman"/>
          <w:sz w:val="24"/>
          <w:lang w:val="x-none"/>
        </w:rPr>
      </w:pPr>
      <w:r w:rsidRPr="0018440A">
        <w:rPr>
          <w:rFonts w:ascii="Times New Roman" w:eastAsia="PMingLiU" w:hAnsi="Times New Roman" w:cs="Times New Roman"/>
          <w:sz w:val="24"/>
          <w:lang w:val="x-none"/>
        </w:rPr>
        <w:t xml:space="preserve">The </w:t>
      </w:r>
      <w:r w:rsidRPr="0018440A">
        <w:rPr>
          <w:rFonts w:ascii="Times New Roman" w:eastAsia="Times New Roman" w:hAnsi="Times New Roman" w:cs="Times New Roman"/>
          <w:sz w:val="24"/>
        </w:rPr>
        <w:t xml:space="preserve">route choice probability in all time intervals is shown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_Ref63779714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20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216"/>
        <w:gridCol w:w="1090"/>
      </w:tblGrid>
      <w:tr w:rsidR="0018440A" w:rsidRPr="0018440A" w:rsidTr="008B7BFC">
        <w:tc>
          <w:tcPr>
            <w:tcW w:w="4344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2"/>
                    <w:szCs w:val="18"/>
                    <w:lang w:eastAsia="zh-TW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MS Gothic" w:hAnsi="Cambria Math" w:cs="MS Gothic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MS Gothic" w:hAnsi="Cambria Math" w:cs="MS Gothic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MS Gothic" w:hAnsi="Cambria Math" w:cs="MS Gothic"/>
                                      <w:b/>
                                      <w:bCs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MS Gothic" w:hAnsi="Cambria Math" w:cs="MS Gothic"/>
                                      <w:kern w:val="0"/>
                                      <w:sz w:val="22"/>
                                      <w:szCs w:val="18"/>
                                      <w:lang w:eastAsia="zh-TW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kern w:val="0"/>
                              <w:sz w:val="22"/>
                              <w:szCs w:val="18"/>
                              <w:lang w:eastAsia="zh-TW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 w:val="22"/>
                              <w:szCs w:val="18"/>
                              <w:lang w:eastAsia="zh-TW"/>
                            </w:rPr>
                            <m:t xml:space="preserve">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MS Gothic" w:hAnsi="Cambria Math" w:cs="MS Gothic"/>
                                  <w:kern w:val="0"/>
                                  <w:sz w:val="22"/>
                                  <w:szCs w:val="18"/>
                                  <w:lang w:eastAsia="zh-TW"/>
                                </w:rPr>
                                <m:t>H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6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15" w:name="_Ref63779714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20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15"/>
          </w:p>
        </w:tc>
      </w:tr>
    </w:tbl>
    <w:p w:rsidR="0018440A" w:rsidRPr="0018440A" w:rsidRDefault="0018440A" w:rsidP="0018440A">
      <w:pPr>
        <w:widowControl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where </w:t>
      </w:r>
      <m:oMath>
        <m:r>
          <m:rPr>
            <m:sty m:val="bi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P</m:t>
        </m:r>
        <m:r>
          <m:rPr>
            <m:sty m:val="p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∈</m:t>
        </m:r>
        <m:sSup>
          <m:sSupPr>
            <m:ctrl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R</m:t>
            </m:r>
          </m:e>
          <m:sup>
            <m:d>
              <m:dPr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N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kern w:val="0"/>
                    <w:sz w:val="24"/>
                    <w:szCs w:val="24"/>
                    <w:lang w:eastAsia="zh-TW"/>
                  </w:rPr>
                  <m:t>*</m:t>
                </m:r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eastAsia="PMingLiU" w:hAnsi="Cambria Math" w:cs="Times New Roman"/>
                <w:kern w:val="0"/>
                <w:sz w:val="24"/>
                <w:szCs w:val="24"/>
                <w:lang w:eastAsia="zh-TW"/>
              </w:rPr>
              <m:t>×</m:t>
            </m:r>
            <m:d>
              <m:dPr>
                <m:ctrl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N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 w:val="24"/>
                        <w:szCs w:val="24"/>
                        <w:lang w:eastAsia="zh-TW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kern w:val="0"/>
                    <w:sz w:val="24"/>
                    <w:szCs w:val="24"/>
                    <w:lang w:eastAsia="zh-TW"/>
                  </w:rPr>
                  <m:t>*</m:t>
                </m:r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*</m:t>
                </m:r>
                <m:r>
                  <w:rPr>
                    <w:rFonts w:ascii="Cambria Math" w:eastAsia="PMingLiU" w:hAnsi="Cambria Math" w:cs="Times New Roman"/>
                    <w:kern w:val="0"/>
                    <w:sz w:val="24"/>
                    <w:szCs w:val="24"/>
                    <w:lang w:eastAsia="zh-TW"/>
                  </w:rPr>
                  <m:t>H</m:t>
                </m:r>
              </m:e>
            </m:d>
          </m:sup>
        </m:sSup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>.</w:t>
      </w:r>
    </w:p>
    <w:p w:rsidR="0018440A" w:rsidRPr="0018440A" w:rsidRDefault="0018440A" w:rsidP="0018440A">
      <w:pPr>
        <w:widowControl/>
        <w:ind w:left="360"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>Summary of all variable vectorizations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The summary of all variable vectorizations is shown in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_Ref63780192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Times New Roman" w:hAnsi="Times New Roman" w:cs="Times New Roman"/>
          <w:sz w:val="24"/>
        </w:rPr>
        <w:t xml:space="preserve">Table </w:t>
      </w:r>
      <w:r w:rsidRPr="0018440A">
        <w:rPr>
          <w:rFonts w:ascii="Times New Roman" w:eastAsia="Times New Roman" w:hAnsi="Times New Roman" w:cs="Times New Roman"/>
          <w:noProof/>
          <w:sz w:val="24"/>
        </w:rPr>
        <w:t>3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p w:rsidR="0018440A" w:rsidRPr="0018440A" w:rsidRDefault="0018440A" w:rsidP="0018440A">
      <w:pPr>
        <w:widowControl/>
        <w:spacing w:before="120" w:after="120"/>
        <w:contextualSpacing/>
        <w:jc w:val="left"/>
        <w:rPr>
          <w:rFonts w:ascii="Times New Roman" w:eastAsia="PMingLiU" w:hAnsi="Times New Roman" w:cs="Times New Roman"/>
          <w:b/>
          <w:bCs/>
          <w:kern w:val="0"/>
          <w:sz w:val="22"/>
          <w:szCs w:val="18"/>
          <w:lang w:eastAsia="zh-TW"/>
        </w:rPr>
      </w:pPr>
      <w:bookmarkStart w:id="16" w:name="_Ref63780192"/>
      <w:r w:rsidRPr="0018440A">
        <w:rPr>
          <w:rFonts w:ascii="Times New Roman" w:eastAsia="PMingLiU" w:hAnsi="Times New Roman" w:cs="Times New Roman"/>
          <w:b/>
          <w:bCs/>
          <w:kern w:val="0"/>
          <w:sz w:val="22"/>
          <w:szCs w:val="18"/>
          <w:lang w:eastAsia="zh-TW"/>
        </w:rPr>
        <w:t xml:space="preserve">Table </w:t>
      </w:r>
      <w:r w:rsidRPr="0018440A">
        <w:rPr>
          <w:rFonts w:ascii="Times New Roman" w:eastAsia="PMingLiU" w:hAnsi="Times New Roman" w:cs="Times New Roman"/>
          <w:b/>
          <w:bCs/>
          <w:kern w:val="0"/>
          <w:sz w:val="22"/>
          <w:szCs w:val="18"/>
          <w:lang w:eastAsia="zh-TW"/>
        </w:rPr>
        <w:fldChar w:fldCharType="begin"/>
      </w:r>
      <w:r w:rsidRPr="0018440A">
        <w:rPr>
          <w:rFonts w:ascii="Times New Roman" w:eastAsia="PMingLiU" w:hAnsi="Times New Roman" w:cs="Times New Roman"/>
          <w:b/>
          <w:bCs/>
          <w:kern w:val="0"/>
          <w:sz w:val="22"/>
          <w:szCs w:val="18"/>
          <w:lang w:eastAsia="zh-TW"/>
        </w:rPr>
        <w:instrText xml:space="preserve"> SEQ Table \* ARABIC </w:instrText>
      </w:r>
      <w:r w:rsidRPr="0018440A">
        <w:rPr>
          <w:rFonts w:ascii="Times New Roman" w:eastAsia="PMingLiU" w:hAnsi="Times New Roman" w:cs="Times New Roman"/>
          <w:b/>
          <w:bCs/>
          <w:kern w:val="0"/>
          <w:sz w:val="22"/>
          <w:szCs w:val="18"/>
          <w:lang w:eastAsia="zh-TW"/>
        </w:rPr>
        <w:fldChar w:fldCharType="separate"/>
      </w:r>
      <w:r w:rsidRPr="0018440A">
        <w:rPr>
          <w:rFonts w:ascii="Times New Roman" w:eastAsia="PMingLiU" w:hAnsi="Times New Roman" w:cs="Times New Roman"/>
          <w:b/>
          <w:bCs/>
          <w:noProof/>
          <w:kern w:val="0"/>
          <w:sz w:val="22"/>
          <w:szCs w:val="18"/>
          <w:lang w:eastAsia="zh-TW"/>
        </w:rPr>
        <w:t>3</w:t>
      </w:r>
      <w:r w:rsidRPr="0018440A">
        <w:rPr>
          <w:rFonts w:ascii="Times New Roman" w:eastAsia="PMingLiU" w:hAnsi="Times New Roman" w:cs="Times New Roman"/>
          <w:b/>
          <w:bCs/>
          <w:noProof/>
          <w:kern w:val="0"/>
          <w:sz w:val="22"/>
          <w:szCs w:val="18"/>
          <w:lang w:eastAsia="zh-TW"/>
        </w:rPr>
        <w:fldChar w:fldCharType="end"/>
      </w:r>
      <w:bookmarkEnd w:id="16"/>
      <w:r w:rsidRPr="0018440A">
        <w:rPr>
          <w:rFonts w:ascii="Times New Roman" w:eastAsia="PMingLiU" w:hAnsi="Times New Roman" w:cs="Times New Roman"/>
          <w:b/>
          <w:bCs/>
          <w:kern w:val="0"/>
          <w:sz w:val="22"/>
          <w:szCs w:val="18"/>
          <w:lang w:eastAsia="zh-TW"/>
        </w:rPr>
        <w:t xml:space="preserve"> Variable vectorization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003"/>
        <w:gridCol w:w="857"/>
        <w:gridCol w:w="2131"/>
        <w:gridCol w:w="844"/>
      </w:tblGrid>
      <w:tr w:rsidR="0018440A" w:rsidRPr="0018440A" w:rsidTr="008B7BFC">
        <w:trPr>
          <w:trHeight w:val="397"/>
        </w:trPr>
        <w:tc>
          <w:tcPr>
            <w:tcW w:w="14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Variable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Scalar</w:t>
            </w:r>
          </w:p>
        </w:tc>
        <w:tc>
          <w:tcPr>
            <w:tcW w:w="5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Vector</w:t>
            </w:r>
          </w:p>
        </w:tc>
        <w:tc>
          <w:tcPr>
            <w:tcW w:w="12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Dimension</w:t>
            </w:r>
          </w:p>
        </w:tc>
        <w:tc>
          <w:tcPr>
            <w:tcW w:w="5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Type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tcBorders>
              <w:top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True travel time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="PMingLiU" w:hAnsi="Cambria Math" w:cs="Times New Roman"/>
                            <w:i/>
                            <w:kern w:val="0"/>
                            <w:szCs w:val="21"/>
                            <w:lang w:eastAsia="zh-TW"/>
                          </w:rPr>
                        </m:ctrlPr>
                      </m:acc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c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i/>
                            <w:kern w:val="0"/>
                            <w:szCs w:val="21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i/>
                            <w:kern w:val="0"/>
                            <w:szCs w:val="21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516" w:type="pct"/>
            <w:tcBorders>
              <w:top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283" w:type="pct"/>
            <w:tcBorders>
              <w:top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rs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×1</m:t>
                    </m:r>
                  </m:sup>
                </m:sSup>
              </m:oMath>
            </m:oMathPara>
          </w:p>
        </w:tc>
        <w:tc>
          <w:tcPr>
            <w:tcW w:w="508" w:type="pct"/>
            <w:tcBorders>
              <w:top w:val="single" w:sz="4" w:space="0" w:color="auto"/>
            </w:tcBorders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Dense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Links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rs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ka</m:t>
                    </m:r>
                  </m:sup>
                </m:sSubSup>
              </m:oMath>
            </m:oMathPara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eastAsia="zh-TW"/>
                  </w:rPr>
                  <m:t>B</m:t>
                </m:r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rs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a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Sparse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Nodes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>
              <m:sSubSup>
                <m:sSubSupPr>
                  <m:ctrlP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β</m:t>
                  </m:r>
                </m:e>
                <m:sub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rs</m:t>
                  </m:r>
                </m:sub>
                <m:sup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kv</m:t>
                  </m:r>
                  <m:r>
                    <w:rPr>
                      <w:rFonts w:ascii="Cambria Math" w:eastAsia="MS Gothic" w:hAnsi="Cambria Math" w:cs="Times New Roman"/>
                      <w:kern w:val="0"/>
                      <w:szCs w:val="21"/>
                      <w:lang w:eastAsia="zh-TW"/>
                    </w:rPr>
                    <m:t>h</m:t>
                  </m:r>
                </m:sup>
              </m:sSubSup>
            </m:oMath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、</w:t>
            </w:r>
            <m:oMath>
              <m:sSubSup>
                <m:sSubSupPr>
                  <m:ctrlP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γ</m:t>
                  </m:r>
                </m:e>
                <m:sub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rs</m:t>
                  </m:r>
                </m:sub>
                <m:sup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kv</m:t>
                  </m:r>
                  <m:r>
                    <w:rPr>
                      <w:rFonts w:ascii="Cambria Math" w:eastAsia="MS Gothic" w:hAnsi="Cambria Math" w:cs="Times New Roman"/>
                      <w:kern w:val="0"/>
                      <w:szCs w:val="21"/>
                      <w:lang w:eastAsia="zh-TW"/>
                    </w:rPr>
                    <m:t>h</m:t>
                  </m:r>
                </m:sup>
              </m:sSubSup>
            </m:oMath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i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rs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v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Sparse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Links and nodes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rs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Cs w:val="21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Cs w:val="21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Cs w:val="21"/>
                          <w:lang w:eastAsia="zh-TW"/>
                        </w:rPr>
                        <m:t>1</m:t>
                      </m:r>
                    </m:sub>
                  </m:sSub>
                </m:sup>
              </m:sSubSup>
            </m:oMath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、</w:t>
            </w:r>
            <m:oMath>
              <m:sSubSup>
                <m:sSubSupPr>
                  <m:ctrlP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β</m:t>
                  </m:r>
                </m:e>
                <m:sub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rs</m:t>
                  </m:r>
                </m:sub>
                <m:sup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kv</m:t>
                  </m:r>
                  <m:r>
                    <w:rPr>
                      <w:rFonts w:ascii="Cambria Math" w:eastAsia="MS Gothic" w:hAnsi="Cambria Math" w:cs="Times New Roman"/>
                      <w:kern w:val="0"/>
                      <w:szCs w:val="21"/>
                      <w:lang w:eastAsia="zh-TW"/>
                    </w:rPr>
                    <m:t>h</m:t>
                  </m:r>
                </m:sup>
              </m:sSubSup>
            </m:oMath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、</w:t>
            </w:r>
            <m:oMath>
              <m:sSubSup>
                <m:sSubSupPr>
                  <m:ctrlP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γ</m:t>
                  </m:r>
                </m:e>
                <m:sub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rs</m:t>
                  </m:r>
                </m:sub>
                <m:sup>
                  <m:r>
                    <w:rPr>
                      <w:rFonts w:ascii="Cambria Math" w:eastAsia="PMingLiU" w:hAnsi="Cambria Math" w:cs="Times New Roman"/>
                      <w:kern w:val="0"/>
                      <w:szCs w:val="21"/>
                      <w:lang w:eastAsia="zh-TW"/>
                    </w:rPr>
                    <m:t>kv</m:t>
                  </m:r>
                  <m:r>
                    <w:rPr>
                      <w:rFonts w:ascii="Cambria Math" w:eastAsia="MS Gothic" w:hAnsi="Cambria Math" w:cs="Times New Roman"/>
                      <w:kern w:val="0"/>
                      <w:szCs w:val="21"/>
                      <w:lang w:eastAsia="zh-TW"/>
                    </w:rPr>
                    <m:t>h</m:t>
                  </m:r>
                </m:sup>
              </m:sSubSup>
            </m:oMath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eastAsia="zh-TW"/>
                  </w:rPr>
                  <m:t>A</m:t>
                </m:r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rs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k</m:t>
                        </m:r>
                        <m: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H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Sparse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Link travel time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i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i/>
                            <w:kern w:val="0"/>
                            <w:szCs w:val="21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×1</m:t>
                    </m:r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Dense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Station</w:t>
            </w:r>
          </w:p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waiting time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Cs w:val="2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Cs w:val="21"/>
                        <w:lang w:eastAsia="zh-T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  <w:lang w:eastAsia="zh-T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i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PMingLiU" w:hAnsi="Cambria Math" w:cs="Times New Roman"/>
                            <w:i/>
                            <w:kern w:val="0"/>
                            <w:szCs w:val="21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×1</m:t>
                    </m:r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Dense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Variable to be estimated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a</m:t>
                  </m:r>
                </m:sub>
              </m:sSub>
            </m:oMath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、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Cs w:val="21"/>
                      <w:lang w:eastAsia="zh-TW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v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  <w:lang w:eastAsia="zh-TW"/>
                    </w:rPr>
                    <m:t>h</m:t>
                  </m:r>
                </m:sup>
              </m:sSubSup>
            </m:oMath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eastAsia="zh-TW"/>
                  </w:rPr>
                  <m:t>t</m:t>
                </m:r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×1</m:t>
                    </m:r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Dense</w:t>
            </w:r>
          </w:p>
        </w:tc>
      </w:tr>
      <w:tr w:rsidR="0018440A" w:rsidRPr="0018440A" w:rsidTr="008B7BFC">
        <w:trPr>
          <w:trHeight w:val="397"/>
        </w:trPr>
        <w:tc>
          <w:tcPr>
            <w:tcW w:w="1487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Route choice probability</w:t>
            </w:r>
          </w:p>
        </w:tc>
        <w:tc>
          <w:tcPr>
            <w:tcW w:w="1205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rs</m:t>
                    </m:r>
                  </m:sub>
                  <m:sup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kh</m:t>
                    </m:r>
                  </m:sup>
                </m:sSubSup>
              </m:oMath>
            </m:oMathPara>
          </w:p>
        </w:tc>
        <w:tc>
          <w:tcPr>
            <w:tcW w:w="516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0"/>
                    <w:szCs w:val="21"/>
                    <w:lang w:eastAsia="zh-TW"/>
                  </w:rPr>
                  <m:t>P</m:t>
                </m:r>
              </m:oMath>
            </m:oMathPara>
          </w:p>
        </w:tc>
        <w:tc>
          <w:tcPr>
            <w:tcW w:w="1283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iCs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rs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PMingLiU" w:hAnsi="Cambria Math" w:cs="Times New Roman"/>
                        <w:kern w:val="0"/>
                        <w:szCs w:val="21"/>
                        <w:lang w:eastAsia="zh-TW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MingLiU" w:hAnsi="Cambria Math" w:cs="Times New Roman"/>
                                <w:kern w:val="0"/>
                                <w:szCs w:val="21"/>
                                <w:lang w:eastAsia="zh-TW"/>
                              </w:rPr>
                              <m:t>rs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kern w:val="0"/>
                            <w:szCs w:val="21"/>
                            <w:lang w:eastAsia="zh-TW"/>
                          </w:rPr>
                          <m:t>*</m:t>
                        </m:r>
                        <m:r>
                          <w:rPr>
                            <w:rFonts w:ascii="Cambria Math" w:eastAsia="PMingLiU" w:hAnsi="Cambria Math" w:cs="Times New Roman"/>
                            <w:kern w:val="0"/>
                            <w:szCs w:val="21"/>
                            <w:lang w:eastAsia="zh-TW"/>
                          </w:rPr>
                          <m:t>k*H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08" w:type="pct"/>
            <w:vAlign w:val="center"/>
          </w:tcPr>
          <w:p w:rsidR="0018440A" w:rsidRPr="0018440A" w:rsidRDefault="0018440A" w:rsidP="0018440A">
            <w:pPr>
              <w:widowControl/>
              <w:contextualSpacing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</w:pPr>
            <w:r w:rsidRPr="0018440A">
              <w:rPr>
                <w:rFonts w:ascii="Times New Roman" w:eastAsia="宋体" w:hAnsi="Times New Roman" w:cs="Times New Roman"/>
                <w:kern w:val="0"/>
                <w:szCs w:val="21"/>
                <w:lang w:eastAsia="zh-TW"/>
              </w:rPr>
              <w:t>Sparse</w:t>
            </w:r>
          </w:p>
        </w:tc>
      </w:tr>
    </w:tbl>
    <w:p w:rsidR="0018440A" w:rsidRPr="0018440A" w:rsidRDefault="0018440A" w:rsidP="0018440A">
      <w:pPr>
        <w:widowControl/>
        <w:ind w:left="360"/>
        <w:contextualSpacing/>
        <w:jc w:val="left"/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</w:pPr>
    </w:p>
    <w:p w:rsidR="0018440A" w:rsidRPr="0018440A" w:rsidRDefault="0018440A" w:rsidP="0018440A">
      <w:pPr>
        <w:widowControl/>
        <w:numPr>
          <w:ilvl w:val="0"/>
          <w:numId w:val="9"/>
        </w:numPr>
        <w:ind w:left="0" w:firstLine="357"/>
        <w:contextualSpacing/>
        <w:jc w:val="left"/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</w:pPr>
      <w:r w:rsidRPr="0018440A">
        <w:rPr>
          <w:rFonts w:ascii="Times New Roman" w:eastAsia="PMingLiU" w:hAnsi="Times New Roman" w:cs="Times New Roman"/>
          <w:b/>
          <w:kern w:val="0"/>
          <w:sz w:val="24"/>
          <w:szCs w:val="24"/>
          <w:lang w:val="x-none" w:eastAsia="zh-TW"/>
        </w:rPr>
        <w:t>The vectorization of the optimization model</w:t>
      </w:r>
    </w:p>
    <w:p w:rsidR="0018440A" w:rsidRPr="0018440A" w:rsidRDefault="0018440A" w:rsidP="0018440A">
      <w:pPr>
        <w:ind w:firstLineChars="200" w:firstLine="480"/>
        <w:rPr>
          <w:rFonts w:ascii="Times New Roman" w:eastAsia="Times New Roman" w:hAnsi="Times New Roman" w:cs="Times New Roman"/>
          <w:sz w:val="24"/>
        </w:rPr>
      </w:pPr>
      <w:r w:rsidRPr="0018440A">
        <w:rPr>
          <w:rFonts w:ascii="Times New Roman" w:eastAsia="Times New Roman" w:hAnsi="Times New Roman" w:cs="Times New Roman"/>
          <w:sz w:val="24"/>
        </w:rPr>
        <w:t xml:space="preserve">Based on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_Ref63780192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Times New Roman" w:hAnsi="Times New Roman" w:cs="Times New Roman"/>
          <w:sz w:val="24"/>
        </w:rPr>
        <w:t xml:space="preserve">Table </w:t>
      </w:r>
      <w:r w:rsidRPr="0018440A">
        <w:rPr>
          <w:rFonts w:ascii="Times New Roman" w:eastAsia="Times New Roman" w:hAnsi="Times New Roman" w:cs="Times New Roman"/>
          <w:noProof/>
          <w:sz w:val="24"/>
        </w:rPr>
        <w:t>3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 xml:space="preserve">, the optimization model in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_Ref63717158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7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 xml:space="preserve"> can be reformulated as Eq. </w:t>
      </w:r>
      <w:r w:rsidRPr="0018440A">
        <w:rPr>
          <w:rFonts w:ascii="Times New Roman" w:eastAsia="Times New Roman" w:hAnsi="Times New Roman" w:cs="Times New Roman"/>
          <w:sz w:val="24"/>
        </w:rPr>
        <w:fldChar w:fldCharType="begin"/>
      </w:r>
      <w:r w:rsidRPr="0018440A">
        <w:rPr>
          <w:rFonts w:ascii="Times New Roman" w:eastAsia="Times New Roman" w:hAnsi="Times New Roman" w:cs="Times New Roman"/>
          <w:sz w:val="24"/>
        </w:rPr>
        <w:instrText xml:space="preserve"> REF _Ref63780881 \h  \* MERGEFORMAT </w:instrText>
      </w:r>
      <w:r w:rsidRPr="0018440A">
        <w:rPr>
          <w:rFonts w:ascii="Times New Roman" w:eastAsia="Times New Roman" w:hAnsi="Times New Roman" w:cs="Times New Roman"/>
          <w:sz w:val="24"/>
        </w:rPr>
      </w:r>
      <w:r w:rsidRPr="0018440A">
        <w:rPr>
          <w:rFonts w:ascii="Times New Roman" w:eastAsia="Times New Roman" w:hAnsi="Times New Roman" w:cs="Times New Roman"/>
          <w:sz w:val="24"/>
        </w:rPr>
        <w:fldChar w:fldCharType="separate"/>
      </w:r>
      <w:r w:rsidRPr="0018440A">
        <w:rPr>
          <w:rFonts w:ascii="Times New Roman" w:eastAsia="宋体" w:hAnsi="Times New Roman" w:cs="Times New Roman"/>
          <w:sz w:val="18"/>
          <w:szCs w:val="18"/>
        </w:rPr>
        <w:t>(</w:t>
      </w:r>
      <w:r w:rsidRPr="0018440A">
        <w:rPr>
          <w:rFonts w:ascii="Times New Roman" w:eastAsia="PMingLiU" w:hAnsi="Times New Roman" w:cs="Times New Roman"/>
          <w:noProof/>
          <w:sz w:val="24"/>
          <w:szCs w:val="18"/>
        </w:rPr>
        <w:t>21</w:t>
      </w:r>
      <w:r w:rsidRPr="0018440A">
        <w:rPr>
          <w:rFonts w:ascii="Times New Roman" w:eastAsia="宋体" w:hAnsi="Times New Roman" w:cs="Times New Roman"/>
          <w:sz w:val="18"/>
          <w:szCs w:val="18"/>
        </w:rPr>
        <w:t>)</w:t>
      </w:r>
      <w:r w:rsidRPr="0018440A">
        <w:rPr>
          <w:rFonts w:ascii="Times New Roman" w:eastAsia="Times New Roman" w:hAnsi="Times New Roman" w:cs="Times New Roman"/>
          <w:sz w:val="24"/>
        </w:rPr>
        <w:fldChar w:fldCharType="end"/>
      </w:r>
      <w:r w:rsidRPr="0018440A">
        <w:rPr>
          <w:rFonts w:ascii="Times New Roman" w:eastAsia="Times New Roman" w:hAnsi="Times New Roman" w:cs="Times New Roman"/>
          <w:sz w:val="24"/>
        </w:rPr>
        <w:t>.</w:t>
      </w:r>
    </w:p>
    <w:tbl>
      <w:tblPr>
        <w:tblW w:w="5000" w:type="pct"/>
        <w:tblCellMar>
          <w:left w:w="0" w:type="dxa"/>
        </w:tblCellMar>
        <w:tblLook w:val="04A0" w:firstRow="1" w:lastRow="0" w:firstColumn="1" w:lastColumn="0" w:noHBand="0" w:noVBand="1"/>
      </w:tblPr>
      <w:tblGrid>
        <w:gridCol w:w="7030"/>
        <w:gridCol w:w="1276"/>
      </w:tblGrid>
      <w:tr w:rsidR="0018440A" w:rsidRPr="0018440A" w:rsidTr="008B7BFC">
        <w:tc>
          <w:tcPr>
            <w:tcW w:w="4232" w:type="pct"/>
            <w:vAlign w:val="center"/>
          </w:tcPr>
          <w:bookmarkStart w:id="17" w:name="OLE_LINK13"/>
          <w:bookmarkStart w:id="18" w:name="OLE_LINK15"/>
          <w:p w:rsidR="0018440A" w:rsidRPr="0018440A" w:rsidRDefault="0018440A" w:rsidP="0018440A">
            <w:pPr>
              <w:widowControl/>
              <w:spacing w:before="120" w:after="120" w:line="360" w:lineRule="auto"/>
              <w:contextualSpacing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kern w:val="0"/>
                        <w:sz w:val="22"/>
                        <w:szCs w:val="18"/>
                        <w:lang w:eastAsia="zh-TW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min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, θ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0"/>
                        <w:sz w:val="22"/>
                        <w:szCs w:val="18"/>
                        <w:lang w:eastAsia="zh-TW"/>
                      </w:rPr>
                      <m:t xml:space="preserve">    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kern w:val="0"/>
                            <w:sz w:val="22"/>
                            <w:szCs w:val="18"/>
                            <w:lang w:eastAsia="zh-TW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bCs/>
                                    <w:kern w:val="0"/>
                                    <w:sz w:val="22"/>
                                    <w:szCs w:val="18"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2"/>
                                    <w:szCs w:val="18"/>
                                    <w:lang w:eastAsia="zh-TW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kern w:val="0"/>
                                <w:sz w:val="22"/>
                                <w:szCs w:val="18"/>
                                <w:lang w:eastAsia="zh-TW"/>
                              </w:rPr>
                              <m:t>-PAt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2"/>
                            <w:szCs w:val="18"/>
                            <w:lang w:eastAsia="zh-TW"/>
                          </w:rPr>
                          <m:t>2</m:t>
                        </m:r>
                      </m:sup>
                    </m:sSubSup>
                  </m:e>
                </m:func>
              </m:oMath>
            </m:oMathPara>
          </w:p>
          <w:p w:rsidR="0018440A" w:rsidRPr="0018440A" w:rsidRDefault="0018440A" w:rsidP="0018440A">
            <w:pPr>
              <w:widowControl/>
              <w:spacing w:line="360" w:lineRule="auto"/>
              <w:contextualSpacing/>
              <w:jc w:val="left"/>
              <w:rPr>
                <w:rFonts w:ascii="Times New Roman" w:eastAsia="PMingLiU" w:hAnsi="Times New Roman" w:cs="Times New Roman"/>
                <w:kern w:val="0"/>
                <w:sz w:val="18"/>
                <w:szCs w:val="18"/>
                <w:lang w:eastAsia="zh-TW"/>
              </w:rPr>
            </w:pPr>
            <w:proofErr w:type="spellStart"/>
            <w:r w:rsidRPr="0018440A">
              <w:rPr>
                <w:rFonts w:ascii="Times New Roman" w:eastAsia="PMingLiU" w:hAnsi="Times New Roman" w:cs="Times New Roman"/>
                <w:i/>
                <w:kern w:val="0"/>
                <w:sz w:val="18"/>
                <w:szCs w:val="18"/>
                <w:lang w:eastAsia="zh-TW"/>
              </w:rPr>
              <w:t>s.t.</w:t>
            </w:r>
            <w:proofErr w:type="spellEnd"/>
            <w:r w:rsidRPr="0018440A">
              <w:rPr>
                <w:rFonts w:ascii="Times New Roman" w:eastAsia="PMingLiU" w:hAnsi="Times New Roman" w:cs="Times New Roman"/>
                <w:kern w:val="0"/>
                <w:sz w:val="18"/>
                <w:szCs w:val="18"/>
                <w:lang w:eastAsia="zh-TW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/>
                  <w:kern w:val="0"/>
                  <w:sz w:val="18"/>
                  <w:szCs w:val="18"/>
                  <w:lang w:eastAsia="zh-TW"/>
                </w:rPr>
                <m:t xml:space="preserve">t ≥ </m:t>
              </m:r>
              <m:r>
                <w:rPr>
                  <w:rFonts w:ascii="Cambria Math" w:eastAsia="宋体" w:hAnsi="Cambria Math" w:cs="Times New Roman"/>
                  <w:kern w:val="0"/>
                  <w:sz w:val="18"/>
                  <w:szCs w:val="18"/>
                  <w:lang w:eastAsia="zh-TW"/>
                </w:rPr>
                <m:t>0</m:t>
              </m:r>
            </m:oMath>
          </w:p>
          <w:p w:rsidR="0018440A" w:rsidRPr="0018440A" w:rsidRDefault="0018440A" w:rsidP="0018440A">
            <w:pPr>
              <w:widowControl/>
              <w:spacing w:line="360" w:lineRule="auto"/>
              <w:ind w:firstLineChars="400" w:firstLine="720"/>
              <w:contextualSpacing/>
              <w:jc w:val="left"/>
              <w:rPr>
                <w:rFonts w:ascii="Times New Roman" w:eastAsia="PMingLiU" w:hAnsi="Times New Roman" w:cs="Times New Roman"/>
                <w:kern w:val="0"/>
                <w:sz w:val="18"/>
                <w:szCs w:val="18"/>
                <w:lang w:eastAsia="zh-TW"/>
              </w:rPr>
            </w:pPr>
            <w:r w:rsidRPr="0018440A">
              <w:rPr>
                <w:rFonts w:ascii="Times New Roman" w:eastAsia="PMingLiU" w:hAnsi="Times New Roman" w:cs="Times New Roman"/>
                <w:b/>
                <w:kern w:val="0"/>
                <w:sz w:val="18"/>
                <w:szCs w:val="18"/>
                <w:lang w:eastAsia="zh-TW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 xml:space="preserve">= </m:t>
              </m:r>
              <m: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logit</m:t>
              </m:r>
              <m:r>
                <m:rPr>
                  <m:sty m:val="p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(</m:t>
              </m:r>
              <m:r>
                <m:rPr>
                  <m:sty m:val="bi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A</m:t>
              </m:r>
              <m:r>
                <m:rPr>
                  <m:sty m:val="p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;</m:t>
              </m:r>
              <m:r>
                <m:rPr>
                  <m:sty m:val="bi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t;</m:t>
              </m:r>
              <m: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θ</m:t>
              </m:r>
              <m:r>
                <m:rPr>
                  <m:sty m:val="p"/>
                </m:rPr>
                <w:rPr>
                  <w:rFonts w:ascii="Cambria Math" w:eastAsia="PMingLiU" w:hAnsi="Cambria Math" w:cs="Times New Roman"/>
                  <w:kern w:val="0"/>
                  <w:sz w:val="18"/>
                  <w:szCs w:val="18"/>
                  <w:lang w:eastAsia="zh-TW"/>
                </w:rPr>
                <m:t>)</m:t>
              </m:r>
            </m:oMath>
          </w:p>
        </w:tc>
        <w:tc>
          <w:tcPr>
            <w:tcW w:w="768" w:type="pct"/>
            <w:vAlign w:val="center"/>
          </w:tcPr>
          <w:p w:rsidR="0018440A" w:rsidRPr="0018440A" w:rsidRDefault="0018440A" w:rsidP="0018440A">
            <w:pPr>
              <w:widowControl/>
              <w:spacing w:before="120" w:after="120"/>
              <w:contextualSpacing/>
              <w:jc w:val="righ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</w:pPr>
            <w:bookmarkStart w:id="19" w:name="_Ref63780881"/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(</w: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begin"/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instrText xml:space="preserve"> SEQ Equation \* ARABIC </w:instrText>
            </w:r>
            <w:r w:rsidRPr="0018440A">
              <w:rPr>
                <w:rFonts w:ascii="Times New Roman" w:eastAsia="PMingLiU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fldChar w:fldCharType="separate"/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t>21</w:t>
            </w:r>
            <w:r w:rsidRPr="0018440A">
              <w:rPr>
                <w:rFonts w:ascii="Times New Roman" w:eastAsia="PMingLiU" w:hAnsi="Times New Roman" w:cs="Times New Roman"/>
                <w:b/>
                <w:bCs/>
                <w:noProof/>
                <w:kern w:val="0"/>
                <w:sz w:val="22"/>
                <w:szCs w:val="18"/>
                <w:lang w:eastAsia="zh-TW"/>
              </w:rPr>
              <w:fldChar w:fldCharType="end"/>
            </w:r>
            <w:r w:rsidRPr="0018440A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18"/>
                <w:lang w:eastAsia="zh-TW"/>
              </w:rPr>
              <w:t>)</w:t>
            </w:r>
            <w:bookmarkEnd w:id="19"/>
          </w:p>
        </w:tc>
      </w:tr>
    </w:tbl>
    <w:bookmarkEnd w:id="17"/>
    <w:bookmarkEnd w:id="18"/>
    <w:p w:rsidR="00545AA0" w:rsidRPr="0018440A" w:rsidRDefault="0018440A" w:rsidP="0018440A"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The main decision variable in the above optimization model is </w:t>
      </w:r>
      <m:oMath>
        <m:r>
          <m:rPr>
            <m:sty m:val="bi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t</m:t>
        </m:r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, including the link travel time (walking time when entering or exiting the station and in-vehicle time) and station waiting time (waiting time at origin station or transfer station). When the matrix </w:t>
      </w:r>
      <m:oMath>
        <m:r>
          <m:rPr>
            <m:sty m:val="bi"/>
          </m:rPr>
          <w:rPr>
            <w:rFonts w:ascii="Cambria Math" w:eastAsia="PMingLiU" w:hAnsi="Cambria Math" w:cs="Times New Roman"/>
            <w:kern w:val="0"/>
            <w:sz w:val="24"/>
            <w:szCs w:val="24"/>
            <w:lang w:eastAsia="zh-TW"/>
          </w:rPr>
          <m:t>A</m:t>
        </m:r>
      </m:oMath>
      <w:r w:rsidRPr="0018440A">
        <w:rPr>
          <w:rFonts w:ascii="Times New Roman" w:eastAsia="PMingLiU" w:hAnsi="Times New Roman" w:cs="Times New Roman"/>
          <w:kern w:val="0"/>
          <w:sz w:val="24"/>
          <w:szCs w:val="24"/>
          <w:lang w:eastAsia="zh-TW"/>
        </w:rPr>
        <w:t xml:space="preserve"> is with full rank, there is the only solution for the optimization problem.</w:t>
      </w:r>
    </w:p>
    <w:sectPr w:rsidR="00545AA0" w:rsidRPr="0018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vOT863180f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E26"/>
    <w:multiLevelType w:val="hybridMultilevel"/>
    <w:tmpl w:val="B336BE6E"/>
    <w:lvl w:ilvl="0" w:tplc="D9BA4370">
      <w:start w:val="1"/>
      <w:numFmt w:val="decimal"/>
      <w:lvlText w:val="(%1)"/>
      <w:lvlJc w:val="left"/>
      <w:pPr>
        <w:ind w:left="360" w:hanging="360"/>
      </w:pPr>
      <w:rPr>
        <w:rFonts w:eastAsia="Palatino Linotyp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77295"/>
    <w:multiLevelType w:val="multilevel"/>
    <w:tmpl w:val="624C9706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2DD031F6"/>
    <w:multiLevelType w:val="hybridMultilevel"/>
    <w:tmpl w:val="52F88D5A"/>
    <w:lvl w:ilvl="0" w:tplc="AB044F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340C1"/>
    <w:multiLevelType w:val="hybridMultilevel"/>
    <w:tmpl w:val="B9C8C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C359C"/>
    <w:multiLevelType w:val="hybridMultilevel"/>
    <w:tmpl w:val="7BC0E256"/>
    <w:lvl w:ilvl="0" w:tplc="6D84F6D8">
      <w:start w:val="1"/>
      <w:numFmt w:val="decimal"/>
      <w:lvlText w:val="(%1)"/>
      <w:lvlJc w:val="left"/>
      <w:pPr>
        <w:ind w:left="780" w:hanging="360"/>
      </w:pPr>
      <w:rPr>
        <w:rFonts w:eastAsia="Palatino Linotype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BA6B59"/>
    <w:multiLevelType w:val="hybridMultilevel"/>
    <w:tmpl w:val="1A9ADA42"/>
    <w:lvl w:ilvl="0" w:tplc="652E13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5520D9"/>
    <w:multiLevelType w:val="multilevel"/>
    <w:tmpl w:val="C964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33194"/>
    <w:multiLevelType w:val="hybridMultilevel"/>
    <w:tmpl w:val="6A92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70873"/>
    <w:multiLevelType w:val="hybridMultilevel"/>
    <w:tmpl w:val="3EBC3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D0E04"/>
    <w:multiLevelType w:val="hybridMultilevel"/>
    <w:tmpl w:val="97C2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6A79"/>
    <w:multiLevelType w:val="hybridMultilevel"/>
    <w:tmpl w:val="D3A85EA4"/>
    <w:lvl w:ilvl="0" w:tplc="8F1CA2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EC1D59"/>
    <w:multiLevelType w:val="multilevel"/>
    <w:tmpl w:val="56BCBB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632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E2A70F5"/>
    <w:multiLevelType w:val="hybridMultilevel"/>
    <w:tmpl w:val="D1FE8C44"/>
    <w:lvl w:ilvl="0" w:tplc="5666E07E">
      <w:start w:val="1"/>
      <w:numFmt w:val="decimal"/>
      <w:lvlText w:val="(%1)"/>
      <w:lvlJc w:val="left"/>
      <w:pPr>
        <w:ind w:left="360" w:hanging="360"/>
      </w:pPr>
      <w:rPr>
        <w:rFonts w:eastAsia="Palatino Linotyp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TA2MjK0tDQ2MTVR0lEKTi0uzszPAykwrAUAF9nj3SwAAAA="/>
  </w:docVars>
  <w:rsids>
    <w:rsidRoot w:val="00A71B23"/>
    <w:rsid w:val="00094982"/>
    <w:rsid w:val="000E49AB"/>
    <w:rsid w:val="000F7C93"/>
    <w:rsid w:val="0018440A"/>
    <w:rsid w:val="00295DC8"/>
    <w:rsid w:val="002F1EA8"/>
    <w:rsid w:val="00300BDC"/>
    <w:rsid w:val="00353D9E"/>
    <w:rsid w:val="00384A93"/>
    <w:rsid w:val="003A552B"/>
    <w:rsid w:val="00545AA0"/>
    <w:rsid w:val="0054747D"/>
    <w:rsid w:val="005F6850"/>
    <w:rsid w:val="00602C75"/>
    <w:rsid w:val="006E7C96"/>
    <w:rsid w:val="00744011"/>
    <w:rsid w:val="008765BE"/>
    <w:rsid w:val="008C2C8F"/>
    <w:rsid w:val="009C1611"/>
    <w:rsid w:val="00A6214C"/>
    <w:rsid w:val="00A71B23"/>
    <w:rsid w:val="00B241D9"/>
    <w:rsid w:val="00BA5671"/>
    <w:rsid w:val="00BD074B"/>
    <w:rsid w:val="00C21264"/>
    <w:rsid w:val="00C754B9"/>
    <w:rsid w:val="00CB4DF2"/>
    <w:rsid w:val="00E05816"/>
    <w:rsid w:val="00E078C1"/>
    <w:rsid w:val="00F23162"/>
    <w:rsid w:val="00F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DA13-F10B-483F-90C0-8F9B85D5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18440A"/>
    <w:pPr>
      <w:widowControl/>
      <w:contextualSpacing/>
      <w:jc w:val="left"/>
      <w:outlineLvl w:val="0"/>
    </w:pPr>
    <w:rPr>
      <w:rFonts w:ascii="Times New Roman" w:hAnsi="Times New Roman" w:cs="Times New Roman"/>
      <w:b/>
      <w:caps/>
      <w:kern w:val="0"/>
      <w:sz w:val="24"/>
      <w:szCs w:val="24"/>
      <w:lang w:eastAsia="zh-TW"/>
    </w:rPr>
  </w:style>
  <w:style w:type="paragraph" w:styleId="20">
    <w:name w:val="heading 2"/>
    <w:basedOn w:val="a"/>
    <w:next w:val="a"/>
    <w:link w:val="21"/>
    <w:uiPriority w:val="9"/>
    <w:unhideWhenUsed/>
    <w:qFormat/>
    <w:rsid w:val="0018440A"/>
    <w:pPr>
      <w:widowControl/>
      <w:contextualSpacing/>
      <w:jc w:val="left"/>
      <w:outlineLvl w:val="1"/>
    </w:pPr>
    <w:rPr>
      <w:rFonts w:ascii="Times New Roman" w:hAnsi="Times New Roman" w:cs="Times New Roman"/>
      <w:b/>
      <w:kern w:val="0"/>
      <w:sz w:val="24"/>
      <w:szCs w:val="24"/>
      <w:lang w:eastAsia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18440A"/>
    <w:pPr>
      <w:widowControl/>
      <w:contextualSpacing/>
      <w:jc w:val="left"/>
      <w:outlineLvl w:val="2"/>
    </w:pPr>
    <w:rPr>
      <w:rFonts w:ascii="Times New Roman" w:hAnsi="Times New Roman" w:cs="Times New Roman"/>
      <w:i/>
      <w:kern w:val="0"/>
      <w:sz w:val="24"/>
      <w:szCs w:val="24"/>
      <w:lang w:eastAsia="zh-TW"/>
    </w:rPr>
  </w:style>
  <w:style w:type="paragraph" w:styleId="4">
    <w:name w:val="heading 4"/>
    <w:basedOn w:val="a"/>
    <w:next w:val="a"/>
    <w:link w:val="40"/>
    <w:uiPriority w:val="9"/>
    <w:unhideWhenUsed/>
    <w:qFormat/>
    <w:rsid w:val="0018440A"/>
    <w:pPr>
      <w:widowControl/>
      <w:contextualSpacing/>
      <w:jc w:val="left"/>
      <w:outlineLvl w:val="3"/>
    </w:pPr>
    <w:rPr>
      <w:rFonts w:ascii="Times New Roman" w:hAnsi="Times New Roman" w:cs="Times New Roman"/>
      <w:b/>
      <w:kern w:val="0"/>
      <w:sz w:val="24"/>
      <w:szCs w:val="24"/>
      <w:lang w:eastAsia="zh-TW"/>
    </w:rPr>
  </w:style>
  <w:style w:type="paragraph" w:styleId="5">
    <w:name w:val="heading 5"/>
    <w:basedOn w:val="a"/>
    <w:next w:val="a"/>
    <w:link w:val="50"/>
    <w:uiPriority w:val="9"/>
    <w:unhideWhenUsed/>
    <w:qFormat/>
    <w:rsid w:val="0018440A"/>
    <w:pPr>
      <w:widowControl/>
      <w:contextualSpacing/>
      <w:jc w:val="left"/>
      <w:outlineLvl w:val="4"/>
    </w:pPr>
    <w:rPr>
      <w:rFonts w:ascii="Times New Roman" w:hAnsi="Times New Roman" w:cs="Times New Roman"/>
      <w:i/>
      <w:kern w:val="0"/>
      <w:sz w:val="24"/>
      <w:szCs w:val="24"/>
      <w:lang w:eastAsia="zh-TW"/>
    </w:rPr>
  </w:style>
  <w:style w:type="paragraph" w:styleId="6">
    <w:name w:val="heading 6"/>
    <w:basedOn w:val="a"/>
    <w:next w:val="a"/>
    <w:link w:val="60"/>
    <w:uiPriority w:val="9"/>
    <w:rsid w:val="0018440A"/>
    <w:pPr>
      <w:widowControl/>
      <w:spacing w:before="240" w:after="60"/>
      <w:ind w:left="2592" w:hanging="72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rsid w:val="0018440A"/>
    <w:pPr>
      <w:widowControl/>
      <w:spacing w:before="240" w:after="60"/>
      <w:ind w:left="3312" w:hanging="72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rsid w:val="0018440A"/>
    <w:pPr>
      <w:widowControl/>
      <w:spacing w:before="240" w:after="60"/>
      <w:ind w:left="4032" w:hanging="72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rsid w:val="0018440A"/>
    <w:pPr>
      <w:widowControl/>
      <w:spacing w:before="240" w:after="60"/>
      <w:ind w:left="4752" w:hanging="72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18440A"/>
    <w:rPr>
      <w:rFonts w:ascii="Times New Roman" w:hAnsi="Times New Roman" w:cs="Times New Roman"/>
      <w:b/>
      <w:caps/>
      <w:kern w:val="0"/>
      <w:sz w:val="24"/>
      <w:szCs w:val="24"/>
      <w:lang w:eastAsia="zh-TW"/>
    </w:rPr>
  </w:style>
  <w:style w:type="character" w:customStyle="1" w:styleId="21">
    <w:name w:val="标题 2 字符"/>
    <w:basedOn w:val="a0"/>
    <w:link w:val="20"/>
    <w:uiPriority w:val="9"/>
    <w:rsid w:val="0018440A"/>
    <w:rPr>
      <w:rFonts w:ascii="Times New Roman" w:hAnsi="Times New Roman" w:cs="Times New Roman"/>
      <w:b/>
      <w:kern w:val="0"/>
      <w:sz w:val="24"/>
      <w:szCs w:val="24"/>
      <w:lang w:eastAsia="zh-TW"/>
    </w:rPr>
  </w:style>
  <w:style w:type="character" w:customStyle="1" w:styleId="31">
    <w:name w:val="标题 3 字符"/>
    <w:basedOn w:val="a0"/>
    <w:link w:val="30"/>
    <w:uiPriority w:val="9"/>
    <w:rsid w:val="0018440A"/>
    <w:rPr>
      <w:rFonts w:ascii="Times New Roman" w:hAnsi="Times New Roman" w:cs="Times New Roman"/>
      <w:i/>
      <w:kern w:val="0"/>
      <w:sz w:val="24"/>
      <w:szCs w:val="24"/>
      <w:lang w:eastAsia="zh-TW"/>
    </w:rPr>
  </w:style>
  <w:style w:type="character" w:customStyle="1" w:styleId="40">
    <w:name w:val="标题 4 字符"/>
    <w:basedOn w:val="a0"/>
    <w:link w:val="4"/>
    <w:uiPriority w:val="9"/>
    <w:rsid w:val="0018440A"/>
    <w:rPr>
      <w:rFonts w:ascii="Times New Roman" w:hAnsi="Times New Roman" w:cs="Times New Roman"/>
      <w:b/>
      <w:kern w:val="0"/>
      <w:sz w:val="24"/>
      <w:szCs w:val="24"/>
      <w:lang w:eastAsia="zh-TW"/>
    </w:rPr>
  </w:style>
  <w:style w:type="character" w:customStyle="1" w:styleId="50">
    <w:name w:val="标题 5 字符"/>
    <w:basedOn w:val="a0"/>
    <w:link w:val="5"/>
    <w:uiPriority w:val="9"/>
    <w:rsid w:val="0018440A"/>
    <w:rPr>
      <w:rFonts w:ascii="Times New Roman" w:hAnsi="Times New Roman" w:cs="Times New Roman"/>
      <w:i/>
      <w:kern w:val="0"/>
      <w:sz w:val="24"/>
      <w:szCs w:val="24"/>
      <w:lang w:eastAsia="zh-TW"/>
    </w:rPr>
  </w:style>
  <w:style w:type="character" w:customStyle="1" w:styleId="60">
    <w:name w:val="标题 6 字符"/>
    <w:basedOn w:val="a0"/>
    <w:link w:val="6"/>
    <w:uiPriority w:val="9"/>
    <w:rsid w:val="0018440A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18440A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18440A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18440A"/>
    <w:rPr>
      <w:rFonts w:ascii="Times New Roman" w:hAnsi="Times New Roman" w:cs="Times New Roman"/>
      <w:kern w:val="0"/>
      <w:sz w:val="16"/>
      <w:szCs w:val="16"/>
      <w:lang w:eastAsia="en-US"/>
    </w:rPr>
  </w:style>
  <w:style w:type="numbering" w:customStyle="1" w:styleId="12">
    <w:name w:val="无列表1"/>
    <w:next w:val="a2"/>
    <w:uiPriority w:val="99"/>
    <w:semiHidden/>
    <w:unhideWhenUsed/>
    <w:rsid w:val="0018440A"/>
  </w:style>
  <w:style w:type="paragraph" w:styleId="a3">
    <w:name w:val="Title"/>
    <w:basedOn w:val="a"/>
    <w:next w:val="a"/>
    <w:link w:val="a4"/>
    <w:qFormat/>
    <w:rsid w:val="0018440A"/>
    <w:pPr>
      <w:widowControl/>
      <w:contextualSpacing/>
      <w:jc w:val="left"/>
    </w:pPr>
    <w:rPr>
      <w:rFonts w:ascii="Times New Roman" w:hAnsi="Times New Roman" w:cs="Times New Roman"/>
      <w:b/>
      <w:caps/>
      <w:kern w:val="0"/>
      <w:sz w:val="24"/>
      <w:szCs w:val="24"/>
      <w:lang w:eastAsia="zh-TW"/>
    </w:rPr>
  </w:style>
  <w:style w:type="character" w:customStyle="1" w:styleId="a4">
    <w:name w:val="标题 字符"/>
    <w:basedOn w:val="a0"/>
    <w:link w:val="a3"/>
    <w:rsid w:val="0018440A"/>
    <w:rPr>
      <w:rFonts w:ascii="Times New Roman" w:hAnsi="Times New Roman" w:cs="Times New Roman"/>
      <w:b/>
      <w:caps/>
      <w:kern w:val="0"/>
      <w:sz w:val="24"/>
      <w:szCs w:val="24"/>
      <w:lang w:eastAsia="zh-TW"/>
    </w:rPr>
  </w:style>
  <w:style w:type="paragraph" w:styleId="a5">
    <w:name w:val="caption"/>
    <w:basedOn w:val="a"/>
    <w:next w:val="a"/>
    <w:uiPriority w:val="35"/>
    <w:unhideWhenUsed/>
    <w:qFormat/>
    <w:rsid w:val="0018440A"/>
    <w:pPr>
      <w:widowControl/>
      <w:contextualSpacing/>
      <w:jc w:val="left"/>
    </w:pPr>
    <w:rPr>
      <w:rFonts w:ascii="Times New Roman" w:hAnsi="Times New Roman" w:cs="Times New Roman"/>
      <w:b/>
      <w:bCs/>
      <w:kern w:val="0"/>
      <w:sz w:val="22"/>
      <w:szCs w:val="18"/>
      <w:lang w:eastAsia="zh-TW"/>
    </w:rPr>
  </w:style>
  <w:style w:type="character" w:styleId="a6">
    <w:name w:val="line number"/>
    <w:basedOn w:val="a0"/>
    <w:uiPriority w:val="99"/>
    <w:semiHidden/>
    <w:unhideWhenUsed/>
    <w:rsid w:val="0018440A"/>
  </w:style>
  <w:style w:type="character" w:styleId="a7">
    <w:name w:val="Hyperlink"/>
    <w:basedOn w:val="a0"/>
    <w:uiPriority w:val="99"/>
    <w:unhideWhenUsed/>
    <w:rsid w:val="0018440A"/>
    <w:rPr>
      <w:color w:val="0000FF"/>
      <w:u w:val="single"/>
    </w:rPr>
  </w:style>
  <w:style w:type="paragraph" w:styleId="a8">
    <w:name w:val="header"/>
    <w:basedOn w:val="a"/>
    <w:link w:val="a9"/>
    <w:unhideWhenUsed/>
    <w:rsid w:val="0018440A"/>
    <w:pPr>
      <w:widowControl/>
      <w:tabs>
        <w:tab w:val="center" w:pos="4680"/>
        <w:tab w:val="right" w:pos="9360"/>
      </w:tabs>
      <w:contextualSpacing/>
      <w:jc w:val="left"/>
    </w:pPr>
    <w:rPr>
      <w:rFonts w:ascii="Times New Roman" w:hAnsi="Times New Roman" w:cs="Times New Roman"/>
      <w:kern w:val="0"/>
      <w:sz w:val="24"/>
      <w:szCs w:val="24"/>
      <w:lang w:eastAsia="zh-TW"/>
    </w:rPr>
  </w:style>
  <w:style w:type="character" w:customStyle="1" w:styleId="a9">
    <w:name w:val="页眉 字符"/>
    <w:basedOn w:val="a0"/>
    <w:link w:val="a8"/>
    <w:uiPriority w:val="99"/>
    <w:rsid w:val="0018440A"/>
    <w:rPr>
      <w:rFonts w:ascii="Times New Roman" w:hAnsi="Times New Roman" w:cs="Times New Roman"/>
      <w:kern w:val="0"/>
      <w:sz w:val="24"/>
      <w:szCs w:val="24"/>
      <w:lang w:eastAsia="zh-TW"/>
    </w:rPr>
  </w:style>
  <w:style w:type="paragraph" w:styleId="aa">
    <w:name w:val="footer"/>
    <w:basedOn w:val="a"/>
    <w:link w:val="ab"/>
    <w:uiPriority w:val="99"/>
    <w:unhideWhenUsed/>
    <w:rsid w:val="0018440A"/>
    <w:pPr>
      <w:widowControl/>
      <w:tabs>
        <w:tab w:val="center" w:pos="4680"/>
        <w:tab w:val="right" w:pos="9360"/>
      </w:tabs>
      <w:contextualSpacing/>
      <w:jc w:val="left"/>
    </w:pPr>
    <w:rPr>
      <w:rFonts w:ascii="Times New Roman" w:hAnsi="Times New Roman" w:cs="Times New Roman"/>
      <w:kern w:val="0"/>
      <w:sz w:val="24"/>
      <w:szCs w:val="24"/>
      <w:lang w:eastAsia="zh-TW"/>
    </w:rPr>
  </w:style>
  <w:style w:type="character" w:customStyle="1" w:styleId="ab">
    <w:name w:val="页脚 字符"/>
    <w:basedOn w:val="a0"/>
    <w:link w:val="aa"/>
    <w:uiPriority w:val="99"/>
    <w:rsid w:val="0018440A"/>
    <w:rPr>
      <w:rFonts w:ascii="Times New Roman" w:hAnsi="Times New Roman" w:cs="Times New Roman"/>
      <w:kern w:val="0"/>
      <w:sz w:val="24"/>
      <w:szCs w:val="24"/>
      <w:lang w:eastAsia="zh-TW"/>
    </w:rPr>
  </w:style>
  <w:style w:type="paragraph" w:styleId="ac">
    <w:name w:val="List Paragraph"/>
    <w:basedOn w:val="a"/>
    <w:uiPriority w:val="34"/>
    <w:qFormat/>
    <w:rsid w:val="0018440A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4"/>
      <w:szCs w:val="24"/>
      <w:lang w:eastAsia="zh-TW"/>
    </w:rPr>
  </w:style>
  <w:style w:type="paragraph" w:customStyle="1" w:styleId="CM41">
    <w:name w:val="CM41"/>
    <w:basedOn w:val="a"/>
    <w:next w:val="a"/>
    <w:uiPriority w:val="99"/>
    <w:rsid w:val="0018440A"/>
    <w:pPr>
      <w:autoSpaceDE w:val="0"/>
      <w:autoSpaceDN w:val="0"/>
      <w:adjustRightInd w:val="0"/>
      <w:jc w:val="left"/>
    </w:pPr>
    <w:rPr>
      <w:rFonts w:ascii="Myriad Pro" w:hAnsi="Myriad Pro" w:cs="Times New Roman"/>
      <w:kern w:val="0"/>
      <w:sz w:val="24"/>
      <w:szCs w:val="24"/>
      <w:lang w:eastAsia="en-US"/>
    </w:rPr>
  </w:style>
  <w:style w:type="paragraph" w:styleId="ad">
    <w:name w:val="Normal (Web)"/>
    <w:basedOn w:val="a"/>
    <w:uiPriority w:val="99"/>
    <w:unhideWhenUsed/>
    <w:qFormat/>
    <w:rsid w:val="0018440A"/>
    <w:pPr>
      <w:widowControl/>
      <w:contextualSpacing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e">
    <w:name w:val="Strong"/>
    <w:basedOn w:val="a0"/>
    <w:uiPriority w:val="22"/>
    <w:qFormat/>
    <w:rsid w:val="0018440A"/>
    <w:rPr>
      <w:b/>
      <w:bCs/>
    </w:rPr>
  </w:style>
  <w:style w:type="table" w:styleId="af">
    <w:name w:val="Table Grid"/>
    <w:basedOn w:val="a1"/>
    <w:uiPriority w:val="39"/>
    <w:rsid w:val="0018440A"/>
    <w:rPr>
      <w:kern w:val="0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8440A"/>
    <w:rPr>
      <w:color w:val="808080"/>
    </w:rPr>
  </w:style>
  <w:style w:type="character" w:styleId="af1">
    <w:name w:val="Emphasis"/>
    <w:uiPriority w:val="20"/>
    <w:qFormat/>
    <w:rsid w:val="0018440A"/>
    <w:rPr>
      <w:b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18440A"/>
    <w:rPr>
      <w:color w:val="808080"/>
      <w:shd w:val="clear" w:color="auto" w:fill="E6E6E6"/>
    </w:rPr>
  </w:style>
  <w:style w:type="paragraph" w:styleId="af2">
    <w:name w:val="No Spacing"/>
    <w:aliases w:val="第二段,图片"/>
    <w:uiPriority w:val="1"/>
    <w:qFormat/>
    <w:rsid w:val="0018440A"/>
    <w:pPr>
      <w:widowControl w:val="0"/>
      <w:ind w:firstLineChars="200" w:firstLine="20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pple-converted-space">
    <w:name w:val="apple-converted-space"/>
    <w:basedOn w:val="a0"/>
    <w:rsid w:val="0018440A"/>
  </w:style>
  <w:style w:type="character" w:customStyle="1" w:styleId="skip">
    <w:name w:val="skip"/>
    <w:basedOn w:val="a0"/>
    <w:rsid w:val="0018440A"/>
  </w:style>
  <w:style w:type="paragraph" w:customStyle="1" w:styleId="abstract">
    <w:name w:val="abstract"/>
    <w:basedOn w:val="a"/>
    <w:next w:val="keywords"/>
    <w:qFormat/>
    <w:rsid w:val="0018440A"/>
    <w:pPr>
      <w:widowControl/>
      <w:adjustRightInd w:val="0"/>
      <w:snapToGrid w:val="0"/>
      <w:spacing w:before="240" w:line="260" w:lineRule="atLeast"/>
      <w:ind w:left="113"/>
    </w:pPr>
    <w:rPr>
      <w:rFonts w:ascii="Times New Roman" w:eastAsia="Times New Roman" w:hAnsi="Times New Roman" w:cs="Times New Roman"/>
      <w:color w:val="000000"/>
      <w:kern w:val="0"/>
      <w:sz w:val="20"/>
      <w:lang w:eastAsia="de-DE" w:bidi="en-US"/>
    </w:rPr>
  </w:style>
  <w:style w:type="paragraph" w:customStyle="1" w:styleId="keywords">
    <w:name w:val="keywords"/>
    <w:basedOn w:val="a"/>
    <w:next w:val="a"/>
    <w:qFormat/>
    <w:rsid w:val="0018440A"/>
    <w:pPr>
      <w:widowControl/>
      <w:adjustRightInd w:val="0"/>
      <w:snapToGrid w:val="0"/>
      <w:spacing w:before="240" w:line="260" w:lineRule="atLeast"/>
      <w:ind w:left="113"/>
    </w:pPr>
    <w:rPr>
      <w:rFonts w:ascii="Times New Roman" w:eastAsia="Times New Roman" w:hAnsi="Times New Roman" w:cs="Times New Roman"/>
      <w:snapToGrid w:val="0"/>
      <w:color w:val="000000"/>
      <w:kern w:val="0"/>
      <w:sz w:val="20"/>
      <w:lang w:eastAsia="de-DE" w:bidi="en-US"/>
    </w:rPr>
  </w:style>
  <w:style w:type="paragraph" w:customStyle="1" w:styleId="line">
    <w:name w:val="line"/>
    <w:basedOn w:val="a"/>
    <w:rsid w:val="0018440A"/>
    <w:pPr>
      <w:widowControl/>
      <w:pBdr>
        <w:bottom w:val="single" w:sz="6" w:space="1" w:color="auto"/>
      </w:pBdr>
      <w:adjustRightInd w:val="0"/>
      <w:snapToGrid w:val="0"/>
      <w:spacing w:line="260" w:lineRule="atLeast"/>
    </w:pPr>
    <w:rPr>
      <w:rFonts w:ascii="Times New Roman" w:eastAsia="Times New Roman" w:hAnsi="Times New Roman" w:cs="Times New Roman"/>
      <w:color w:val="000000"/>
      <w:kern w:val="0"/>
      <w:sz w:val="20"/>
      <w:szCs w:val="24"/>
      <w:lang w:eastAsia="de-DE" w:bidi="en-US"/>
    </w:rPr>
  </w:style>
  <w:style w:type="paragraph" w:styleId="af3">
    <w:name w:val="annotation text"/>
    <w:basedOn w:val="a"/>
    <w:link w:val="af4"/>
    <w:unhideWhenUsed/>
    <w:rsid w:val="0018440A"/>
    <w:pPr>
      <w:jc w:val="left"/>
    </w:pPr>
    <w:rPr>
      <w:rFonts w:ascii="Times New Roman" w:eastAsia="等线" w:hAnsi="Times New Roman" w:cs="Times New Roman"/>
      <w:kern w:val="0"/>
      <w:sz w:val="20"/>
      <w:szCs w:val="20"/>
      <w:lang w:val="x-none" w:eastAsia="x-none"/>
    </w:rPr>
  </w:style>
  <w:style w:type="character" w:customStyle="1" w:styleId="af4">
    <w:name w:val="批注文字 字符"/>
    <w:basedOn w:val="a0"/>
    <w:link w:val="af3"/>
    <w:rsid w:val="0018440A"/>
    <w:rPr>
      <w:rFonts w:ascii="Times New Roman" w:eastAsia="等线" w:hAnsi="Times New Roman" w:cs="Times New Roman"/>
      <w:kern w:val="0"/>
      <w:sz w:val="20"/>
      <w:szCs w:val="20"/>
      <w:lang w:val="x-none" w:eastAsia="x-none"/>
    </w:rPr>
  </w:style>
  <w:style w:type="character" w:styleId="af5">
    <w:name w:val="annotation reference"/>
    <w:rsid w:val="0018440A"/>
    <w:rPr>
      <w:sz w:val="21"/>
      <w:szCs w:val="21"/>
    </w:rPr>
  </w:style>
  <w:style w:type="paragraph" w:styleId="af6">
    <w:name w:val="Balloon Text"/>
    <w:basedOn w:val="a"/>
    <w:link w:val="af7"/>
    <w:unhideWhenUsed/>
    <w:rsid w:val="0018440A"/>
    <w:rPr>
      <w:rFonts w:ascii="Times New Roman" w:eastAsia="等线" w:hAnsi="Times New Roman" w:cs="Times New Roman"/>
      <w:kern w:val="0"/>
      <w:sz w:val="18"/>
      <w:szCs w:val="18"/>
      <w:lang w:val="x-none" w:eastAsia="x-none"/>
    </w:rPr>
  </w:style>
  <w:style w:type="character" w:customStyle="1" w:styleId="af7">
    <w:name w:val="批注框文本 字符"/>
    <w:basedOn w:val="a0"/>
    <w:link w:val="af6"/>
    <w:rsid w:val="0018440A"/>
    <w:rPr>
      <w:rFonts w:ascii="Times New Roman" w:eastAsia="等线" w:hAnsi="Times New Roman" w:cs="Times New Roman"/>
      <w:kern w:val="0"/>
      <w:sz w:val="18"/>
      <w:szCs w:val="18"/>
      <w:lang w:val="x-none" w:eastAsia="x-none"/>
    </w:rPr>
  </w:style>
  <w:style w:type="paragraph" w:styleId="af8">
    <w:name w:val="annotation subject"/>
    <w:basedOn w:val="af3"/>
    <w:next w:val="af3"/>
    <w:link w:val="af9"/>
    <w:uiPriority w:val="99"/>
    <w:semiHidden/>
    <w:unhideWhenUsed/>
    <w:rsid w:val="0018440A"/>
    <w:pPr>
      <w:jc w:val="both"/>
    </w:pPr>
    <w:rPr>
      <w:b/>
      <w:bCs/>
    </w:rPr>
  </w:style>
  <w:style w:type="character" w:customStyle="1" w:styleId="af9">
    <w:name w:val="批注主题 字符"/>
    <w:basedOn w:val="af4"/>
    <w:link w:val="af8"/>
    <w:uiPriority w:val="99"/>
    <w:semiHidden/>
    <w:rsid w:val="0018440A"/>
    <w:rPr>
      <w:rFonts w:ascii="Times New Roman" w:eastAsia="等线" w:hAnsi="Times New Roman" w:cs="Times New Roman"/>
      <w:b/>
      <w:bCs/>
      <w:kern w:val="0"/>
      <w:sz w:val="20"/>
      <w:szCs w:val="20"/>
      <w:lang w:val="x-none" w:eastAsia="x-none"/>
    </w:rPr>
  </w:style>
  <w:style w:type="paragraph" w:styleId="afa">
    <w:name w:val="Revision"/>
    <w:hidden/>
    <w:uiPriority w:val="99"/>
    <w:semiHidden/>
    <w:rsid w:val="0018440A"/>
    <w:rPr>
      <w:rFonts w:ascii="Times New Roman" w:eastAsia="等线" w:hAnsi="Times New Roman" w:cs="Times New Roman"/>
    </w:rPr>
  </w:style>
  <w:style w:type="character" w:customStyle="1" w:styleId="fontstyle01">
    <w:name w:val="fontstyle01"/>
    <w:rsid w:val="0018440A"/>
    <w:rPr>
      <w:rFonts w:ascii="AdvOT863180fb" w:hAnsi="AdvOT863180fb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IETParagraph">
    <w:name w:val="IET Paragraph"/>
    <w:basedOn w:val="a"/>
    <w:locked/>
    <w:rsid w:val="0018440A"/>
    <w:pPr>
      <w:widowControl/>
      <w:spacing w:line="360" w:lineRule="auto"/>
      <w:ind w:firstLine="567"/>
    </w:pPr>
    <w:rPr>
      <w:rFonts w:ascii="Times New Roman" w:eastAsia="宋体" w:hAnsi="Times New Roman" w:cs="Times New Roman"/>
      <w:kern w:val="0"/>
      <w:sz w:val="24"/>
      <w:szCs w:val="24"/>
      <w:lang w:val="en-GB"/>
    </w:rPr>
  </w:style>
  <w:style w:type="table" w:customStyle="1" w:styleId="13">
    <w:name w:val="网格型浅色1"/>
    <w:basedOn w:val="a1"/>
    <w:next w:val="afb"/>
    <w:uiPriority w:val="40"/>
    <w:rsid w:val="0018440A"/>
    <w:rPr>
      <w:rFonts w:ascii="等线" w:eastAsia="等线" w:hAnsi="等线" w:cs="Times New Roman"/>
      <w:kern w:val="0"/>
      <w:sz w:val="20"/>
      <w:szCs w:val="20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-">
    <w:name w:val="封面-大学名称"/>
    <w:basedOn w:val="a0"/>
    <w:rsid w:val="0018440A"/>
    <w:rPr>
      <w:rFonts w:ascii="Times New Roman" w:eastAsia="楷体_GB2312" w:hAnsi="Times New Roman"/>
      <w:spacing w:val="60"/>
      <w:kern w:val="84"/>
      <w:sz w:val="84"/>
    </w:rPr>
  </w:style>
  <w:style w:type="paragraph" w:customStyle="1" w:styleId="afc">
    <w:name w:val="标题名"/>
    <w:basedOn w:val="a"/>
    <w:rsid w:val="0018440A"/>
    <w:pPr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 w:cs="Times New Roman"/>
      <w:kern w:val="28"/>
      <w:sz w:val="32"/>
      <w:szCs w:val="24"/>
    </w:rPr>
  </w:style>
  <w:style w:type="character" w:customStyle="1" w:styleId="14">
    <w:name w:val="封面1"/>
    <w:rsid w:val="0018440A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2">
    <w:name w:val="封面2"/>
    <w:autoRedefine/>
    <w:rsid w:val="0018440A"/>
    <w:rPr>
      <w:b/>
      <w:spacing w:val="60"/>
      <w:sz w:val="44"/>
    </w:rPr>
  </w:style>
  <w:style w:type="character" w:customStyle="1" w:styleId="32">
    <w:name w:val="封面3"/>
    <w:rsid w:val="0018440A"/>
    <w:rPr>
      <w:rFonts w:ascii="Times New Roman" w:eastAsia="宋体" w:hAnsi="Times New Roman"/>
      <w:sz w:val="30"/>
    </w:rPr>
  </w:style>
  <w:style w:type="character" w:customStyle="1" w:styleId="41">
    <w:name w:val="封面4"/>
    <w:rsid w:val="0018440A"/>
    <w:rPr>
      <w:rFonts w:ascii="Times New Roman" w:eastAsia="宋体" w:hAnsi="Times New Roman"/>
      <w:sz w:val="28"/>
    </w:rPr>
  </w:style>
  <w:style w:type="character" w:customStyle="1" w:styleId="-0">
    <w:name w:val="封面-论文题目"/>
    <w:basedOn w:val="32"/>
    <w:rsid w:val="0018440A"/>
    <w:rPr>
      <w:rFonts w:ascii="Times New Roman" w:eastAsia="宋体" w:hAnsi="Times New Roman"/>
      <w:sz w:val="36"/>
    </w:rPr>
  </w:style>
  <w:style w:type="character" w:customStyle="1" w:styleId="-1">
    <w:name w:val="封面-论文英文题目"/>
    <w:basedOn w:val="32"/>
    <w:rsid w:val="0018440A"/>
    <w:rPr>
      <w:rFonts w:ascii="Times New Roman" w:eastAsia="宋体" w:hAnsi="Times New Roman"/>
      <w:sz w:val="36"/>
    </w:rPr>
  </w:style>
  <w:style w:type="character" w:customStyle="1" w:styleId="-2">
    <w:name w:val="封面-作者"/>
    <w:basedOn w:val="41"/>
    <w:rsid w:val="0018440A"/>
    <w:rPr>
      <w:rFonts w:ascii="Times New Roman" w:eastAsia="宋体" w:hAnsi="Times New Roman"/>
      <w:sz w:val="28"/>
    </w:rPr>
  </w:style>
  <w:style w:type="character" w:customStyle="1" w:styleId="-3">
    <w:name w:val="封面-导师"/>
    <w:basedOn w:val="41"/>
    <w:rsid w:val="0018440A"/>
    <w:rPr>
      <w:rFonts w:ascii="Times New Roman" w:eastAsia="宋体" w:hAnsi="Times New Roman"/>
      <w:sz w:val="28"/>
    </w:rPr>
  </w:style>
  <w:style w:type="character" w:customStyle="1" w:styleId="-4">
    <w:name w:val="封面-培养单位"/>
    <w:basedOn w:val="41"/>
    <w:rsid w:val="0018440A"/>
    <w:rPr>
      <w:rFonts w:ascii="Times New Roman" w:eastAsia="宋体" w:hAnsi="Times New Roman"/>
      <w:sz w:val="28"/>
    </w:rPr>
  </w:style>
  <w:style w:type="character" w:customStyle="1" w:styleId="-5">
    <w:name w:val="封面-日期"/>
    <w:basedOn w:val="41"/>
    <w:rsid w:val="0018440A"/>
    <w:rPr>
      <w:rFonts w:ascii="Times New Roman" w:eastAsia="宋体" w:hAnsi="Times New Roman"/>
      <w:sz w:val="28"/>
    </w:rPr>
  </w:style>
  <w:style w:type="character" w:customStyle="1" w:styleId="51">
    <w:name w:val="题名页5"/>
    <w:rsid w:val="0018440A"/>
    <w:rPr>
      <w:rFonts w:ascii="Times New Roman" w:eastAsia="宋体" w:hAnsi="Times New Roman"/>
      <w:sz w:val="21"/>
    </w:rPr>
  </w:style>
  <w:style w:type="character" w:customStyle="1" w:styleId="23">
    <w:name w:val="题名页2"/>
    <w:rsid w:val="0018440A"/>
    <w:rPr>
      <w:rFonts w:ascii="Times New Roman" w:eastAsia="宋体" w:hAnsi="Times New Roman"/>
      <w:spacing w:val="60"/>
      <w:sz w:val="44"/>
    </w:rPr>
  </w:style>
  <w:style w:type="character" w:customStyle="1" w:styleId="15">
    <w:name w:val="题名页1"/>
    <w:rsid w:val="0018440A"/>
    <w:rPr>
      <w:rFonts w:ascii="Times New Roman" w:eastAsia="楷体_GB2312" w:hAnsi="Times New Roman"/>
      <w:spacing w:val="60"/>
      <w:sz w:val="84"/>
    </w:rPr>
  </w:style>
  <w:style w:type="character" w:customStyle="1" w:styleId="33">
    <w:name w:val="题名页3"/>
    <w:rsid w:val="0018440A"/>
    <w:rPr>
      <w:rFonts w:ascii="Times New Roman" w:eastAsia="宋体" w:hAnsi="Times New Roman"/>
      <w:sz w:val="30"/>
    </w:rPr>
  </w:style>
  <w:style w:type="character" w:customStyle="1" w:styleId="42">
    <w:name w:val="题名页4"/>
    <w:rsid w:val="0018440A"/>
    <w:rPr>
      <w:rFonts w:ascii="Times New Roman" w:eastAsia="宋体" w:hAnsi="Times New Roman"/>
      <w:sz w:val="28"/>
    </w:rPr>
  </w:style>
  <w:style w:type="character" w:customStyle="1" w:styleId="-6">
    <w:name w:val="题名页-中图分类号"/>
    <w:basedOn w:val="51"/>
    <w:rsid w:val="0018440A"/>
    <w:rPr>
      <w:rFonts w:ascii="Times New Roman" w:eastAsia="宋体" w:hAnsi="Times New Roman"/>
      <w:sz w:val="21"/>
    </w:rPr>
  </w:style>
  <w:style w:type="character" w:customStyle="1" w:styleId="-UDC">
    <w:name w:val="题名页-UDC"/>
    <w:basedOn w:val="51"/>
    <w:rsid w:val="0018440A"/>
    <w:rPr>
      <w:rFonts w:ascii="Times New Roman" w:eastAsia="宋体" w:hAnsi="Times New Roman"/>
      <w:sz w:val="21"/>
    </w:rPr>
  </w:style>
  <w:style w:type="character" w:customStyle="1" w:styleId="-7">
    <w:name w:val="题名页-学校代码"/>
    <w:basedOn w:val="51"/>
    <w:rsid w:val="0018440A"/>
    <w:rPr>
      <w:rFonts w:ascii="Times New Roman" w:eastAsia="宋体" w:hAnsi="Times New Roman"/>
      <w:sz w:val="21"/>
    </w:rPr>
  </w:style>
  <w:style w:type="character" w:customStyle="1" w:styleId="-8">
    <w:name w:val="题名页-密级"/>
    <w:basedOn w:val="51"/>
    <w:rsid w:val="0018440A"/>
    <w:rPr>
      <w:rFonts w:ascii="Times New Roman" w:eastAsia="宋体" w:hAnsi="Times New Roman"/>
      <w:sz w:val="21"/>
    </w:rPr>
  </w:style>
  <w:style w:type="character" w:customStyle="1" w:styleId="-9">
    <w:name w:val="题名页-大学名称"/>
    <w:basedOn w:val="15"/>
    <w:rsid w:val="0018440A"/>
    <w:rPr>
      <w:rFonts w:ascii="Times New Roman" w:eastAsia="楷体_GB2312" w:hAnsi="Times New Roman"/>
      <w:spacing w:val="60"/>
      <w:sz w:val="84"/>
    </w:rPr>
  </w:style>
  <w:style w:type="character" w:customStyle="1" w:styleId="-a">
    <w:name w:val="题名页-论文题目"/>
    <w:basedOn w:val="33"/>
    <w:rsid w:val="0018440A"/>
    <w:rPr>
      <w:rFonts w:ascii="宋体" w:eastAsia="宋体" w:hAnsi="宋体"/>
      <w:sz w:val="30"/>
    </w:rPr>
  </w:style>
  <w:style w:type="character" w:customStyle="1" w:styleId="-b">
    <w:name w:val="题名页-论文英文题目"/>
    <w:basedOn w:val="33"/>
    <w:rsid w:val="0018440A"/>
    <w:rPr>
      <w:rFonts w:ascii="Times New Roman" w:eastAsia="宋体" w:hAnsi="Times New Roman"/>
      <w:sz w:val="30"/>
    </w:rPr>
  </w:style>
  <w:style w:type="character" w:customStyle="1" w:styleId="-c">
    <w:name w:val="题名页-作者"/>
    <w:basedOn w:val="42"/>
    <w:rsid w:val="0018440A"/>
    <w:rPr>
      <w:rFonts w:ascii="Times New Roman" w:eastAsia="宋体" w:hAnsi="Times New Roman"/>
      <w:sz w:val="28"/>
    </w:rPr>
  </w:style>
  <w:style w:type="character" w:customStyle="1" w:styleId="-d">
    <w:name w:val="题名页-学号"/>
    <w:basedOn w:val="42"/>
    <w:rsid w:val="0018440A"/>
    <w:rPr>
      <w:rFonts w:ascii="Times New Roman" w:eastAsia="宋体" w:hAnsi="Times New Roman"/>
      <w:sz w:val="28"/>
    </w:rPr>
  </w:style>
  <w:style w:type="character" w:customStyle="1" w:styleId="-e">
    <w:name w:val="题名页-研究方向"/>
    <w:basedOn w:val="42"/>
    <w:rsid w:val="0018440A"/>
    <w:rPr>
      <w:rFonts w:ascii="Times New Roman" w:eastAsia="宋体" w:hAnsi="Times New Roman"/>
      <w:sz w:val="28"/>
    </w:rPr>
  </w:style>
  <w:style w:type="character" w:customStyle="1" w:styleId="-f">
    <w:name w:val="题名页-培养单位"/>
    <w:basedOn w:val="42"/>
    <w:rsid w:val="0018440A"/>
    <w:rPr>
      <w:rFonts w:ascii="Times New Roman" w:eastAsia="宋体" w:hAnsi="Times New Roman"/>
      <w:sz w:val="28"/>
    </w:rPr>
  </w:style>
  <w:style w:type="character" w:customStyle="1" w:styleId="-f0">
    <w:name w:val="题名页-学科专业"/>
    <w:basedOn w:val="42"/>
    <w:rsid w:val="0018440A"/>
    <w:rPr>
      <w:rFonts w:ascii="Times New Roman" w:eastAsia="宋体" w:hAnsi="Times New Roman"/>
      <w:sz w:val="28"/>
    </w:rPr>
  </w:style>
  <w:style w:type="character" w:customStyle="1" w:styleId="-f1">
    <w:name w:val="题名页-日期"/>
    <w:basedOn w:val="42"/>
    <w:rsid w:val="0018440A"/>
    <w:rPr>
      <w:rFonts w:ascii="Times New Roman" w:eastAsia="宋体" w:hAnsi="Times New Roman"/>
      <w:sz w:val="28"/>
    </w:rPr>
  </w:style>
  <w:style w:type="character" w:customStyle="1" w:styleId="-f2">
    <w:name w:val="题名页-学位类别"/>
    <w:basedOn w:val="42"/>
    <w:rsid w:val="0018440A"/>
    <w:rPr>
      <w:rFonts w:ascii="Times New Roman" w:eastAsia="宋体" w:hAnsi="Times New Roman"/>
      <w:sz w:val="28"/>
    </w:rPr>
  </w:style>
  <w:style w:type="character" w:customStyle="1" w:styleId="-f3">
    <w:name w:val="题名页-导师"/>
    <w:basedOn w:val="42"/>
    <w:rsid w:val="0018440A"/>
    <w:rPr>
      <w:rFonts w:ascii="Times New Roman" w:eastAsia="宋体" w:hAnsi="Times New Roman"/>
      <w:sz w:val="28"/>
    </w:rPr>
  </w:style>
  <w:style w:type="character" w:customStyle="1" w:styleId="-f4">
    <w:name w:val="题名页-职称"/>
    <w:basedOn w:val="42"/>
    <w:rsid w:val="0018440A"/>
    <w:rPr>
      <w:rFonts w:ascii="Times New Roman" w:eastAsia="宋体" w:hAnsi="Times New Roman"/>
      <w:sz w:val="28"/>
    </w:rPr>
  </w:style>
  <w:style w:type="character" w:customStyle="1" w:styleId="-f5">
    <w:name w:val="题名页-学位级别"/>
    <w:basedOn w:val="42"/>
    <w:rsid w:val="0018440A"/>
    <w:rPr>
      <w:rFonts w:ascii="Times New Roman" w:eastAsia="宋体" w:hAnsi="Times New Roman"/>
      <w:sz w:val="28"/>
    </w:rPr>
  </w:style>
  <w:style w:type="paragraph" w:customStyle="1" w:styleId="afd">
    <w:name w:val="目次项"/>
    <w:basedOn w:val="a"/>
    <w:rsid w:val="0018440A"/>
    <w:pPr>
      <w:adjustRightInd w:val="0"/>
      <w:snapToGrid w:val="0"/>
      <w:spacing w:before="120"/>
    </w:pPr>
    <w:rPr>
      <w:rFonts w:ascii="Times New Roman" w:eastAsia="宋体" w:hAnsi="Times New Roman" w:cs="Times New Roman"/>
      <w:kern w:val="28"/>
      <w:sz w:val="24"/>
      <w:szCs w:val="24"/>
    </w:rPr>
  </w:style>
  <w:style w:type="character" w:styleId="afe">
    <w:name w:val="page number"/>
    <w:basedOn w:val="a0"/>
    <w:rsid w:val="0018440A"/>
  </w:style>
  <w:style w:type="character" w:customStyle="1" w:styleId="aff">
    <w:name w:val="文档结构图 字符"/>
    <w:basedOn w:val="a0"/>
    <w:link w:val="aff0"/>
    <w:semiHidden/>
    <w:rsid w:val="0018440A"/>
    <w:rPr>
      <w:rFonts w:ascii="Times New Roman" w:eastAsia="宋体" w:hAnsi="Times New Roman" w:cs="Times New Roman"/>
      <w:kern w:val="28"/>
      <w:sz w:val="24"/>
      <w:szCs w:val="24"/>
      <w:shd w:val="clear" w:color="auto" w:fill="000080"/>
    </w:rPr>
  </w:style>
  <w:style w:type="paragraph" w:styleId="aff0">
    <w:name w:val="Document Map"/>
    <w:basedOn w:val="a"/>
    <w:link w:val="aff"/>
    <w:semiHidden/>
    <w:rsid w:val="0018440A"/>
    <w:pPr>
      <w:shd w:val="clear" w:color="auto" w:fill="000080"/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character" w:customStyle="1" w:styleId="16">
    <w:name w:val="文档结构图 字符1"/>
    <w:basedOn w:val="a0"/>
    <w:uiPriority w:val="99"/>
    <w:semiHidden/>
    <w:rsid w:val="0018440A"/>
    <w:rPr>
      <w:rFonts w:ascii="Microsoft YaHei UI" w:eastAsia="Microsoft YaHei UI"/>
      <w:sz w:val="18"/>
      <w:szCs w:val="18"/>
    </w:rPr>
  </w:style>
  <w:style w:type="character" w:customStyle="1" w:styleId="aff1">
    <w:name w:val="关键词"/>
    <w:rsid w:val="0018440A"/>
    <w:rPr>
      <w:rFonts w:ascii="Times New Roman" w:eastAsia="宋体" w:hAnsi="Times New Roman"/>
      <w:sz w:val="24"/>
    </w:rPr>
  </w:style>
  <w:style w:type="character" w:customStyle="1" w:styleId="aff2">
    <w:name w:val="英文关键词"/>
    <w:rsid w:val="0018440A"/>
    <w:rPr>
      <w:rFonts w:ascii="Times New Roman" w:eastAsia="宋体" w:hAnsi="Times New Roman"/>
      <w:sz w:val="24"/>
    </w:rPr>
  </w:style>
  <w:style w:type="paragraph" w:customStyle="1" w:styleId="1">
    <w:name w:val="1级标题"/>
    <w:basedOn w:val="a"/>
    <w:autoRedefine/>
    <w:rsid w:val="0018440A"/>
    <w:pPr>
      <w:numPr>
        <w:numId w:val="10"/>
      </w:numPr>
      <w:tabs>
        <w:tab w:val="left" w:pos="240"/>
      </w:tabs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 w:cs="Times New Roman"/>
      <w:kern w:val="28"/>
      <w:sz w:val="32"/>
      <w:szCs w:val="24"/>
    </w:rPr>
  </w:style>
  <w:style w:type="paragraph" w:customStyle="1" w:styleId="2">
    <w:name w:val="2级标题"/>
    <w:basedOn w:val="a"/>
    <w:autoRedefine/>
    <w:rsid w:val="0018440A"/>
    <w:pPr>
      <w:numPr>
        <w:ilvl w:val="1"/>
        <w:numId w:val="10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ascii="Times New Roman" w:eastAsia="黑体" w:hAnsi="Times New Roman" w:cs="Times New Roman"/>
      <w:kern w:val="28"/>
      <w:sz w:val="30"/>
      <w:szCs w:val="24"/>
    </w:rPr>
  </w:style>
  <w:style w:type="paragraph" w:customStyle="1" w:styleId="3">
    <w:name w:val="3级标题"/>
    <w:basedOn w:val="a"/>
    <w:autoRedefine/>
    <w:rsid w:val="0018440A"/>
    <w:pPr>
      <w:numPr>
        <w:ilvl w:val="2"/>
        <w:numId w:val="10"/>
      </w:numPr>
      <w:tabs>
        <w:tab w:val="left" w:pos="240"/>
      </w:tabs>
      <w:adjustRightInd w:val="0"/>
      <w:snapToGrid w:val="0"/>
      <w:spacing w:before="480" w:after="360"/>
      <w:jc w:val="left"/>
      <w:outlineLvl w:val="2"/>
    </w:pPr>
    <w:rPr>
      <w:rFonts w:ascii="Times New Roman" w:eastAsia="黑体" w:hAnsi="Times New Roman" w:cs="Times New Roman"/>
      <w:kern w:val="28"/>
      <w:sz w:val="28"/>
      <w:szCs w:val="24"/>
    </w:rPr>
  </w:style>
  <w:style w:type="paragraph" w:customStyle="1" w:styleId="aff3">
    <w:name w:val="正文（结尾部分）"/>
    <w:basedOn w:val="a"/>
    <w:rsid w:val="0018440A"/>
    <w:pPr>
      <w:adjustRightInd w:val="0"/>
      <w:snapToGrid w:val="0"/>
      <w:spacing w:line="320" w:lineRule="exact"/>
      <w:ind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customStyle="1" w:styleId="aff4">
    <w:name w:val="图表题"/>
    <w:basedOn w:val="a"/>
    <w:rsid w:val="0018440A"/>
    <w:pPr>
      <w:adjustRightInd w:val="0"/>
      <w:snapToGrid w:val="0"/>
      <w:spacing w:line="400" w:lineRule="exact"/>
      <w:jc w:val="center"/>
    </w:pPr>
    <w:rPr>
      <w:rFonts w:ascii="Times New Roman" w:eastAsia="宋体" w:hAnsi="Times New Roman" w:cs="Times New Roman"/>
      <w:kern w:val="28"/>
      <w:sz w:val="24"/>
      <w:szCs w:val="24"/>
    </w:rPr>
  </w:style>
  <w:style w:type="paragraph" w:customStyle="1" w:styleId="aff5">
    <w:name w:val="图题"/>
    <w:basedOn w:val="aff4"/>
    <w:rsid w:val="0018440A"/>
  </w:style>
  <w:style w:type="paragraph" w:styleId="17">
    <w:name w:val="toc 1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200" w:left="42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34">
    <w:name w:val="toc 3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400" w:left="84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43">
    <w:name w:val="toc 4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600" w:left="126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52">
    <w:name w:val="toc 5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800" w:left="168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61">
    <w:name w:val="toc 6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1000" w:left="210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71">
    <w:name w:val="toc 7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1200" w:left="252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81">
    <w:name w:val="toc 8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1400" w:left="294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styleId="91">
    <w:name w:val="toc 9"/>
    <w:basedOn w:val="a"/>
    <w:next w:val="a"/>
    <w:autoRedefine/>
    <w:uiPriority w:val="39"/>
    <w:rsid w:val="0018440A"/>
    <w:pPr>
      <w:adjustRightInd w:val="0"/>
      <w:snapToGrid w:val="0"/>
      <w:spacing w:line="400" w:lineRule="exact"/>
      <w:ind w:leftChars="1600" w:left="336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paragraph" w:customStyle="1" w:styleId="aff6">
    <w:name w:val="标题名（不入目录）"/>
    <w:basedOn w:val="a"/>
    <w:rsid w:val="0018440A"/>
    <w:pPr>
      <w:adjustRightInd w:val="0"/>
      <w:snapToGrid w:val="0"/>
      <w:spacing w:before="480" w:after="360"/>
      <w:jc w:val="center"/>
    </w:pPr>
    <w:rPr>
      <w:rFonts w:ascii="Times New Roman" w:eastAsia="黑体" w:hAnsi="Times New Roman" w:cs="Times New Roman"/>
      <w:noProof/>
      <w:kern w:val="0"/>
      <w:sz w:val="32"/>
      <w:szCs w:val="24"/>
    </w:rPr>
  </w:style>
  <w:style w:type="paragraph" w:styleId="aff7">
    <w:name w:val="Signature"/>
    <w:basedOn w:val="a"/>
    <w:link w:val="aff8"/>
    <w:rsid w:val="0018440A"/>
    <w:pPr>
      <w:adjustRightInd w:val="0"/>
      <w:snapToGrid w:val="0"/>
      <w:spacing w:line="400" w:lineRule="exact"/>
      <w:ind w:leftChars="2100" w:left="10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character" w:customStyle="1" w:styleId="aff8">
    <w:name w:val="签名 字符"/>
    <w:basedOn w:val="a0"/>
    <w:link w:val="aff7"/>
    <w:rsid w:val="0018440A"/>
    <w:rPr>
      <w:rFonts w:ascii="Times New Roman" w:eastAsia="宋体" w:hAnsi="Times New Roman" w:cs="Times New Roman"/>
      <w:kern w:val="28"/>
      <w:sz w:val="24"/>
      <w:szCs w:val="24"/>
    </w:rPr>
  </w:style>
  <w:style w:type="paragraph" w:styleId="aff9">
    <w:name w:val="Date"/>
    <w:basedOn w:val="a"/>
    <w:next w:val="a"/>
    <w:link w:val="affa"/>
    <w:rsid w:val="0018440A"/>
    <w:pPr>
      <w:adjustRightInd w:val="0"/>
      <w:snapToGrid w:val="0"/>
      <w:spacing w:line="400" w:lineRule="exact"/>
      <w:ind w:leftChars="2500" w:left="100"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character" w:customStyle="1" w:styleId="affa">
    <w:name w:val="日期 字符"/>
    <w:basedOn w:val="a0"/>
    <w:link w:val="aff9"/>
    <w:rsid w:val="0018440A"/>
    <w:rPr>
      <w:rFonts w:ascii="Times New Roman" w:eastAsia="宋体" w:hAnsi="Times New Roman" w:cs="Times New Roman"/>
      <w:kern w:val="28"/>
      <w:sz w:val="24"/>
      <w:szCs w:val="24"/>
    </w:rPr>
  </w:style>
  <w:style w:type="paragraph" w:customStyle="1" w:styleId="affb">
    <w:name w:val="段"/>
    <w:rsid w:val="0018440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fc">
    <w:name w:val="附录五级条标题"/>
    <w:basedOn w:val="a"/>
    <w:next w:val="affb"/>
    <w:rsid w:val="0018440A"/>
    <w:pPr>
      <w:widowControl/>
      <w:tabs>
        <w:tab w:val="num" w:pos="360"/>
      </w:tabs>
      <w:wordWrap w:val="0"/>
      <w:overflowPunct w:val="0"/>
      <w:autoSpaceDE w:val="0"/>
      <w:autoSpaceDN w:val="0"/>
      <w:textAlignment w:val="baseline"/>
      <w:outlineLvl w:val="6"/>
    </w:pPr>
    <w:rPr>
      <w:rFonts w:ascii="黑体" w:eastAsia="黑体" w:hAnsi="Times New Roman" w:cs="Times New Roman"/>
      <w:kern w:val="21"/>
      <w:sz w:val="24"/>
      <w:szCs w:val="20"/>
    </w:rPr>
  </w:style>
  <w:style w:type="paragraph" w:customStyle="1" w:styleId="affd">
    <w:name w:val="示例"/>
    <w:next w:val="affb"/>
    <w:rsid w:val="0018440A"/>
    <w:pPr>
      <w:tabs>
        <w:tab w:val="num" w:pos="360"/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e">
    <w:name w:val="注："/>
    <w:next w:val="affb"/>
    <w:rsid w:val="0018440A"/>
    <w:pPr>
      <w:widowControl w:val="0"/>
      <w:tabs>
        <w:tab w:val="num" w:pos="36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f">
    <w:name w:val="Body Text Indent"/>
    <w:basedOn w:val="a"/>
    <w:link w:val="afff0"/>
    <w:rsid w:val="0018440A"/>
    <w:pPr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 w:cs="Times New Roman"/>
      <w:kern w:val="28"/>
      <w:sz w:val="24"/>
      <w:szCs w:val="24"/>
    </w:rPr>
  </w:style>
  <w:style w:type="character" w:customStyle="1" w:styleId="afff0">
    <w:name w:val="正文文本缩进 字符"/>
    <w:basedOn w:val="a0"/>
    <w:link w:val="afff"/>
    <w:rsid w:val="0018440A"/>
    <w:rPr>
      <w:rFonts w:ascii="Times New Roman" w:eastAsia="宋体" w:hAnsi="Times New Roman" w:cs="Times New Roman"/>
      <w:kern w:val="28"/>
      <w:sz w:val="24"/>
      <w:szCs w:val="24"/>
    </w:rPr>
  </w:style>
  <w:style w:type="paragraph" w:customStyle="1" w:styleId="TOC1">
    <w:name w:val="TOC 标题1"/>
    <w:basedOn w:val="10"/>
    <w:next w:val="a"/>
    <w:uiPriority w:val="39"/>
    <w:unhideWhenUsed/>
    <w:rsid w:val="0018440A"/>
    <w:pPr>
      <w:keepNext/>
      <w:keepLines/>
      <w:spacing w:beforeLines="100" w:before="240" w:line="259" w:lineRule="auto"/>
      <w:contextualSpacing w:val="0"/>
      <w:jc w:val="center"/>
      <w:outlineLvl w:val="9"/>
    </w:pPr>
    <w:rPr>
      <w:rFonts w:ascii="Calibri Light" w:eastAsia="PMingLiU" w:hAnsi="Calibri Light"/>
      <w:b w:val="0"/>
      <w:caps w:val="0"/>
      <w:color w:val="2E74B5"/>
      <w:sz w:val="28"/>
      <w:szCs w:val="32"/>
      <w:lang w:eastAsia="zh-CN"/>
    </w:rPr>
  </w:style>
  <w:style w:type="paragraph" w:customStyle="1" w:styleId="afff1">
    <w:name w:val="表格内容"/>
    <w:basedOn w:val="a5"/>
    <w:link w:val="afff2"/>
    <w:rsid w:val="0018440A"/>
    <w:pPr>
      <w:widowControl w:val="0"/>
      <w:adjustRightInd w:val="0"/>
      <w:snapToGrid w:val="0"/>
      <w:spacing w:line="400" w:lineRule="exact"/>
      <w:contextualSpacing w:val="0"/>
      <w:jc w:val="center"/>
    </w:pPr>
    <w:rPr>
      <w:rFonts w:eastAsia="宋体"/>
      <w:b w:val="0"/>
      <w:bCs w:val="0"/>
      <w:kern w:val="28"/>
      <w:sz w:val="16"/>
      <w:szCs w:val="16"/>
      <w:lang w:eastAsia="zh-CN"/>
    </w:rPr>
  </w:style>
  <w:style w:type="character" w:customStyle="1" w:styleId="afff2">
    <w:name w:val="表格内容 字符"/>
    <w:basedOn w:val="a0"/>
    <w:link w:val="afff1"/>
    <w:rsid w:val="0018440A"/>
    <w:rPr>
      <w:rFonts w:ascii="Times New Roman" w:eastAsia="宋体" w:hAnsi="Times New Roman" w:cs="Times New Roman"/>
      <w:kern w:val="28"/>
      <w:sz w:val="16"/>
      <w:szCs w:val="16"/>
    </w:rPr>
  </w:style>
  <w:style w:type="paragraph" w:customStyle="1" w:styleId="afff3">
    <w:name w:val="正文第二段"/>
    <w:basedOn w:val="a"/>
    <w:link w:val="afff4"/>
    <w:rsid w:val="0018440A"/>
    <w:pPr>
      <w:widowControl/>
      <w:suppressAutoHyphens/>
      <w:autoSpaceDE w:val="0"/>
      <w:autoSpaceDN w:val="0"/>
      <w:adjustRightInd w:val="0"/>
      <w:spacing w:line="240" w:lineRule="exact"/>
      <w:ind w:firstLine="200"/>
    </w:pPr>
    <w:rPr>
      <w:rFonts w:ascii="Times New Roman" w:eastAsia="Times New Roman" w:hAnsi="Times New Roman" w:cs="TimesLTStd-Roman"/>
      <w:spacing w:val="-2"/>
      <w:kern w:val="0"/>
      <w:sz w:val="20"/>
      <w:szCs w:val="20"/>
      <w:lang w:val="en-GB" w:eastAsia="en-US"/>
    </w:rPr>
  </w:style>
  <w:style w:type="character" w:customStyle="1" w:styleId="afff4">
    <w:name w:val="正文第二段 字符"/>
    <w:basedOn w:val="a0"/>
    <w:link w:val="afff3"/>
    <w:rsid w:val="0018440A"/>
    <w:rPr>
      <w:rFonts w:ascii="Times New Roman" w:eastAsia="Times New Roman" w:hAnsi="Times New Roman" w:cs="TimesLTStd-Roman"/>
      <w:spacing w:val="-2"/>
      <w:kern w:val="0"/>
      <w:sz w:val="20"/>
      <w:szCs w:val="20"/>
      <w:lang w:val="en-GB" w:eastAsia="en-US"/>
    </w:rPr>
  </w:style>
  <w:style w:type="character" w:customStyle="1" w:styleId="CaptionColor">
    <w:name w:val="Caption Color"/>
    <w:rsid w:val="0018440A"/>
    <w:rPr>
      <w:rFonts w:ascii="Helvetica" w:hAnsi="Helvetica" w:cs="FormataOTF-Bold"/>
      <w:bCs/>
      <w:color w:val="00629B"/>
      <w:sz w:val="14"/>
      <w:szCs w:val="14"/>
    </w:rPr>
  </w:style>
  <w:style w:type="character" w:customStyle="1" w:styleId="afff5">
    <w:name w:val="正文首段 字符"/>
    <w:basedOn w:val="a0"/>
    <w:rsid w:val="0018440A"/>
    <w:rPr>
      <w:rFonts w:eastAsia="Times New Roman" w:cs="TimesLTStd-Roman"/>
      <w:spacing w:val="-2"/>
      <w:lang w:val="en-GB" w:eastAsia="en-US"/>
    </w:rPr>
  </w:style>
  <w:style w:type="paragraph" w:customStyle="1" w:styleId="TableTitle">
    <w:name w:val="Table Title"/>
    <w:basedOn w:val="a"/>
    <w:rsid w:val="0018440A"/>
    <w:pPr>
      <w:widowControl/>
      <w:jc w:val="center"/>
    </w:pPr>
    <w:rPr>
      <w:rFonts w:ascii="Times New Roman" w:eastAsia="Times New Roman" w:hAnsi="Times New Roman" w:cs="Times New Roman"/>
      <w:smallCaps/>
      <w:kern w:val="0"/>
      <w:sz w:val="16"/>
      <w:szCs w:val="16"/>
      <w:lang w:eastAsia="en-US"/>
    </w:rPr>
  </w:style>
  <w:style w:type="paragraph" w:styleId="afff6">
    <w:name w:val="table of figures"/>
    <w:basedOn w:val="a"/>
    <w:next w:val="a"/>
    <w:uiPriority w:val="99"/>
    <w:rsid w:val="0018440A"/>
    <w:pPr>
      <w:adjustRightInd w:val="0"/>
      <w:snapToGrid w:val="0"/>
      <w:spacing w:line="400" w:lineRule="exact"/>
      <w:ind w:leftChars="200" w:left="200" w:hangingChars="200" w:hanging="200"/>
    </w:pPr>
    <w:rPr>
      <w:rFonts w:ascii="Times New Roman" w:eastAsia="宋体" w:hAnsi="Times New Roman" w:cs="Times New Roman"/>
      <w:kern w:val="28"/>
      <w:sz w:val="24"/>
      <w:szCs w:val="24"/>
    </w:rPr>
  </w:style>
  <w:style w:type="character" w:customStyle="1" w:styleId="texhtml">
    <w:name w:val="texhtml"/>
    <w:basedOn w:val="a0"/>
    <w:rsid w:val="0018440A"/>
  </w:style>
  <w:style w:type="character" w:customStyle="1" w:styleId="num">
    <w:name w:val="num"/>
    <w:basedOn w:val="a0"/>
    <w:rsid w:val="0018440A"/>
  </w:style>
  <w:style w:type="character" w:customStyle="1" w:styleId="slash">
    <w:name w:val="slash"/>
    <w:basedOn w:val="a0"/>
    <w:rsid w:val="0018440A"/>
  </w:style>
  <w:style w:type="character" w:customStyle="1" w:styleId="den">
    <w:name w:val="den"/>
    <w:basedOn w:val="a0"/>
    <w:rsid w:val="0018440A"/>
  </w:style>
  <w:style w:type="table" w:styleId="afb">
    <w:name w:val="Grid Table Light"/>
    <w:basedOn w:val="a1"/>
    <w:uiPriority w:val="40"/>
    <w:rsid w:val="001844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25">
    <w:name w:val="无列表2"/>
    <w:next w:val="a2"/>
    <w:uiPriority w:val="99"/>
    <w:semiHidden/>
    <w:unhideWhenUsed/>
    <w:rsid w:val="0018440A"/>
  </w:style>
  <w:style w:type="table" w:customStyle="1" w:styleId="18">
    <w:name w:val="网格型1"/>
    <w:basedOn w:val="a1"/>
    <w:next w:val="af"/>
    <w:uiPriority w:val="39"/>
    <w:rsid w:val="0018440A"/>
    <w:rPr>
      <w:kern w:val="0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浅色2"/>
    <w:basedOn w:val="a1"/>
    <w:next w:val="afb"/>
    <w:uiPriority w:val="40"/>
    <w:rsid w:val="0018440A"/>
    <w:rPr>
      <w:rFonts w:ascii="等线" w:eastAsia="等线" w:hAnsi="等线" w:cs="Times New Roman"/>
      <w:kern w:val="0"/>
      <w:sz w:val="20"/>
      <w:szCs w:val="20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2">
    <w:name w:val="TOC 标题2"/>
    <w:basedOn w:val="10"/>
    <w:next w:val="a"/>
    <w:uiPriority w:val="39"/>
    <w:unhideWhenUsed/>
    <w:rsid w:val="0018440A"/>
    <w:pPr>
      <w:keepNext/>
      <w:keepLines/>
      <w:spacing w:beforeLines="100" w:before="240" w:line="259" w:lineRule="auto"/>
      <w:contextualSpacing w:val="0"/>
      <w:jc w:val="center"/>
      <w:outlineLvl w:val="9"/>
    </w:pPr>
    <w:rPr>
      <w:rFonts w:ascii="Calibri Light" w:eastAsia="PMingLiU" w:hAnsi="Calibri Light"/>
      <w:b w:val="0"/>
      <w:caps w:val="0"/>
      <w:color w:val="2E74B5"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1475</Words>
  <Characters>8409</Characters>
  <Application>Microsoft Office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Jinlei</dc:creator>
  <cp:keywords/>
  <dc:description/>
  <cp:lastModifiedBy>Jinlei</cp:lastModifiedBy>
  <cp:revision>2</cp:revision>
  <dcterms:created xsi:type="dcterms:W3CDTF">2021-08-02T01:12:00Z</dcterms:created>
  <dcterms:modified xsi:type="dcterms:W3CDTF">2021-08-02T01:12:00Z</dcterms:modified>
</cp:coreProperties>
</file>