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96" w:rsidRPr="00B74A96" w:rsidRDefault="00B74A96" w:rsidP="00B74A96">
      <w:pPr>
        <w:jc w:val="center"/>
        <w:rPr>
          <w:b/>
          <w:bCs/>
          <w:sz w:val="40"/>
        </w:rPr>
      </w:pPr>
      <w:r w:rsidRPr="00B74A96">
        <w:rPr>
          <w:b/>
          <w:bCs/>
          <w:sz w:val="44"/>
        </w:rPr>
        <w:t xml:space="preserve">Data Utilization </w:t>
      </w:r>
      <w:r w:rsidR="00D858B9">
        <w:rPr>
          <w:b/>
          <w:bCs/>
          <w:sz w:val="44"/>
        </w:rPr>
        <w:t>Prework</w:t>
      </w:r>
    </w:p>
    <w:p w:rsidR="00B74A96" w:rsidRDefault="00B74A96">
      <w:pPr>
        <w:rPr>
          <w:b/>
          <w:bCs/>
          <w:sz w:val="40"/>
        </w:rPr>
      </w:pPr>
    </w:p>
    <w:p w:rsidR="00D858B9" w:rsidRDefault="00D858B9" w:rsidP="00D858B9">
      <w:pPr>
        <w:pStyle w:val="ListParagraph"/>
        <w:numPr>
          <w:ilvl w:val="0"/>
          <w:numId w:val="4"/>
        </w:numPr>
        <w:ind w:leftChars="0"/>
        <w:rPr>
          <w:b/>
          <w:bCs/>
          <w:sz w:val="32"/>
        </w:rPr>
      </w:pPr>
      <w:r w:rsidRPr="00D858B9">
        <w:rPr>
          <w:rFonts w:hint="eastAsia"/>
          <w:b/>
          <w:bCs/>
          <w:sz w:val="32"/>
        </w:rPr>
        <w:t xml:space="preserve"> </w:t>
      </w:r>
      <w:r w:rsidRPr="00D858B9">
        <w:rPr>
          <w:b/>
          <w:bCs/>
          <w:sz w:val="32"/>
        </w:rPr>
        <w:t>G</w:t>
      </w:r>
      <w:r w:rsidRPr="00D858B9">
        <w:rPr>
          <w:rFonts w:hint="eastAsia"/>
          <w:b/>
          <w:bCs/>
          <w:sz w:val="32"/>
        </w:rPr>
        <w:t xml:space="preserve">et </w:t>
      </w:r>
      <w:r w:rsidRPr="00D858B9">
        <w:rPr>
          <w:b/>
          <w:bCs/>
          <w:sz w:val="32"/>
        </w:rPr>
        <w:t>Rakuten DEV-VPN access to connect to development environment.</w:t>
      </w:r>
    </w:p>
    <w:p w:rsidR="00D858B9" w:rsidRPr="00B54225" w:rsidRDefault="00D858B9" w:rsidP="00D858B9">
      <w:pPr>
        <w:pStyle w:val="ListParagraph"/>
        <w:ind w:leftChars="0" w:left="360"/>
        <w:rPr>
          <w:bCs/>
          <w:sz w:val="32"/>
        </w:rPr>
      </w:pPr>
      <w:r w:rsidRPr="00B54225">
        <w:rPr>
          <w:bCs/>
          <w:sz w:val="32"/>
        </w:rPr>
        <w:t>Required for Hands-On exercises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828"/>
      </w:tblGrid>
      <w:tr w:rsidR="00D858B9" w:rsidTr="00D858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>
            <w:pPr>
              <w:widowControl/>
              <w:jc w:val="left"/>
              <w:rPr>
                <w:rFonts w:ascii="メイリオ" w:eastAsia="メイリオ" w:hAnsi="メイリオ" w:cs="メイリオ"/>
                <w:b/>
                <w:bCs/>
                <w:color w:val="333333"/>
                <w:szCs w:val="21"/>
              </w:rPr>
            </w:pPr>
            <w:r w:rsidRPr="00D858B9">
              <w:rPr>
                <w:rFonts w:ascii="メイリオ" w:eastAsia="メイリオ" w:hAnsi="メイリオ" w:cs="メイリオ" w:hint="eastAsia"/>
                <w:b/>
                <w:bCs/>
                <w:color w:val="333333"/>
                <w:sz w:val="18"/>
                <w:szCs w:val="21"/>
              </w:rPr>
              <w:t>What is DEV-VPN?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 w:rsidP="00D858B9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r>
              <w:rPr>
                <w:rFonts w:ascii="メイリオ" w:eastAsia="メイリオ" w:hAnsi="メイリオ" w:cs="メイリオ" w:hint="eastAsia"/>
                <w:color w:val="333333"/>
                <w:szCs w:val="21"/>
              </w:rPr>
              <w:t>VPN to access to data center</w:t>
            </w:r>
          </w:p>
          <w:p w:rsidR="00D858B9" w:rsidRDefault="00422B3E" w:rsidP="00D858B9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hyperlink r:id="rId5" w:history="1">
              <w:r w:rsidR="00D858B9" w:rsidRPr="00D858B9">
                <w:rPr>
                  <w:rStyle w:val="Hyperlink"/>
                  <w:rFonts w:ascii="メイリオ" w:eastAsia="メイリオ" w:hAnsi="メイリオ" w:cs="メイリオ"/>
                  <w:sz w:val="20"/>
                  <w:szCs w:val="21"/>
                </w:rPr>
                <w:t>https://confluence.rakuten-it.com/confluence/display/VPN/01.+DEV-VPN</w:t>
              </w:r>
            </w:hyperlink>
          </w:p>
        </w:tc>
      </w:tr>
      <w:tr w:rsidR="00D858B9" w:rsidTr="00D858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>
            <w:pPr>
              <w:rPr>
                <w:rFonts w:ascii="メイリオ" w:eastAsia="メイリオ" w:hAnsi="メイリオ" w:cs="メイリオ"/>
                <w:b/>
                <w:bCs/>
                <w:color w:val="333333"/>
                <w:szCs w:val="21"/>
              </w:rPr>
            </w:pPr>
            <w:r w:rsidRPr="00D858B9">
              <w:rPr>
                <w:rFonts w:ascii="メイリオ" w:eastAsia="メイリオ" w:hAnsi="メイリオ" w:cs="メイリオ" w:hint="eastAsia"/>
                <w:b/>
                <w:bCs/>
                <w:color w:val="333333"/>
                <w:sz w:val="18"/>
                <w:szCs w:val="21"/>
              </w:rPr>
              <w:t>How to apply DEV-VPN access 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422B3E" w:rsidP="00D858B9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hyperlink r:id="rId6" w:history="1">
              <w:r w:rsidR="00D858B9" w:rsidRPr="000B04F9">
                <w:rPr>
                  <w:rStyle w:val="Hyperlink"/>
                  <w:rFonts w:ascii="メイリオ" w:eastAsia="メイリオ" w:hAnsi="メイリオ" w:cs="メイリオ"/>
                  <w:szCs w:val="21"/>
                </w:rPr>
                <w:t>https://confluence.rakuten-it.com/confluence/display/VPN/Request+DEV-VPN+Access</w:t>
              </w:r>
            </w:hyperlink>
          </w:p>
        </w:tc>
      </w:tr>
      <w:tr w:rsidR="00D858B9" w:rsidTr="00D858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>
            <w:pPr>
              <w:rPr>
                <w:rFonts w:ascii="メイリオ" w:eastAsia="メイリオ" w:hAnsi="メイリオ" w:cs="メイリオ"/>
                <w:b/>
                <w:bCs/>
                <w:color w:val="333333"/>
                <w:szCs w:val="21"/>
              </w:rPr>
            </w:pPr>
            <w:r w:rsidRPr="00D858B9">
              <w:rPr>
                <w:rFonts w:ascii="メイリオ" w:eastAsia="メイリオ" w:hAnsi="メイリオ" w:cs="メイリオ" w:hint="eastAsia"/>
                <w:b/>
                <w:bCs/>
                <w:color w:val="333333"/>
                <w:sz w:val="18"/>
                <w:szCs w:val="21"/>
              </w:rPr>
              <w:t>How to use DEV-VPN 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422B3E" w:rsidP="00D858B9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hyperlink r:id="rId7" w:history="1">
              <w:r w:rsidR="00D858B9" w:rsidRPr="000B04F9">
                <w:rPr>
                  <w:rStyle w:val="Hyperlink"/>
                  <w:rFonts w:ascii="メイリオ" w:eastAsia="メイリオ" w:hAnsi="メイリオ" w:cs="メイリオ"/>
                  <w:szCs w:val="21"/>
                </w:rPr>
                <w:t>https://confluence.rakuten-it.com/confluence/display/VPN/03.+How+to+use</w:t>
              </w:r>
            </w:hyperlink>
          </w:p>
          <w:p w:rsidR="00D858B9" w:rsidRDefault="00D858B9">
            <w:pPr>
              <w:rPr>
                <w:rFonts w:ascii="メイリオ" w:eastAsia="メイリオ" w:hAnsi="メイリオ" w:cs="メイリオ"/>
                <w:color w:val="333333"/>
                <w:szCs w:val="21"/>
              </w:rPr>
            </w:pPr>
          </w:p>
        </w:tc>
      </w:tr>
      <w:tr w:rsidR="00D858B9" w:rsidTr="00D858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>
            <w:pPr>
              <w:rPr>
                <w:rFonts w:ascii="メイリオ" w:eastAsia="メイリオ" w:hAnsi="メイリオ" w:cs="メイリオ"/>
                <w:b/>
                <w:bCs/>
                <w:color w:val="333333"/>
                <w:szCs w:val="21"/>
              </w:rPr>
            </w:pPr>
            <w:r w:rsidRPr="00D858B9">
              <w:rPr>
                <w:rFonts w:ascii="メイリオ" w:eastAsia="メイリオ" w:hAnsi="メイリオ" w:cs="メイリオ" w:hint="eastAsia"/>
                <w:b/>
                <w:bCs/>
                <w:color w:val="333333"/>
                <w:sz w:val="18"/>
                <w:szCs w:val="21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58B9" w:rsidRDefault="00D858B9" w:rsidP="00D858B9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r>
              <w:rPr>
                <w:rFonts w:ascii="メイリオ" w:eastAsia="メイリオ" w:hAnsi="メイリオ" w:cs="メイリオ" w:hint="eastAsia"/>
                <w:color w:val="333333"/>
                <w:szCs w:val="21"/>
              </w:rPr>
              <w:t>It takes 2 or 3 days to get permissions on your VPN account after applying (you will get email when they set permissions)</w:t>
            </w:r>
          </w:p>
          <w:p w:rsidR="00D858B9" w:rsidRDefault="00D858B9" w:rsidP="00B54225">
            <w:pPr>
              <w:spacing w:line="240" w:lineRule="exact"/>
              <w:rPr>
                <w:rFonts w:ascii="メイリオ" w:eastAsia="メイリオ" w:hAnsi="メイリオ" w:cs="メイリオ"/>
                <w:color w:val="333333"/>
                <w:szCs w:val="21"/>
              </w:rPr>
            </w:pPr>
            <w:r>
              <w:rPr>
                <w:rFonts w:ascii="メイリオ" w:eastAsia="メイリオ" w:hAnsi="メイリオ" w:cs="メイリオ" w:hint="eastAsia"/>
                <w:color w:val="333333"/>
                <w:szCs w:val="21"/>
              </w:rPr>
              <w:t xml:space="preserve">In the DEV </w:t>
            </w:r>
            <w:r>
              <w:rPr>
                <w:rFonts w:ascii="メイリオ" w:eastAsia="メイリオ" w:hAnsi="メイリオ" w:cs="メイリオ"/>
                <w:color w:val="333333"/>
                <w:szCs w:val="21"/>
              </w:rPr>
              <w:t>–</w:t>
            </w:r>
            <w:r>
              <w:rPr>
                <w:rFonts w:ascii="メイリオ" w:eastAsia="メイリオ" w:hAnsi="メイリオ" w:cs="メイリオ" w:hint="eastAsia"/>
                <w:color w:val="333333"/>
                <w:szCs w:val="21"/>
              </w:rPr>
              <w:t xml:space="preserve"> VPN </w:t>
            </w:r>
            <w:r>
              <w:rPr>
                <w:rFonts w:ascii="メイリオ" w:eastAsia="メイリオ" w:hAnsi="メイリオ" w:cs="メイリオ"/>
                <w:color w:val="333333"/>
                <w:szCs w:val="21"/>
              </w:rPr>
              <w:t xml:space="preserve">Group, select </w:t>
            </w:r>
            <w:r w:rsidR="00B54225">
              <w:rPr>
                <w:rFonts w:ascii="メイリオ" w:eastAsia="メイリオ" w:hAnsi="メイリオ" w:cs="メイリオ"/>
                <w:color w:val="333333"/>
                <w:szCs w:val="21"/>
              </w:rPr>
              <w:t>your department group from the list.</w:t>
            </w:r>
          </w:p>
        </w:tc>
      </w:tr>
    </w:tbl>
    <w:p w:rsidR="00D858B9" w:rsidRDefault="00D858B9" w:rsidP="00311573">
      <w:pPr>
        <w:pStyle w:val="ListParagraph"/>
        <w:ind w:leftChars="0" w:left="360"/>
        <w:rPr>
          <w:b/>
          <w:bCs/>
          <w:sz w:val="40"/>
        </w:rPr>
      </w:pPr>
    </w:p>
    <w:p w:rsidR="00B74A96" w:rsidRPr="00311573" w:rsidRDefault="00311573" w:rsidP="00311573">
      <w:pPr>
        <w:pStyle w:val="ListParagraph"/>
        <w:numPr>
          <w:ilvl w:val="0"/>
          <w:numId w:val="4"/>
        </w:numPr>
        <w:ind w:leftChars="0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r w:rsidR="00B74A96" w:rsidRPr="00311573">
        <w:rPr>
          <w:rFonts w:hint="eastAsia"/>
          <w:b/>
          <w:bCs/>
          <w:sz w:val="40"/>
        </w:rPr>
        <w:t xml:space="preserve">Data Collection </w:t>
      </w:r>
      <w:r w:rsidR="00B74A96" w:rsidRPr="00311573">
        <w:rPr>
          <w:b/>
          <w:bCs/>
          <w:sz w:val="40"/>
        </w:rPr>
        <w:t>–</w:t>
      </w:r>
      <w:r w:rsidR="00B74A96" w:rsidRPr="00311573">
        <w:rPr>
          <w:rFonts w:hint="eastAsia"/>
          <w:b/>
          <w:bCs/>
          <w:sz w:val="40"/>
        </w:rPr>
        <w:t xml:space="preserve"> </w:t>
      </w:r>
      <w:r w:rsidR="00B74A96" w:rsidRPr="00311573">
        <w:rPr>
          <w:b/>
          <w:bCs/>
          <w:sz w:val="40"/>
        </w:rPr>
        <w:t>Environment Setup for exercises</w:t>
      </w:r>
    </w:p>
    <w:p w:rsidR="00B74A96" w:rsidRDefault="00B74A96" w:rsidP="00311573">
      <w:pPr>
        <w:pStyle w:val="ListParagraph"/>
        <w:ind w:leftChars="0" w:left="360"/>
        <w:rPr>
          <w:b/>
          <w:sz w:val="32"/>
        </w:rPr>
      </w:pPr>
      <w:r w:rsidRPr="00961F83">
        <w:rPr>
          <w:rFonts w:hint="eastAsia"/>
          <w:b/>
          <w:sz w:val="32"/>
        </w:rPr>
        <w:t>Setting up Hue</w:t>
      </w:r>
    </w:p>
    <w:p w:rsidR="00311573" w:rsidRPr="00B54225" w:rsidRDefault="00311573" w:rsidP="00311573">
      <w:pPr>
        <w:pStyle w:val="ListParagraph"/>
        <w:ind w:leftChars="0" w:left="360"/>
        <w:rPr>
          <w:sz w:val="24"/>
        </w:rPr>
      </w:pPr>
      <w:r w:rsidRPr="00B54225">
        <w:rPr>
          <w:sz w:val="24"/>
        </w:rPr>
        <w:t>After Connecting to DEV-VPN, you should be able to open the HUE URL below.</w:t>
      </w:r>
    </w:p>
    <w:p w:rsidR="00B74A96" w:rsidRPr="00B54225" w:rsidRDefault="00B74A96" w:rsidP="00B74A96">
      <w:pPr>
        <w:pStyle w:val="ListParagraph"/>
        <w:ind w:leftChars="0" w:left="360"/>
        <w:rPr>
          <w:sz w:val="28"/>
        </w:rPr>
      </w:pPr>
      <w:r w:rsidRPr="00B54225">
        <w:rPr>
          <w:sz w:val="32"/>
        </w:rPr>
        <w:t xml:space="preserve">url:   </w:t>
      </w:r>
      <w:hyperlink r:id="rId8" w:history="1">
        <w:r w:rsidRPr="00B54225">
          <w:rPr>
            <w:rStyle w:val="Hyperlink"/>
            <w:sz w:val="28"/>
          </w:rPr>
          <w:t>http://ins-adseda101z.prod.hnd1.bdd.local/accounts/login/?next</w:t>
        </w:r>
      </w:hyperlink>
      <w:hyperlink r:id="rId9" w:history="1">
        <w:r w:rsidRPr="00B54225">
          <w:rPr>
            <w:rStyle w:val="Hyperlink"/>
            <w:sz w:val="28"/>
          </w:rPr>
          <w:t>=/</w:t>
        </w:r>
      </w:hyperlink>
    </w:p>
    <w:p w:rsidR="00B54225" w:rsidRDefault="00311573">
      <w:pPr>
        <w:rPr>
          <w:bCs/>
          <w:sz w:val="28"/>
        </w:rPr>
      </w:pPr>
      <w:r w:rsidRPr="00B54225">
        <w:rPr>
          <w:rFonts w:hint="eastAsia"/>
          <w:bCs/>
          <w:sz w:val="28"/>
        </w:rPr>
        <w:t>Note: Username and Password will be provided during training</w:t>
      </w:r>
      <w:r w:rsidR="00B54225" w:rsidRPr="00B54225">
        <w:rPr>
          <w:bCs/>
          <w:sz w:val="28"/>
        </w:rPr>
        <w:t>.</w:t>
      </w:r>
      <w:r w:rsidR="004015CB">
        <w:rPr>
          <w:bCs/>
          <w:sz w:val="28"/>
        </w:rPr>
        <w:t xml:space="preserve"> At this point, please confirm if you can see the login page of Hue.</w:t>
      </w:r>
    </w:p>
    <w:p w:rsidR="002821B9" w:rsidRDefault="002821B9" w:rsidP="002821B9">
      <w:pPr>
        <w:pStyle w:val="ListParagraph"/>
        <w:ind w:leftChars="0" w:left="360"/>
        <w:rPr>
          <w:b/>
          <w:sz w:val="32"/>
        </w:rPr>
      </w:pPr>
      <w:r w:rsidRPr="00961F83">
        <w:rPr>
          <w:rFonts w:hint="eastAsia"/>
          <w:b/>
          <w:sz w:val="32"/>
        </w:rPr>
        <w:lastRenderedPageBreak/>
        <w:t xml:space="preserve">Setting up </w:t>
      </w:r>
      <w:r>
        <w:rPr>
          <w:b/>
          <w:sz w:val="32"/>
        </w:rPr>
        <w:t>Jupyter</w:t>
      </w:r>
    </w:p>
    <w:p w:rsidR="002821B9" w:rsidRPr="00B54225" w:rsidRDefault="002821B9" w:rsidP="002821B9">
      <w:pPr>
        <w:pStyle w:val="ListParagraph"/>
        <w:ind w:leftChars="0" w:left="360"/>
        <w:rPr>
          <w:sz w:val="24"/>
        </w:rPr>
      </w:pPr>
      <w:r w:rsidRPr="00B54225">
        <w:rPr>
          <w:sz w:val="24"/>
        </w:rPr>
        <w:t xml:space="preserve">After Connecting to DEV-VPN, you should be able to open the </w:t>
      </w:r>
      <w:r>
        <w:rPr>
          <w:sz w:val="24"/>
        </w:rPr>
        <w:t>JUPYTER</w:t>
      </w:r>
      <w:r w:rsidRPr="00B54225">
        <w:rPr>
          <w:sz w:val="24"/>
        </w:rPr>
        <w:t xml:space="preserve"> URL below.</w:t>
      </w:r>
    </w:p>
    <w:p w:rsidR="002821B9" w:rsidRPr="00B54225" w:rsidRDefault="002821B9" w:rsidP="002821B9">
      <w:pPr>
        <w:pStyle w:val="ListParagraph"/>
        <w:ind w:leftChars="0" w:left="360"/>
        <w:rPr>
          <w:sz w:val="28"/>
        </w:rPr>
      </w:pPr>
      <w:r w:rsidRPr="00B54225">
        <w:rPr>
          <w:sz w:val="32"/>
        </w:rPr>
        <w:t xml:space="preserve">url:   </w:t>
      </w:r>
      <w:hyperlink r:id="rId10" w:history="1">
        <w:r w:rsidRPr="0027272A">
          <w:rPr>
            <w:rStyle w:val="Hyperlink"/>
            <w:b/>
            <w:sz w:val="28"/>
          </w:rPr>
          <w:t>http://ins-adseda101z.prod.hnd1.bdd.local/jupyterhub/tree</w:t>
        </w:r>
      </w:hyperlink>
      <w:r w:rsidRPr="0027272A">
        <w:rPr>
          <w:b/>
          <w:sz w:val="28"/>
        </w:rPr>
        <w:t>?</w:t>
      </w:r>
    </w:p>
    <w:p w:rsidR="002821B9" w:rsidRPr="00B54225" w:rsidRDefault="002821B9" w:rsidP="002821B9">
      <w:pPr>
        <w:rPr>
          <w:bCs/>
          <w:sz w:val="28"/>
        </w:rPr>
      </w:pPr>
      <w:r w:rsidRPr="00B54225">
        <w:rPr>
          <w:rFonts w:hint="eastAsia"/>
          <w:bCs/>
          <w:sz w:val="28"/>
        </w:rPr>
        <w:t>Note: Username and Password will be provided during training</w:t>
      </w:r>
      <w:r w:rsidRPr="00B54225">
        <w:rPr>
          <w:bCs/>
          <w:sz w:val="28"/>
        </w:rPr>
        <w:t>.</w:t>
      </w:r>
      <w:r>
        <w:rPr>
          <w:bCs/>
          <w:sz w:val="28"/>
        </w:rPr>
        <w:t xml:space="preserve"> At this point, please confirm if you can see the login page of </w:t>
      </w:r>
      <w:r>
        <w:rPr>
          <w:bCs/>
          <w:sz w:val="28"/>
        </w:rPr>
        <w:t>Jupyter</w:t>
      </w:r>
      <w:r>
        <w:rPr>
          <w:bCs/>
          <w:sz w:val="28"/>
        </w:rPr>
        <w:t>.</w:t>
      </w:r>
    </w:p>
    <w:p w:rsidR="002821B9" w:rsidRPr="002821B9" w:rsidRDefault="002821B9">
      <w:pPr>
        <w:rPr>
          <w:bCs/>
          <w:sz w:val="28"/>
        </w:rPr>
      </w:pPr>
    </w:p>
    <w:p w:rsidR="00B54225" w:rsidRPr="00B54225" w:rsidRDefault="00B54225" w:rsidP="00B54225">
      <w:pPr>
        <w:pStyle w:val="ListParagraph"/>
        <w:numPr>
          <w:ilvl w:val="0"/>
          <w:numId w:val="4"/>
        </w:numPr>
        <w:ind w:leftChars="0"/>
        <w:rPr>
          <w:b/>
          <w:bCs/>
          <w:sz w:val="40"/>
        </w:rPr>
      </w:pPr>
      <w:r w:rsidRPr="00B54225">
        <w:rPr>
          <w:rFonts w:hint="eastAsia"/>
          <w:b/>
          <w:bCs/>
          <w:sz w:val="40"/>
        </w:rPr>
        <w:t xml:space="preserve">Cheat Sheet for </w:t>
      </w:r>
      <w:r w:rsidR="00B749DA">
        <w:rPr>
          <w:b/>
          <w:bCs/>
          <w:sz w:val="40"/>
        </w:rPr>
        <w:t xml:space="preserve">Hive </w:t>
      </w:r>
      <w:r w:rsidRPr="00B54225">
        <w:rPr>
          <w:rFonts w:hint="eastAsia"/>
          <w:b/>
          <w:bCs/>
          <w:sz w:val="40"/>
        </w:rPr>
        <w:t>Exercises</w:t>
      </w:r>
    </w:p>
    <w:p w:rsidR="00B54225" w:rsidRPr="00B54225" w:rsidRDefault="00B54225" w:rsidP="00B54225">
      <w:pPr>
        <w:pStyle w:val="ListParagraph"/>
        <w:numPr>
          <w:ilvl w:val="0"/>
          <w:numId w:val="5"/>
        </w:numPr>
        <w:spacing w:line="240" w:lineRule="exact"/>
        <w:ind w:leftChars="0"/>
        <w:rPr>
          <w:bCs/>
          <w:sz w:val="24"/>
        </w:rPr>
      </w:pPr>
      <w:r w:rsidRPr="00B54225">
        <w:rPr>
          <w:bCs/>
          <w:sz w:val="24"/>
        </w:rPr>
        <w:t>Basic SQL skills will be helpful</w:t>
      </w:r>
    </w:p>
    <w:p w:rsidR="00B54225" w:rsidRDefault="00B54225" w:rsidP="00B54225">
      <w:pPr>
        <w:pStyle w:val="ListParagraph"/>
        <w:numPr>
          <w:ilvl w:val="0"/>
          <w:numId w:val="5"/>
        </w:numPr>
        <w:spacing w:line="240" w:lineRule="exact"/>
        <w:ind w:leftChars="0"/>
        <w:rPr>
          <w:bCs/>
          <w:sz w:val="24"/>
        </w:rPr>
      </w:pPr>
      <w:r w:rsidRPr="00B54225">
        <w:rPr>
          <w:bCs/>
          <w:sz w:val="24"/>
        </w:rPr>
        <w:t>Hadoop and Hive knowledge is an advantage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rFonts w:hint="eastAsia"/>
          <w:b/>
          <w:bCs/>
          <w:sz w:val="24"/>
        </w:rPr>
        <w:t>Query data in columns c1 and c2 from a table</w:t>
      </w:r>
      <w:r w:rsidRPr="004015CB">
        <w:rPr>
          <w:b/>
          <w:bCs/>
          <w:sz w:val="24"/>
        </w:rPr>
        <w:t xml:space="preserve"> t</w:t>
      </w:r>
      <w:r w:rsidR="005D076D">
        <w:rPr>
          <w:b/>
          <w:bCs/>
          <w:sz w:val="24"/>
        </w:rPr>
        <w:t xml:space="preserve"> in database db</w:t>
      </w:r>
      <w:r w:rsidRPr="004015CB">
        <w:rPr>
          <w:rFonts w:hint="eastAsia"/>
          <w:b/>
          <w:bCs/>
          <w:sz w:val="24"/>
        </w:rPr>
        <w:t>.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 xml:space="preserve">select c1, c2 from </w:t>
      </w:r>
      <w:r w:rsidR="005D076D">
        <w:rPr>
          <w:bCs/>
          <w:color w:val="2E74B5" w:themeColor="accent1" w:themeShade="BF"/>
          <w:sz w:val="24"/>
        </w:rPr>
        <w:t>db.</w:t>
      </w:r>
      <w:r w:rsidRPr="004015CB">
        <w:rPr>
          <w:bCs/>
          <w:color w:val="2E74B5" w:themeColor="accent1" w:themeShade="BF"/>
          <w:sz w:val="24"/>
        </w:rPr>
        <w:t>t;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>Query all rows and columns from a table t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select * from t;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 xml:space="preserve">Query n rows from a table 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4015CB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</w:t>
      </w:r>
      <w:r w:rsidR="00B54225" w:rsidRPr="004015CB">
        <w:rPr>
          <w:bCs/>
          <w:color w:val="2E74B5" w:themeColor="accent1" w:themeShade="BF"/>
          <w:sz w:val="24"/>
        </w:rPr>
        <w:t>elect c1,</w:t>
      </w:r>
      <w:r w:rsidRPr="004015CB">
        <w:rPr>
          <w:bCs/>
          <w:color w:val="2E74B5" w:themeColor="accent1" w:themeShade="BF"/>
          <w:sz w:val="24"/>
        </w:rPr>
        <w:t xml:space="preserve"> </w:t>
      </w:r>
      <w:r w:rsidR="00B54225" w:rsidRPr="004015CB">
        <w:rPr>
          <w:bCs/>
          <w:color w:val="2E74B5" w:themeColor="accent1" w:themeShade="BF"/>
          <w:sz w:val="24"/>
        </w:rPr>
        <w:t>c2 from t limit n;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>Query distinct rows from table t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4015CB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</w:t>
      </w:r>
      <w:r w:rsidR="00B54225" w:rsidRPr="004015CB">
        <w:rPr>
          <w:bCs/>
          <w:color w:val="2E74B5" w:themeColor="accent1" w:themeShade="BF"/>
          <w:sz w:val="24"/>
        </w:rPr>
        <w:t>elect distinct c1 from t;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B54225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>Query data and filter rows with condition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4015CB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</w:t>
      </w:r>
      <w:r w:rsidR="00B54225" w:rsidRPr="004015CB">
        <w:rPr>
          <w:bCs/>
          <w:color w:val="2E74B5" w:themeColor="accent1" w:themeShade="BF"/>
          <w:sz w:val="24"/>
        </w:rPr>
        <w:t>elect c1,</w:t>
      </w:r>
      <w:r w:rsidRPr="004015CB">
        <w:rPr>
          <w:bCs/>
          <w:color w:val="2E74B5" w:themeColor="accent1" w:themeShade="BF"/>
          <w:sz w:val="24"/>
        </w:rPr>
        <w:t xml:space="preserve"> </w:t>
      </w:r>
      <w:r w:rsidR="00B54225" w:rsidRPr="004015CB">
        <w:rPr>
          <w:bCs/>
          <w:color w:val="2E74B5" w:themeColor="accent1" w:themeShade="BF"/>
          <w:sz w:val="24"/>
        </w:rPr>
        <w:t>c2 from t where condition;</w:t>
      </w:r>
    </w:p>
    <w:p w:rsidR="00B54225" w:rsidRDefault="00B54225" w:rsidP="00B54225">
      <w:pPr>
        <w:spacing w:line="240" w:lineRule="exact"/>
        <w:rPr>
          <w:bCs/>
          <w:sz w:val="24"/>
        </w:rPr>
      </w:pPr>
    </w:p>
    <w:p w:rsidR="00B54225" w:rsidRPr="004015CB" w:rsidRDefault="004015CB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>Group rows using aggregate function</w:t>
      </w:r>
    </w:p>
    <w:p w:rsidR="004015CB" w:rsidRDefault="004015CB" w:rsidP="00B54225">
      <w:pPr>
        <w:spacing w:line="240" w:lineRule="exact"/>
        <w:rPr>
          <w:bCs/>
          <w:sz w:val="24"/>
        </w:rPr>
      </w:pPr>
    </w:p>
    <w:p w:rsidR="004015CB" w:rsidRDefault="004015CB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select c1, aggregate(c2) from t group by c1;</w:t>
      </w:r>
    </w:p>
    <w:p w:rsidR="00E7454E" w:rsidRDefault="00E7454E" w:rsidP="00B54225">
      <w:pPr>
        <w:spacing w:line="240" w:lineRule="exact"/>
        <w:rPr>
          <w:bCs/>
          <w:color w:val="2E74B5" w:themeColor="accent1" w:themeShade="BF"/>
          <w:sz w:val="24"/>
        </w:rPr>
      </w:pPr>
    </w:p>
    <w:p w:rsidR="00E7454E" w:rsidRPr="00E7454E" w:rsidRDefault="00E7454E" w:rsidP="00B54225">
      <w:pPr>
        <w:spacing w:line="240" w:lineRule="exact"/>
        <w:rPr>
          <w:bCs/>
          <w:color w:val="000000" w:themeColor="text1"/>
          <w:sz w:val="24"/>
        </w:rPr>
      </w:pPr>
      <w:r w:rsidRPr="00E7454E">
        <w:rPr>
          <w:bCs/>
          <w:color w:val="000000" w:themeColor="text1"/>
          <w:sz w:val="24"/>
        </w:rPr>
        <w:t>aggregate can be – count, sum, min, max</w:t>
      </w:r>
    </w:p>
    <w:p w:rsidR="004015CB" w:rsidRDefault="004015CB" w:rsidP="00B54225">
      <w:pPr>
        <w:spacing w:line="240" w:lineRule="exact"/>
        <w:rPr>
          <w:bCs/>
          <w:sz w:val="24"/>
        </w:rPr>
      </w:pPr>
    </w:p>
    <w:p w:rsidR="004015CB" w:rsidRPr="004015CB" w:rsidRDefault="004015CB" w:rsidP="004015CB">
      <w:pPr>
        <w:pStyle w:val="ListParagraph"/>
        <w:numPr>
          <w:ilvl w:val="0"/>
          <w:numId w:val="6"/>
        </w:numPr>
        <w:spacing w:line="240" w:lineRule="exact"/>
        <w:ind w:leftChars="0"/>
        <w:rPr>
          <w:b/>
          <w:bCs/>
          <w:sz w:val="24"/>
        </w:rPr>
      </w:pPr>
      <w:r w:rsidRPr="004015CB">
        <w:rPr>
          <w:b/>
          <w:bCs/>
          <w:sz w:val="24"/>
        </w:rPr>
        <w:t>Filter groups using having clause</w:t>
      </w:r>
    </w:p>
    <w:p w:rsidR="004015CB" w:rsidRDefault="004015CB" w:rsidP="00B54225">
      <w:pPr>
        <w:spacing w:line="240" w:lineRule="exact"/>
        <w:rPr>
          <w:bCs/>
          <w:sz w:val="24"/>
        </w:rPr>
      </w:pPr>
    </w:p>
    <w:p w:rsidR="004015CB" w:rsidRDefault="004015CB" w:rsidP="00B54225">
      <w:pPr>
        <w:spacing w:line="240" w:lineRule="exact"/>
        <w:rPr>
          <w:bCs/>
          <w:color w:val="2E74B5" w:themeColor="accent1" w:themeShade="BF"/>
          <w:sz w:val="24"/>
        </w:rPr>
      </w:pPr>
      <w:r w:rsidRPr="004015CB">
        <w:rPr>
          <w:bCs/>
          <w:color w:val="2E74B5" w:themeColor="accent1" w:themeShade="BF"/>
          <w:sz w:val="24"/>
        </w:rPr>
        <w:t>select c1, aggregate(c2) from t group by c1 having condition;</w:t>
      </w:r>
    </w:p>
    <w:p w:rsidR="005D076D" w:rsidRDefault="005D076D" w:rsidP="00B54225">
      <w:pPr>
        <w:spacing w:line="240" w:lineRule="exact"/>
        <w:rPr>
          <w:bCs/>
          <w:color w:val="2E74B5" w:themeColor="accent1" w:themeShade="BF"/>
          <w:sz w:val="24"/>
        </w:rPr>
      </w:pPr>
    </w:p>
    <w:p w:rsidR="005D076D" w:rsidRDefault="005D076D" w:rsidP="00B54225">
      <w:pPr>
        <w:spacing w:line="240" w:lineRule="exact"/>
        <w:rPr>
          <w:bCs/>
          <w:color w:val="2E74B5" w:themeColor="accent1" w:themeShade="BF"/>
          <w:sz w:val="24"/>
        </w:rPr>
      </w:pPr>
    </w:p>
    <w:p w:rsidR="005D076D" w:rsidRPr="005D076D" w:rsidRDefault="005D076D" w:rsidP="00B54225">
      <w:pPr>
        <w:spacing w:line="240" w:lineRule="exact"/>
        <w:rPr>
          <w:b/>
          <w:bCs/>
          <w:sz w:val="24"/>
        </w:rPr>
      </w:pPr>
      <w:r w:rsidRPr="005D076D">
        <w:rPr>
          <w:b/>
          <w:bCs/>
          <w:sz w:val="24"/>
        </w:rPr>
        <w:t>Useful queries for the exercise –</w:t>
      </w:r>
    </w:p>
    <w:p w:rsidR="005D076D" w:rsidRDefault="005D076D" w:rsidP="00B54225">
      <w:pPr>
        <w:spacing w:line="240" w:lineRule="exact"/>
        <w:rPr>
          <w:bCs/>
          <w:color w:val="2E74B5" w:themeColor="accent1" w:themeShade="BF"/>
          <w:sz w:val="24"/>
        </w:rPr>
      </w:pPr>
    </w:p>
    <w:p w:rsidR="00E051AF" w:rsidRDefault="00E051AF" w:rsidP="005D076D">
      <w:pPr>
        <w:pStyle w:val="ListParagraph"/>
        <w:numPr>
          <w:ilvl w:val="0"/>
          <w:numId w:val="7"/>
        </w:numPr>
        <w:spacing w:line="240" w:lineRule="exact"/>
        <w:ind w:leftChars="0"/>
        <w:rPr>
          <w:bCs/>
          <w:color w:val="2E74B5" w:themeColor="accent1" w:themeShade="BF"/>
          <w:sz w:val="24"/>
        </w:rPr>
      </w:pPr>
      <w:r>
        <w:rPr>
          <w:bCs/>
          <w:color w:val="2E74B5" w:themeColor="accent1" w:themeShade="BF"/>
          <w:sz w:val="24"/>
        </w:rPr>
        <w:lastRenderedPageBreak/>
        <w:t>describe</w:t>
      </w:r>
      <w:r>
        <w:rPr>
          <w:rFonts w:hint="eastAsia"/>
          <w:bCs/>
          <w:color w:val="2E74B5" w:themeColor="accent1" w:themeShade="BF"/>
          <w:sz w:val="24"/>
        </w:rPr>
        <w:t xml:space="preserve"> </w:t>
      </w:r>
      <w:r>
        <w:rPr>
          <w:bCs/>
          <w:color w:val="2E74B5" w:themeColor="accent1" w:themeShade="BF"/>
          <w:sz w:val="24"/>
        </w:rPr>
        <w:t>data_utilization_training_db.red_basket_order_tbl_masked;</w:t>
      </w:r>
    </w:p>
    <w:p w:rsidR="00E051AF" w:rsidRDefault="00E051AF" w:rsidP="00E051AF">
      <w:pPr>
        <w:pStyle w:val="ListParagraph"/>
        <w:spacing w:line="240" w:lineRule="exact"/>
        <w:ind w:leftChars="0" w:left="360"/>
        <w:rPr>
          <w:bCs/>
          <w:color w:val="2E74B5" w:themeColor="accent1" w:themeShade="BF"/>
          <w:sz w:val="24"/>
        </w:rPr>
      </w:pPr>
    </w:p>
    <w:p w:rsidR="005D076D" w:rsidRDefault="005D076D" w:rsidP="005D076D">
      <w:pPr>
        <w:pStyle w:val="ListParagraph"/>
        <w:numPr>
          <w:ilvl w:val="0"/>
          <w:numId w:val="7"/>
        </w:numPr>
        <w:spacing w:line="240" w:lineRule="exact"/>
        <w:ind w:leftChars="0"/>
        <w:rPr>
          <w:bCs/>
          <w:color w:val="2E74B5" w:themeColor="accent1" w:themeShade="BF"/>
          <w:sz w:val="24"/>
        </w:rPr>
      </w:pPr>
      <w:r>
        <w:rPr>
          <w:bCs/>
          <w:color w:val="2E74B5" w:themeColor="accent1" w:themeShade="BF"/>
          <w:sz w:val="24"/>
        </w:rPr>
        <w:t>s</w:t>
      </w:r>
      <w:r>
        <w:rPr>
          <w:rFonts w:hint="eastAsia"/>
          <w:bCs/>
          <w:color w:val="2E74B5" w:themeColor="accent1" w:themeShade="BF"/>
          <w:sz w:val="24"/>
        </w:rPr>
        <w:t xml:space="preserve">elect </w:t>
      </w:r>
      <w:r>
        <w:rPr>
          <w:bCs/>
          <w:color w:val="2E74B5" w:themeColor="accent1" w:themeShade="BF"/>
          <w:sz w:val="24"/>
        </w:rPr>
        <w:t>* from data_utilization_training_db.red_basket_order_tbl_masked limit 10;</w:t>
      </w:r>
    </w:p>
    <w:p w:rsidR="005D076D" w:rsidRDefault="005D076D" w:rsidP="005D076D">
      <w:pPr>
        <w:pStyle w:val="ListParagraph"/>
        <w:spacing w:line="240" w:lineRule="exact"/>
        <w:ind w:leftChars="0" w:left="360"/>
        <w:rPr>
          <w:bCs/>
          <w:color w:val="2E74B5" w:themeColor="accent1" w:themeShade="BF"/>
          <w:sz w:val="24"/>
        </w:rPr>
      </w:pPr>
    </w:p>
    <w:p w:rsidR="005D076D" w:rsidRDefault="005D076D" w:rsidP="00C86980">
      <w:pPr>
        <w:pStyle w:val="ListParagraph"/>
        <w:numPr>
          <w:ilvl w:val="0"/>
          <w:numId w:val="7"/>
        </w:numPr>
        <w:spacing w:line="240" w:lineRule="exact"/>
        <w:ind w:leftChars="0"/>
        <w:rPr>
          <w:bCs/>
          <w:color w:val="2E74B5" w:themeColor="accent1" w:themeShade="BF"/>
          <w:sz w:val="24"/>
        </w:rPr>
      </w:pPr>
      <w:r w:rsidRPr="005D076D">
        <w:rPr>
          <w:bCs/>
          <w:color w:val="2E74B5" w:themeColor="accent1" w:themeShade="BF"/>
          <w:sz w:val="24"/>
        </w:rPr>
        <w:t>select order_no,count(*) from data_utilization_training_db.red_basket_order_tbl_masked group by order_no having count(*) &gt; 1;</w:t>
      </w:r>
    </w:p>
    <w:p w:rsidR="005D076D" w:rsidRPr="005D076D" w:rsidRDefault="005D076D" w:rsidP="005D076D">
      <w:pPr>
        <w:spacing w:line="240" w:lineRule="exact"/>
        <w:rPr>
          <w:bCs/>
          <w:color w:val="2E74B5" w:themeColor="accent1" w:themeShade="BF"/>
          <w:sz w:val="24"/>
        </w:rPr>
      </w:pPr>
    </w:p>
    <w:p w:rsidR="005D076D" w:rsidRDefault="005D076D" w:rsidP="005D076D">
      <w:pPr>
        <w:pStyle w:val="ListParagraph"/>
        <w:numPr>
          <w:ilvl w:val="0"/>
          <w:numId w:val="7"/>
        </w:numPr>
        <w:spacing w:line="240" w:lineRule="exact"/>
        <w:ind w:leftChars="0"/>
        <w:rPr>
          <w:bCs/>
          <w:color w:val="2E74B5" w:themeColor="accent1" w:themeShade="BF"/>
          <w:sz w:val="24"/>
        </w:rPr>
      </w:pPr>
      <w:r>
        <w:rPr>
          <w:bCs/>
          <w:color w:val="2E74B5" w:themeColor="accent1" w:themeShade="BF"/>
          <w:sz w:val="24"/>
        </w:rPr>
        <w:t>select</w:t>
      </w:r>
      <w:r>
        <w:rPr>
          <w:rFonts w:hint="eastAsia"/>
          <w:bCs/>
          <w:color w:val="2E74B5" w:themeColor="accent1" w:themeShade="BF"/>
          <w:sz w:val="24"/>
        </w:rPr>
        <w:t xml:space="preserve"> </w:t>
      </w:r>
      <w:r>
        <w:rPr>
          <w:bCs/>
          <w:color w:val="2E74B5" w:themeColor="accent1" w:themeShade="BF"/>
          <w:sz w:val="24"/>
        </w:rPr>
        <w:t>* from data_utilization_training_db.red_basket_order_tbl_masked where easy_id = 279;</w:t>
      </w:r>
    </w:p>
    <w:p w:rsidR="005D076D" w:rsidRDefault="005D076D" w:rsidP="005D076D">
      <w:pPr>
        <w:spacing w:line="240" w:lineRule="exact"/>
        <w:rPr>
          <w:bCs/>
          <w:color w:val="2E74B5" w:themeColor="accent1" w:themeShade="BF"/>
          <w:sz w:val="24"/>
        </w:rPr>
      </w:pPr>
    </w:p>
    <w:p w:rsidR="005D076D" w:rsidRDefault="005D076D" w:rsidP="005D076D">
      <w:pPr>
        <w:pStyle w:val="ListParagraph"/>
        <w:numPr>
          <w:ilvl w:val="0"/>
          <w:numId w:val="7"/>
        </w:numPr>
        <w:spacing w:line="240" w:lineRule="exact"/>
        <w:ind w:leftChars="0"/>
        <w:jc w:val="left"/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 xml:space="preserve">select distinct prefecture from </w:t>
      </w:r>
      <w:r>
        <w:rPr>
          <w:bCs/>
          <w:color w:val="2E74B5" w:themeColor="accent1" w:themeShade="BF"/>
          <w:sz w:val="24"/>
        </w:rPr>
        <w:t>data_utilization_training_db.red_basket_order_tbl_masked;</w:t>
      </w:r>
    </w:p>
    <w:p w:rsidR="005D076D" w:rsidRDefault="005D076D" w:rsidP="005D076D">
      <w:pPr>
        <w:spacing w:line="240" w:lineRule="exact"/>
        <w:rPr>
          <w:bCs/>
          <w:color w:val="2E74B5" w:themeColor="accent1" w:themeShade="BF"/>
          <w:sz w:val="24"/>
        </w:rPr>
      </w:pPr>
    </w:p>
    <w:p w:rsidR="005D076D" w:rsidRDefault="005D076D" w:rsidP="005D076D">
      <w:pPr>
        <w:pStyle w:val="ListParagraph"/>
        <w:numPr>
          <w:ilvl w:val="0"/>
          <w:numId w:val="7"/>
        </w:numPr>
        <w:spacing w:line="240" w:lineRule="exact"/>
        <w:ind w:leftChars="0"/>
        <w:jc w:val="left"/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select device_cd,</w:t>
      </w:r>
      <w:r>
        <w:rPr>
          <w:bCs/>
          <w:color w:val="2E74B5" w:themeColor="accent1" w:themeShade="BF"/>
          <w:sz w:val="24"/>
        </w:rPr>
        <w:t xml:space="preserve"> </w:t>
      </w:r>
      <w:r>
        <w:rPr>
          <w:rFonts w:hint="eastAsia"/>
          <w:bCs/>
          <w:color w:val="2E74B5" w:themeColor="accent1" w:themeShade="BF"/>
          <w:sz w:val="24"/>
        </w:rPr>
        <w:t xml:space="preserve">count(*) from </w:t>
      </w:r>
      <w:r>
        <w:rPr>
          <w:bCs/>
          <w:color w:val="2E74B5" w:themeColor="accent1" w:themeShade="BF"/>
          <w:sz w:val="24"/>
        </w:rPr>
        <w:t>data_utilization_training_db.red_basket_order_tbl_masked geoup by device_cd;</w:t>
      </w:r>
    </w:p>
    <w:p w:rsidR="005D076D" w:rsidRDefault="005D076D" w:rsidP="005D076D">
      <w:pPr>
        <w:spacing w:line="240" w:lineRule="exact"/>
        <w:jc w:val="left"/>
        <w:rPr>
          <w:bCs/>
          <w:color w:val="2E74B5" w:themeColor="accent1" w:themeShade="BF"/>
          <w:sz w:val="24"/>
        </w:rPr>
      </w:pPr>
    </w:p>
    <w:p w:rsidR="005D076D" w:rsidRPr="006A0899" w:rsidRDefault="005D076D" w:rsidP="00CD3D3F">
      <w:pPr>
        <w:pStyle w:val="ListParagraph"/>
        <w:numPr>
          <w:ilvl w:val="0"/>
          <w:numId w:val="7"/>
        </w:numPr>
        <w:spacing w:line="240" w:lineRule="exact"/>
        <w:ind w:leftChars="0"/>
        <w:jc w:val="left"/>
        <w:rPr>
          <w:bCs/>
          <w:sz w:val="24"/>
        </w:rPr>
      </w:pPr>
      <w:r w:rsidRPr="001B3FFD">
        <w:rPr>
          <w:rFonts w:hint="eastAsia"/>
          <w:bCs/>
          <w:color w:val="2E74B5" w:themeColor="accent1" w:themeShade="BF"/>
          <w:sz w:val="24"/>
        </w:rPr>
        <w:t xml:space="preserve">select min(reg_datetime), max(reg_datetime) from </w:t>
      </w:r>
      <w:r w:rsidRPr="001B3FFD">
        <w:rPr>
          <w:bCs/>
          <w:color w:val="2E74B5" w:themeColor="accent1" w:themeShade="BF"/>
          <w:sz w:val="24"/>
        </w:rPr>
        <w:t>data_utilization_training_db.red_basket_order_tbl_masked;</w:t>
      </w:r>
    </w:p>
    <w:p w:rsidR="006A0899" w:rsidRPr="006A0899" w:rsidRDefault="006A0899" w:rsidP="006A0899">
      <w:pPr>
        <w:pStyle w:val="ListParagraph"/>
        <w:rPr>
          <w:rFonts w:hint="eastAsia"/>
          <w:bCs/>
          <w:sz w:val="24"/>
        </w:rPr>
      </w:pPr>
    </w:p>
    <w:p w:rsidR="006A0899" w:rsidRPr="00B54225" w:rsidRDefault="006A0899" w:rsidP="006A0899">
      <w:pPr>
        <w:pStyle w:val="ListParagraph"/>
        <w:numPr>
          <w:ilvl w:val="0"/>
          <w:numId w:val="4"/>
        </w:numPr>
        <w:ind w:leftChars="0"/>
        <w:rPr>
          <w:b/>
          <w:bCs/>
          <w:sz w:val="40"/>
        </w:rPr>
      </w:pPr>
      <w:r w:rsidRPr="006A0899">
        <w:rPr>
          <w:rFonts w:hint="eastAsia"/>
          <w:b/>
          <w:bCs/>
          <w:sz w:val="40"/>
        </w:rPr>
        <w:t xml:space="preserve"> </w:t>
      </w:r>
      <w:r w:rsidRPr="00B54225">
        <w:rPr>
          <w:rFonts w:hint="eastAsia"/>
          <w:b/>
          <w:bCs/>
          <w:sz w:val="40"/>
        </w:rPr>
        <w:t xml:space="preserve">Cheat Sheet for </w:t>
      </w:r>
      <w:r w:rsidR="00B749DA">
        <w:rPr>
          <w:b/>
          <w:bCs/>
          <w:sz w:val="40"/>
        </w:rPr>
        <w:t xml:space="preserve">Python </w:t>
      </w:r>
      <w:r w:rsidRPr="00B54225">
        <w:rPr>
          <w:rFonts w:hint="eastAsia"/>
          <w:b/>
          <w:bCs/>
          <w:sz w:val="40"/>
        </w:rPr>
        <w:t>Exercises</w:t>
      </w:r>
    </w:p>
    <w:p w:rsidR="006A0899" w:rsidRDefault="00422B3E" w:rsidP="006A0899">
      <w:pPr>
        <w:spacing w:line="240" w:lineRule="exact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Please refer </w:t>
      </w:r>
      <w:r>
        <w:rPr>
          <w:bCs/>
          <w:sz w:val="24"/>
        </w:rPr>
        <w:t>python3_cheatsheet.pdf for basic Python</w:t>
      </w:r>
    </w:p>
    <w:p w:rsidR="00422B3E" w:rsidRPr="006A0899" w:rsidRDefault="00422B3E" w:rsidP="006A0899">
      <w:pPr>
        <w:spacing w:line="240" w:lineRule="exact"/>
        <w:jc w:val="left"/>
        <w:rPr>
          <w:rFonts w:hint="eastAsia"/>
          <w:bCs/>
          <w:sz w:val="24"/>
        </w:rPr>
      </w:pPr>
      <w:r>
        <w:rPr>
          <w:bCs/>
          <w:sz w:val="24"/>
        </w:rPr>
        <w:t>Please refer Pandas(Python)_cheatsheet.pdf for Basic Pandas for Data Science</w:t>
      </w:r>
      <w:bookmarkStart w:id="0" w:name="_GoBack"/>
      <w:bookmarkEnd w:id="0"/>
    </w:p>
    <w:sectPr w:rsidR="00422B3E" w:rsidRPr="006A0899" w:rsidSect="00961F83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472"/>
    <w:multiLevelType w:val="hybridMultilevel"/>
    <w:tmpl w:val="0E6C8442"/>
    <w:lvl w:ilvl="0" w:tplc="DFB6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F7FB7"/>
    <w:multiLevelType w:val="hybridMultilevel"/>
    <w:tmpl w:val="54ACD6F8"/>
    <w:lvl w:ilvl="0" w:tplc="63F2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C100D42"/>
    <w:multiLevelType w:val="hybridMultilevel"/>
    <w:tmpl w:val="474A51DA"/>
    <w:lvl w:ilvl="0" w:tplc="E4A4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4D4548"/>
    <w:multiLevelType w:val="hybridMultilevel"/>
    <w:tmpl w:val="E16222F6"/>
    <w:lvl w:ilvl="0" w:tplc="DBF6F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6627A45"/>
    <w:multiLevelType w:val="hybridMultilevel"/>
    <w:tmpl w:val="AA2CC54E"/>
    <w:lvl w:ilvl="0" w:tplc="A3547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82532A8"/>
    <w:multiLevelType w:val="hybridMultilevel"/>
    <w:tmpl w:val="1E84185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71AD5BBE"/>
    <w:multiLevelType w:val="hybridMultilevel"/>
    <w:tmpl w:val="E2300A72"/>
    <w:lvl w:ilvl="0" w:tplc="5FCE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83"/>
    <w:rsid w:val="000E04AE"/>
    <w:rsid w:val="000F12CD"/>
    <w:rsid w:val="001A5315"/>
    <w:rsid w:val="001B3FFD"/>
    <w:rsid w:val="001F51E0"/>
    <w:rsid w:val="002821B9"/>
    <w:rsid w:val="00305B54"/>
    <w:rsid w:val="00311573"/>
    <w:rsid w:val="00321A00"/>
    <w:rsid w:val="004015CB"/>
    <w:rsid w:val="00422B3E"/>
    <w:rsid w:val="00424648"/>
    <w:rsid w:val="005D076D"/>
    <w:rsid w:val="006A0899"/>
    <w:rsid w:val="007B1044"/>
    <w:rsid w:val="00842EFB"/>
    <w:rsid w:val="00961F83"/>
    <w:rsid w:val="009C3E1C"/>
    <w:rsid w:val="00A023D1"/>
    <w:rsid w:val="00B54225"/>
    <w:rsid w:val="00B65472"/>
    <w:rsid w:val="00B749DA"/>
    <w:rsid w:val="00B74A96"/>
    <w:rsid w:val="00D858B9"/>
    <w:rsid w:val="00DB68DB"/>
    <w:rsid w:val="00E051AF"/>
    <w:rsid w:val="00E4462C"/>
    <w:rsid w:val="00E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F7505"/>
  <w15:chartTrackingRefBased/>
  <w15:docId w15:val="{5D6F5DD3-4D57-4CCD-83A2-5447B0BF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8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961F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F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58B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-adseda101z.prod.hnd1.bdd.local/accounts/login/?next=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rakuten-it.com/confluence/display/VPN/03.+How+to+u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rakuten-it.com/confluence/display/VPN/Request+DEV-VPN+Ac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luence.rakuten-it.com/confluence/display/VPN/01.+DEV-VPN" TargetMode="External"/><Relationship Id="rId10" Type="http://schemas.openxmlformats.org/officeDocument/2006/relationships/hyperlink" Target="http://ins-adseda101z.prod.hnd1.bdd.local/jupyterhub/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-adseda101z.prod.hnd1.bdd.local/accounts/login/?next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Kuncham, Keerthana | Keerthi | DSD</dc:creator>
  <cp:keywords/>
  <dc:description/>
  <cp:lastModifiedBy>Kuncham, Keerthana | Keerthi | DSD</cp:lastModifiedBy>
  <cp:revision>22</cp:revision>
  <dcterms:created xsi:type="dcterms:W3CDTF">2018-07-10T04:32:00Z</dcterms:created>
  <dcterms:modified xsi:type="dcterms:W3CDTF">2018-09-07T04:30:00Z</dcterms:modified>
</cp:coreProperties>
</file>