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1205" w14:textId="06322052" w:rsidR="001546B4" w:rsidRDefault="0037601B" w:rsidP="00995303">
      <w:pPr>
        <w:pStyle w:val="BlockText"/>
        <w:rPr>
          <w:rFonts w:ascii="Arial" w:hAnsi="Arial" w:cs="Arial"/>
          <w:b/>
        </w:rPr>
      </w:pPr>
      <w:r>
        <w:rPr>
          <w:rFonts w:ascii="Arial" w:hAnsi="Arial" w:cs="Arial"/>
          <w:b/>
        </w:rPr>
        <w:t>{</w:t>
      </w:r>
      <w:r w:rsidR="00A700D5">
        <w:rPr>
          <w:rFonts w:ascii="Arial" w:hAnsi="Arial" w:cs="Arial"/>
          <w:b/>
        </w:rPr>
        <w:t>MLC tracking</w:t>
      </w:r>
      <w:r>
        <w:rPr>
          <w:rFonts w:ascii="Arial" w:hAnsi="Arial" w:cs="Arial"/>
          <w:b/>
        </w:rPr>
        <w:t>}</w:t>
      </w:r>
      <w:r w:rsidR="001546B4" w:rsidRPr="009B6CA9">
        <w:rPr>
          <w:rFonts w:ascii="Arial" w:hAnsi="Arial" w:cs="Arial"/>
          <w:b/>
        </w:rPr>
        <w:t xml:space="preserve"> Terms of Use </w:t>
      </w:r>
    </w:p>
    <w:p w14:paraId="3B361233" w14:textId="270E817F" w:rsidR="00E152CD" w:rsidRPr="009B6CA9" w:rsidRDefault="00E152CD" w:rsidP="00E152CD">
      <w:pPr>
        <w:pStyle w:val="BlockText"/>
        <w:rPr>
          <w:rFonts w:ascii="Arial" w:hAnsi="Arial" w:cs="Arial"/>
          <w:b/>
        </w:rPr>
      </w:pPr>
      <w:r w:rsidRPr="00E152CD">
        <w:rPr>
          <w:rFonts w:ascii="Arial" w:hAnsi="Arial" w:cs="Arial"/>
          <w:b/>
        </w:rPr>
        <w:t xml:space="preserve">PLEASE READ THIS DOCUMENT CAREFULLY BEFORE YOU ACCESS OR USE </w:t>
      </w:r>
      <w:r w:rsidR="0037601B">
        <w:rPr>
          <w:rFonts w:ascii="Arial" w:hAnsi="Arial" w:cs="Arial"/>
          <w:b/>
        </w:rPr>
        <w:t>{</w:t>
      </w:r>
      <w:r w:rsidR="00A700D5">
        <w:rPr>
          <w:rFonts w:ascii="Arial" w:hAnsi="Arial" w:cs="Arial"/>
          <w:b/>
        </w:rPr>
        <w:t>MLC tracking</w:t>
      </w:r>
      <w:r w:rsidR="0037601B">
        <w:rPr>
          <w:rFonts w:ascii="Arial" w:hAnsi="Arial" w:cs="Arial"/>
          <w:b/>
        </w:rPr>
        <w:t>}</w:t>
      </w:r>
      <w:r w:rsidRPr="00E152CD">
        <w:rPr>
          <w:rFonts w:ascii="Arial" w:hAnsi="Arial" w:cs="Arial"/>
          <w:b/>
        </w:rPr>
        <w:t xml:space="preserve">. BY ACCESSING ANY PORTION OF </w:t>
      </w:r>
      <w:r w:rsidR="0037601B">
        <w:rPr>
          <w:rFonts w:ascii="Arial" w:hAnsi="Arial" w:cs="Arial"/>
          <w:b/>
        </w:rPr>
        <w:t>{</w:t>
      </w:r>
      <w:r w:rsidR="008A268E">
        <w:rPr>
          <w:rFonts w:ascii="Arial" w:hAnsi="Arial" w:cs="Arial"/>
          <w:b/>
        </w:rPr>
        <w:t>MLC tracking</w:t>
      </w:r>
      <w:r w:rsidR="0037601B">
        <w:rPr>
          <w:rFonts w:ascii="Arial" w:hAnsi="Arial" w:cs="Arial"/>
          <w:b/>
        </w:rPr>
        <w:t>}</w:t>
      </w:r>
      <w:r w:rsidRPr="00E152CD">
        <w:rPr>
          <w:rFonts w:ascii="Arial" w:hAnsi="Arial" w:cs="Arial"/>
          <w:b/>
        </w:rPr>
        <w:t xml:space="preserve">, YOU AGREE TO BE BOUND BY THE TERMS AND CONDITIONS SET FORTH BELOW. IF YOU DO NOT WISH TO BE BOUND BY THESE TERMS AND CONDITIONS, PLEASE DO NOT ACCESS </w:t>
      </w:r>
      <w:r w:rsidR="0037601B">
        <w:rPr>
          <w:rFonts w:ascii="Arial" w:hAnsi="Arial" w:cs="Arial"/>
          <w:b/>
        </w:rPr>
        <w:t>{</w:t>
      </w:r>
      <w:r w:rsidR="008A268E">
        <w:rPr>
          <w:rFonts w:ascii="Arial" w:hAnsi="Arial" w:cs="Arial"/>
          <w:b/>
        </w:rPr>
        <w:t>MLC tracking</w:t>
      </w:r>
      <w:r w:rsidR="0037601B">
        <w:rPr>
          <w:rFonts w:ascii="Arial" w:hAnsi="Arial" w:cs="Arial"/>
          <w:b/>
        </w:rPr>
        <w:t>}</w:t>
      </w:r>
      <w:r w:rsidRPr="00E152CD">
        <w:rPr>
          <w:rFonts w:ascii="Arial" w:hAnsi="Arial" w:cs="Arial"/>
          <w:b/>
        </w:rPr>
        <w:t>.</w:t>
      </w:r>
    </w:p>
    <w:p w14:paraId="2464F3D7" w14:textId="58E9A7B2" w:rsidR="009B6CA9" w:rsidRDefault="0037601B" w:rsidP="001D7807">
      <w:pPr>
        <w:pStyle w:val="BlockText"/>
        <w:rPr>
          <w:rFonts w:ascii="Arial" w:hAnsi="Arial" w:cs="Arial"/>
        </w:rPr>
      </w:pPr>
      <w:r>
        <w:rPr>
          <w:rFonts w:ascii="Arial" w:hAnsi="Arial" w:cs="Arial"/>
          <w:b/>
        </w:rPr>
        <w:t>{</w:t>
      </w:r>
      <w:r w:rsidR="00A700D5">
        <w:rPr>
          <w:rFonts w:ascii="Arial" w:hAnsi="Arial" w:cs="Arial"/>
          <w:b/>
        </w:rPr>
        <w:t>MLC tracking</w:t>
      </w:r>
      <w:r>
        <w:rPr>
          <w:rFonts w:ascii="Arial" w:hAnsi="Arial" w:cs="Arial"/>
          <w:b/>
        </w:rPr>
        <w:t>}</w:t>
      </w:r>
      <w:r w:rsidR="001D424D">
        <w:rPr>
          <w:rFonts w:ascii="Arial" w:hAnsi="Arial" w:cs="Arial"/>
          <w:b/>
        </w:rPr>
        <w:t xml:space="preserve"> </w:t>
      </w:r>
      <w:r w:rsidR="001D7807" w:rsidRPr="009B6CA9">
        <w:rPr>
          <w:rFonts w:ascii="Arial" w:hAnsi="Arial" w:cs="Arial"/>
        </w:rPr>
        <w:t>is developed and maintained by Memorial Sloan Kettering Cancer Center (</w:t>
      </w:r>
      <w:r w:rsidR="00AA7F9D">
        <w:rPr>
          <w:rFonts w:ascii="Arial" w:hAnsi="Arial" w:cs="Arial"/>
        </w:rPr>
        <w:t>“</w:t>
      </w:r>
      <w:r w:rsidR="001D7807" w:rsidRPr="009B6CA9">
        <w:rPr>
          <w:rFonts w:ascii="Arial" w:hAnsi="Arial" w:cs="Arial"/>
        </w:rPr>
        <w:t>MSK</w:t>
      </w:r>
      <w:r w:rsidR="00AA7F9D">
        <w:rPr>
          <w:rFonts w:ascii="Arial" w:hAnsi="Arial" w:cs="Arial"/>
        </w:rPr>
        <w:t>,” “we”, or “us”</w:t>
      </w:r>
      <w:r w:rsidR="001D7807" w:rsidRPr="009B6CA9">
        <w:rPr>
          <w:rFonts w:ascii="Arial" w:hAnsi="Arial" w:cs="Arial"/>
        </w:rPr>
        <w:t>)</w:t>
      </w:r>
      <w:r w:rsidR="009B6CA9">
        <w:rPr>
          <w:rFonts w:ascii="Arial" w:hAnsi="Arial" w:cs="Arial"/>
        </w:rPr>
        <w:t xml:space="preserve"> to </w:t>
      </w:r>
      <w:r w:rsidRPr="009829B4">
        <w:rPr>
          <w:rFonts w:ascii="Arial" w:hAnsi="Arial" w:cs="Arial"/>
          <w:b/>
          <w:bCs/>
        </w:rPr>
        <w:t>{</w:t>
      </w:r>
      <w:r w:rsidR="008A268E">
        <w:rPr>
          <w:rFonts w:ascii="Arial" w:hAnsi="Arial" w:cs="Arial"/>
          <w:b/>
          <w:bCs/>
        </w:rPr>
        <w:t>simulate MLC tracking of tumor</w:t>
      </w:r>
      <w:r w:rsidR="00B14770">
        <w:rPr>
          <w:rFonts w:ascii="Arial" w:hAnsi="Arial" w:cs="Arial"/>
          <w:b/>
          <w:bCs/>
        </w:rPr>
        <w:t xml:space="preserve"> </w:t>
      </w:r>
      <w:r w:rsidR="00B72318">
        <w:rPr>
          <w:rFonts w:ascii="Arial" w:hAnsi="Arial" w:cs="Arial"/>
          <w:b/>
          <w:bCs/>
        </w:rPr>
        <w:t>movement</w:t>
      </w:r>
      <w:r w:rsidRPr="009829B4">
        <w:rPr>
          <w:rFonts w:ascii="Arial" w:hAnsi="Arial" w:cs="Arial"/>
          <w:b/>
          <w:bCs/>
        </w:rPr>
        <w:t>}</w:t>
      </w:r>
      <w:r w:rsidR="001D7807" w:rsidRPr="009829B4">
        <w:rPr>
          <w:rFonts w:ascii="Arial" w:hAnsi="Arial" w:cs="Arial"/>
          <w:b/>
          <w:bCs/>
        </w:rPr>
        <w:t>.</w:t>
      </w:r>
      <w:r w:rsidR="001D7807" w:rsidRPr="009B6CA9">
        <w:rPr>
          <w:rFonts w:ascii="Arial" w:hAnsi="Arial" w:cs="Arial"/>
        </w:rPr>
        <w:t xml:space="preserve"> MSK makes no warranties or representations, </w:t>
      </w:r>
      <w:r w:rsidR="00AA7F9D">
        <w:rPr>
          <w:rFonts w:ascii="Arial" w:hAnsi="Arial" w:cs="Arial"/>
        </w:rPr>
        <w:t xml:space="preserve">and hereby disclaims any warranties, </w:t>
      </w:r>
      <w:r w:rsidR="001D7807" w:rsidRPr="009B6CA9">
        <w:rPr>
          <w:rFonts w:ascii="Arial" w:hAnsi="Arial" w:cs="Arial"/>
        </w:rPr>
        <w:t xml:space="preserve">express or implied, with respect to any of the Content, including as to the present accuracy, completeness, timeliness, adequacy, or usefulness of any of the Content. </w:t>
      </w:r>
      <w:r w:rsidR="00EE6A48">
        <w:rPr>
          <w:rFonts w:ascii="Arial" w:hAnsi="Arial" w:cs="Arial"/>
        </w:rPr>
        <w:t>The entire risk as to the quality and performance of the Content is with you.</w:t>
      </w:r>
      <w:r w:rsidR="00EE6A48" w:rsidRPr="00EE6A48">
        <w:rPr>
          <w:rFonts w:ascii="Arial" w:hAnsi="Arial" w:cs="Arial"/>
        </w:rPr>
        <w:t xml:space="preserve"> </w:t>
      </w:r>
      <w:r w:rsidR="001D7807" w:rsidRPr="009B6CA9">
        <w:rPr>
          <w:rFonts w:ascii="Arial" w:hAnsi="Arial" w:cs="Arial"/>
        </w:rPr>
        <w:t xml:space="preserve">By using this </w:t>
      </w:r>
      <w:r w:rsidR="00EE6A48">
        <w:rPr>
          <w:rFonts w:ascii="Arial" w:hAnsi="Arial" w:cs="Arial"/>
        </w:rPr>
        <w:t>Content</w:t>
      </w:r>
      <w:r w:rsidR="001D7807" w:rsidRPr="009B6CA9">
        <w:rPr>
          <w:rFonts w:ascii="Arial" w:hAnsi="Arial" w:cs="Arial"/>
        </w:rPr>
        <w:t xml:space="preserve">, you agree that MSK will not be liable for any losses or damages arising from your use of or reliance on the Content, or other websites or information to which this </w:t>
      </w:r>
      <w:r w:rsidR="00EE6A48">
        <w:rPr>
          <w:rFonts w:ascii="Arial" w:hAnsi="Arial" w:cs="Arial"/>
        </w:rPr>
        <w:t>Content</w:t>
      </w:r>
      <w:r w:rsidR="001D7807" w:rsidRPr="009B6CA9">
        <w:rPr>
          <w:rFonts w:ascii="Arial" w:hAnsi="Arial" w:cs="Arial"/>
        </w:rPr>
        <w:t xml:space="preserve"> may be linked</w:t>
      </w:r>
      <w:r w:rsidR="00EE6A48">
        <w:rPr>
          <w:rFonts w:ascii="Arial" w:hAnsi="Arial" w:cs="Arial"/>
        </w:rPr>
        <w:t xml:space="preserve">, including any general, special, incidental or consequential damages arising out of the use or inability to use the Content including, but not limited to, loss of data or data being rendered inaccurate or losses sustained by you or third parties or a failure of the Content to operate with any other software, programs, source code, etc. </w:t>
      </w:r>
    </w:p>
    <w:p w14:paraId="4FEB3341" w14:textId="49EB64CC" w:rsidR="005315CC" w:rsidRDefault="005315CC" w:rsidP="001D7807">
      <w:pPr>
        <w:pStyle w:val="BlockText"/>
        <w:rPr>
          <w:rFonts w:ascii="Arial" w:hAnsi="Arial" w:cs="Arial"/>
        </w:rPr>
      </w:pPr>
      <w:r w:rsidRPr="005315CC">
        <w:rPr>
          <w:rFonts w:ascii="Arial" w:hAnsi="Arial" w:cs="Arial"/>
        </w:rPr>
        <w:t xml:space="preserve">By </w:t>
      </w:r>
      <w:r w:rsidR="003A0B27">
        <w:rPr>
          <w:rFonts w:ascii="Arial" w:hAnsi="Arial" w:cs="Arial"/>
        </w:rPr>
        <w:t xml:space="preserve">making any use of the Content or submitting any information or data along with such </w:t>
      </w:r>
      <w:r w:rsidR="0037601B">
        <w:rPr>
          <w:rFonts w:ascii="Arial" w:hAnsi="Arial" w:cs="Arial"/>
        </w:rPr>
        <w:t xml:space="preserve">to </w:t>
      </w:r>
      <w:r w:rsidR="003A0B27">
        <w:rPr>
          <w:rFonts w:ascii="Arial" w:hAnsi="Arial" w:cs="Arial"/>
        </w:rPr>
        <w:t>us</w:t>
      </w:r>
      <w:r w:rsidRPr="005315CC">
        <w:rPr>
          <w:rFonts w:ascii="Arial" w:hAnsi="Arial" w:cs="Arial"/>
        </w:rPr>
        <w:t xml:space="preserve">, you authorize </w:t>
      </w:r>
      <w:r>
        <w:rPr>
          <w:rFonts w:ascii="Arial" w:hAnsi="Arial" w:cs="Arial"/>
        </w:rPr>
        <w:t>MSK</w:t>
      </w:r>
      <w:r w:rsidRPr="005315CC">
        <w:rPr>
          <w:rFonts w:ascii="Arial" w:hAnsi="Arial" w:cs="Arial"/>
        </w:rPr>
        <w:t xml:space="preserve"> to copy, modify, display, distribute, perform, use, </w:t>
      </w:r>
      <w:r w:rsidR="00AA7F9D">
        <w:rPr>
          <w:rFonts w:ascii="Arial" w:hAnsi="Arial" w:cs="Arial"/>
        </w:rPr>
        <w:t xml:space="preserve">publish, </w:t>
      </w:r>
      <w:r w:rsidRPr="005315CC">
        <w:rPr>
          <w:rFonts w:ascii="Arial" w:hAnsi="Arial" w:cs="Arial"/>
        </w:rPr>
        <w:t xml:space="preserve">and otherwise exploit the </w:t>
      </w:r>
      <w:r w:rsidR="003A0B27">
        <w:rPr>
          <w:rFonts w:ascii="Arial" w:hAnsi="Arial" w:cs="Arial"/>
        </w:rPr>
        <w:t>same</w:t>
      </w:r>
      <w:r w:rsidRPr="005315CC">
        <w:rPr>
          <w:rFonts w:ascii="Arial" w:hAnsi="Arial" w:cs="Arial"/>
        </w:rPr>
        <w:t xml:space="preserve"> </w:t>
      </w:r>
      <w:r>
        <w:rPr>
          <w:rFonts w:ascii="Arial" w:hAnsi="Arial" w:cs="Arial"/>
        </w:rPr>
        <w:t xml:space="preserve">for </w:t>
      </w:r>
      <w:r w:rsidR="00AA7F9D">
        <w:rPr>
          <w:rFonts w:ascii="Arial" w:hAnsi="Arial" w:cs="Arial"/>
        </w:rPr>
        <w:t xml:space="preserve">any and all </w:t>
      </w:r>
      <w:r>
        <w:rPr>
          <w:rFonts w:ascii="Arial" w:hAnsi="Arial" w:cs="Arial"/>
        </w:rPr>
        <w:t>purposes</w:t>
      </w:r>
      <w:r w:rsidRPr="005315CC">
        <w:rPr>
          <w:rFonts w:ascii="Arial" w:hAnsi="Arial" w:cs="Arial"/>
        </w:rPr>
        <w:t>, all without compensation to you</w:t>
      </w:r>
      <w:r w:rsidR="00AA7F9D">
        <w:rPr>
          <w:rFonts w:ascii="Arial" w:hAnsi="Arial" w:cs="Arial"/>
        </w:rPr>
        <w:t>,</w:t>
      </w:r>
      <w:r w:rsidRPr="005315CC">
        <w:rPr>
          <w:rFonts w:ascii="Arial" w:hAnsi="Arial" w:cs="Arial"/>
        </w:rPr>
        <w:t xml:space="preserve"> for as long as we decide (collectively, the "Use Rights"). In addition, you authorize </w:t>
      </w:r>
      <w:r w:rsidR="00362A7F">
        <w:rPr>
          <w:rFonts w:ascii="Arial" w:hAnsi="Arial" w:cs="Arial"/>
        </w:rPr>
        <w:t>MSK</w:t>
      </w:r>
      <w:r w:rsidRPr="005315CC">
        <w:rPr>
          <w:rFonts w:ascii="Arial" w:hAnsi="Arial" w:cs="Arial"/>
        </w:rPr>
        <w:t xml:space="preserve"> to grant any third party some or all of the Use Rights. By way of example, and not limitation, the Use Rights include the right for us to publish </w:t>
      </w:r>
      <w:r w:rsidR="003A0B27">
        <w:rPr>
          <w:rFonts w:ascii="Arial" w:hAnsi="Arial" w:cs="Arial"/>
        </w:rPr>
        <w:t>any data or information submitted</w:t>
      </w:r>
      <w:r w:rsidRPr="005315CC">
        <w:rPr>
          <w:rFonts w:ascii="Arial" w:hAnsi="Arial" w:cs="Arial"/>
        </w:rPr>
        <w:t xml:space="preserve"> in whole or in part</w:t>
      </w:r>
      <w:r w:rsidR="003A0B27">
        <w:rPr>
          <w:rFonts w:ascii="Arial" w:hAnsi="Arial" w:cs="Arial"/>
        </w:rPr>
        <w:t xml:space="preserve"> </w:t>
      </w:r>
      <w:r w:rsidRPr="005315CC">
        <w:rPr>
          <w:rFonts w:ascii="Arial" w:hAnsi="Arial" w:cs="Arial"/>
        </w:rPr>
        <w:t xml:space="preserve">for as long as we choose. By providing </w:t>
      </w:r>
      <w:r w:rsidR="003A0B27">
        <w:rPr>
          <w:rFonts w:ascii="Arial" w:hAnsi="Arial" w:cs="Arial"/>
        </w:rPr>
        <w:t>any data or information</w:t>
      </w:r>
      <w:r w:rsidRPr="005315CC">
        <w:rPr>
          <w:rFonts w:ascii="Arial" w:hAnsi="Arial" w:cs="Arial"/>
        </w:rPr>
        <w:t xml:space="preserve">, you represent and warrant that </w:t>
      </w:r>
      <w:r w:rsidR="00AA7F9D">
        <w:rPr>
          <w:rFonts w:ascii="Arial" w:hAnsi="Arial" w:cs="Arial"/>
        </w:rPr>
        <w:t xml:space="preserve">(i) </w:t>
      </w:r>
      <w:r w:rsidRPr="005315CC">
        <w:rPr>
          <w:rFonts w:ascii="Arial" w:hAnsi="Arial" w:cs="Arial"/>
        </w:rPr>
        <w:t xml:space="preserve">you own </w:t>
      </w:r>
      <w:r w:rsidR="00AA7F9D">
        <w:rPr>
          <w:rFonts w:ascii="Arial" w:hAnsi="Arial" w:cs="Arial"/>
        </w:rPr>
        <w:t xml:space="preserve">all rights in and to </w:t>
      </w:r>
      <w:r w:rsidRPr="005315CC">
        <w:rPr>
          <w:rFonts w:ascii="Arial" w:hAnsi="Arial" w:cs="Arial"/>
        </w:rPr>
        <w:t xml:space="preserve">the </w:t>
      </w:r>
      <w:r w:rsidR="003A0B27">
        <w:rPr>
          <w:rFonts w:ascii="Arial" w:hAnsi="Arial" w:cs="Arial"/>
        </w:rPr>
        <w:t>information or data</w:t>
      </w:r>
      <w:r w:rsidRPr="005315CC">
        <w:rPr>
          <w:rFonts w:ascii="Arial" w:hAnsi="Arial" w:cs="Arial"/>
        </w:rPr>
        <w:t xml:space="preserve"> (including any related intellectual property rights) or have sufficient authority and right to provide the content and to grant the Use Rights</w:t>
      </w:r>
      <w:r w:rsidR="00AA7F9D">
        <w:rPr>
          <w:rFonts w:ascii="Arial" w:hAnsi="Arial" w:cs="Arial"/>
        </w:rPr>
        <w:t xml:space="preserve">; (ii) your submission of the </w:t>
      </w:r>
      <w:r w:rsidR="003A0B27">
        <w:rPr>
          <w:rFonts w:ascii="Arial" w:hAnsi="Arial" w:cs="Arial"/>
        </w:rPr>
        <w:t xml:space="preserve">information or data </w:t>
      </w:r>
      <w:r w:rsidR="00AA7F9D">
        <w:rPr>
          <w:rFonts w:ascii="Arial" w:hAnsi="Arial" w:cs="Arial"/>
        </w:rPr>
        <w:t xml:space="preserve">and grant to us of Use Rights do not violate or conflict with the rights of other persons, or breach your obligations to other persons; and (iii) the </w:t>
      </w:r>
      <w:r w:rsidR="003A0B27">
        <w:rPr>
          <w:rFonts w:ascii="Arial" w:hAnsi="Arial" w:cs="Arial"/>
        </w:rPr>
        <w:t>information or data does</w:t>
      </w:r>
      <w:r w:rsidR="00AA7F9D">
        <w:rPr>
          <w:rFonts w:ascii="Arial" w:hAnsi="Arial" w:cs="Arial"/>
        </w:rPr>
        <w:t xml:space="preserve"> not include or contain any personally identifiable information (PII) or protected health information (PHI)</w:t>
      </w:r>
      <w:r w:rsidRPr="005315CC">
        <w:rPr>
          <w:rFonts w:ascii="Arial" w:hAnsi="Arial" w:cs="Arial"/>
        </w:rPr>
        <w:t>.</w:t>
      </w:r>
    </w:p>
    <w:p w14:paraId="0D1A2EA4" w14:textId="0E1AE274" w:rsidR="006232E6" w:rsidRDefault="006232E6" w:rsidP="001D7807">
      <w:pPr>
        <w:pStyle w:val="BlockText"/>
        <w:rPr>
          <w:rFonts w:ascii="Arial" w:hAnsi="Arial" w:cs="Arial"/>
        </w:rPr>
      </w:pPr>
      <w:r>
        <w:rPr>
          <w:rFonts w:ascii="Arial" w:hAnsi="Arial" w:cs="Arial"/>
        </w:rPr>
        <w:t xml:space="preserve">DO NOT submit personally identifiable information (PII) or protected health information (PHI) in connection with any </w:t>
      </w:r>
      <w:r w:rsidR="003A0B27">
        <w:rPr>
          <w:rFonts w:ascii="Arial" w:hAnsi="Arial" w:cs="Arial"/>
        </w:rPr>
        <w:t>information or data</w:t>
      </w:r>
      <w:r>
        <w:rPr>
          <w:rFonts w:ascii="Arial" w:hAnsi="Arial" w:cs="Arial"/>
        </w:rPr>
        <w:t xml:space="preserve"> or otherwise.  </w:t>
      </w:r>
    </w:p>
    <w:p w14:paraId="407BFDE1" w14:textId="303839DC" w:rsidR="00AA7F9D" w:rsidRDefault="00AA7F9D" w:rsidP="001D7807">
      <w:pPr>
        <w:pStyle w:val="BlockText"/>
        <w:rPr>
          <w:rFonts w:ascii="Arial" w:hAnsi="Arial" w:cs="Arial"/>
        </w:rPr>
      </w:pPr>
      <w:r>
        <w:rPr>
          <w:rFonts w:ascii="Arial" w:hAnsi="Arial" w:cs="Arial"/>
        </w:rPr>
        <w:t xml:space="preserve">You may use </w:t>
      </w:r>
      <w:r w:rsidR="0037601B">
        <w:rPr>
          <w:rFonts w:ascii="Arial" w:hAnsi="Arial" w:cs="Arial"/>
          <w:b/>
        </w:rPr>
        <w:t>{</w:t>
      </w:r>
      <w:r w:rsidR="008A268E">
        <w:rPr>
          <w:rFonts w:ascii="Arial" w:hAnsi="Arial" w:cs="Arial"/>
          <w:b/>
        </w:rPr>
        <w:t>MLC tracking</w:t>
      </w:r>
      <w:r w:rsidR="0037601B">
        <w:rPr>
          <w:rFonts w:ascii="Arial" w:hAnsi="Arial" w:cs="Arial"/>
          <w:b/>
        </w:rPr>
        <w:t>}</w:t>
      </w:r>
      <w:r w:rsidR="00362A7F">
        <w:rPr>
          <w:rFonts w:ascii="Arial" w:hAnsi="Arial" w:cs="Arial"/>
        </w:rPr>
        <w:t xml:space="preserve">, </w:t>
      </w:r>
      <w:r w:rsidRPr="009B6CA9">
        <w:rPr>
          <w:rFonts w:ascii="Arial" w:hAnsi="Arial" w:cs="Arial"/>
        </w:rPr>
        <w:t xml:space="preserve">the underlying </w:t>
      </w:r>
      <w:r w:rsidR="00362A7F">
        <w:rPr>
          <w:rFonts w:ascii="Arial" w:hAnsi="Arial" w:cs="Arial"/>
        </w:rPr>
        <w:t>c</w:t>
      </w:r>
      <w:r w:rsidRPr="009B6CA9">
        <w:rPr>
          <w:rFonts w:ascii="Arial" w:hAnsi="Arial" w:cs="Arial"/>
        </w:rPr>
        <w:t>ontent</w:t>
      </w:r>
      <w:r>
        <w:rPr>
          <w:rFonts w:ascii="Arial" w:hAnsi="Arial" w:cs="Arial"/>
        </w:rPr>
        <w:t xml:space="preserve">, and </w:t>
      </w:r>
      <w:r w:rsidR="003A0B27">
        <w:rPr>
          <w:rFonts w:ascii="Arial" w:hAnsi="Arial" w:cs="Arial"/>
        </w:rPr>
        <w:t>any</w:t>
      </w:r>
      <w:r>
        <w:rPr>
          <w:rFonts w:ascii="Arial" w:hAnsi="Arial" w:cs="Arial"/>
        </w:rPr>
        <w:t xml:space="preserve"> output therefrom</w:t>
      </w:r>
      <w:r w:rsidRPr="009B6CA9">
        <w:rPr>
          <w:rFonts w:ascii="Arial" w:hAnsi="Arial" w:cs="Arial"/>
        </w:rPr>
        <w:t xml:space="preserve"> </w:t>
      </w:r>
      <w:r>
        <w:rPr>
          <w:rFonts w:ascii="Arial" w:hAnsi="Arial" w:cs="Arial"/>
        </w:rPr>
        <w:t xml:space="preserve">for personal </w:t>
      </w:r>
      <w:r w:rsidR="00362A7F">
        <w:rPr>
          <w:rFonts w:ascii="Arial" w:hAnsi="Arial" w:cs="Arial"/>
        </w:rPr>
        <w:t>f</w:t>
      </w:r>
      <w:r>
        <w:rPr>
          <w:rFonts w:ascii="Arial" w:hAnsi="Arial" w:cs="Arial"/>
        </w:rPr>
        <w:t xml:space="preserve">or academic </w:t>
      </w:r>
      <w:r w:rsidR="009B6CA9">
        <w:rPr>
          <w:rFonts w:ascii="Arial" w:hAnsi="Arial" w:cs="Arial"/>
        </w:rPr>
        <w:t xml:space="preserve">research </w:t>
      </w:r>
      <w:r w:rsidR="00362A7F">
        <w:rPr>
          <w:rFonts w:ascii="Arial" w:hAnsi="Arial" w:cs="Arial"/>
        </w:rPr>
        <w:t xml:space="preserve">and noncommercial </w:t>
      </w:r>
      <w:r w:rsidR="009B6CA9">
        <w:rPr>
          <w:rFonts w:ascii="Arial" w:hAnsi="Arial" w:cs="Arial"/>
        </w:rPr>
        <w:t>purposes only</w:t>
      </w:r>
      <w:r w:rsidR="00362A7F">
        <w:rPr>
          <w:rFonts w:ascii="Segoe UI" w:hAnsi="Segoe UI" w:cs="Segoe UI"/>
        </w:rPr>
        <w:t xml:space="preserve">, </w:t>
      </w:r>
      <w:r w:rsidR="00362A7F" w:rsidRPr="00362A7F">
        <w:rPr>
          <w:rFonts w:ascii="Arial" w:hAnsi="Arial" w:cs="Arial"/>
        </w:rPr>
        <w:t xml:space="preserve">including teaching and research at universities, colleges and other educational institutions. </w:t>
      </w:r>
      <w:r>
        <w:rPr>
          <w:rFonts w:ascii="Arial" w:hAnsi="Arial" w:cs="Arial"/>
        </w:rPr>
        <w:t>You may not use it for any other purpose</w:t>
      </w:r>
      <w:r w:rsidR="009B6CA9">
        <w:rPr>
          <w:rFonts w:ascii="Arial" w:hAnsi="Arial" w:cs="Arial"/>
        </w:rPr>
        <w:t xml:space="preserve">.  </w:t>
      </w:r>
      <w:r w:rsidR="006232E6">
        <w:rPr>
          <w:rFonts w:ascii="Arial" w:hAnsi="Arial" w:cs="Arial"/>
        </w:rPr>
        <w:t xml:space="preserve">You may </w:t>
      </w:r>
      <w:r w:rsidR="00362A7F">
        <w:rPr>
          <w:rFonts w:ascii="Arial" w:hAnsi="Arial" w:cs="Arial"/>
        </w:rPr>
        <w:t xml:space="preserve">not </w:t>
      </w:r>
      <w:r w:rsidR="006232E6">
        <w:rPr>
          <w:rFonts w:ascii="Arial" w:hAnsi="Arial" w:cs="Arial"/>
        </w:rPr>
        <w:t xml:space="preserve">publish </w:t>
      </w:r>
      <w:r w:rsidR="00362A7F">
        <w:rPr>
          <w:rFonts w:ascii="Arial" w:hAnsi="Arial" w:cs="Arial"/>
        </w:rPr>
        <w:t xml:space="preserve">the Content in any capacity, including </w:t>
      </w:r>
      <w:r w:rsidR="006232E6">
        <w:rPr>
          <w:rFonts w:ascii="Arial" w:hAnsi="Arial" w:cs="Arial"/>
        </w:rPr>
        <w:t>in scientific or academic journals or literature</w:t>
      </w:r>
      <w:r w:rsidR="00362A7F">
        <w:rPr>
          <w:rFonts w:ascii="Arial" w:hAnsi="Arial" w:cs="Arial"/>
        </w:rPr>
        <w:t>, or</w:t>
      </w:r>
      <w:r w:rsidR="006232E6">
        <w:rPr>
          <w:rFonts w:ascii="Arial" w:hAnsi="Arial" w:cs="Arial"/>
        </w:rPr>
        <w:t xml:space="preserve"> the results of such research, </w:t>
      </w:r>
      <w:r w:rsidR="00362A7F">
        <w:rPr>
          <w:rFonts w:ascii="Arial" w:hAnsi="Arial" w:cs="Arial"/>
        </w:rPr>
        <w:t>without MSK’s express written permission</w:t>
      </w:r>
      <w:r w:rsidR="006232E6">
        <w:rPr>
          <w:rFonts w:ascii="Arial" w:hAnsi="Arial" w:cs="Arial"/>
        </w:rPr>
        <w:t xml:space="preserve">.  You may </w:t>
      </w:r>
      <w:r w:rsidR="006232E6" w:rsidRPr="009B6CA9">
        <w:rPr>
          <w:rFonts w:ascii="Arial" w:hAnsi="Arial" w:cs="Arial"/>
        </w:rPr>
        <w:t xml:space="preserve">not otherwise redistribute or share the Content with any third party, in part or in whole, for any purpose, without the express </w:t>
      </w:r>
      <w:r w:rsidR="006232E6">
        <w:rPr>
          <w:rFonts w:ascii="Arial" w:hAnsi="Arial" w:cs="Arial"/>
        </w:rPr>
        <w:t xml:space="preserve">written </w:t>
      </w:r>
      <w:r w:rsidR="006232E6" w:rsidRPr="009B6CA9">
        <w:rPr>
          <w:rFonts w:ascii="Arial" w:hAnsi="Arial" w:cs="Arial"/>
        </w:rPr>
        <w:t>permission of MSK</w:t>
      </w:r>
      <w:r w:rsidR="006232E6" w:rsidRPr="00362A7F">
        <w:rPr>
          <w:rFonts w:ascii="Arial" w:hAnsi="Arial" w:cs="Arial"/>
        </w:rPr>
        <w:t>.</w:t>
      </w:r>
      <w:r w:rsidR="00362A7F" w:rsidRPr="00362A7F">
        <w:rPr>
          <w:rFonts w:ascii="Arial" w:hAnsi="Arial" w:cs="Arial"/>
        </w:rPr>
        <w:t xml:space="preserve"> </w:t>
      </w:r>
      <w:r w:rsidR="00C3093A" w:rsidRPr="00C3093A">
        <w:rPr>
          <w:rFonts w:ascii="Arial" w:hAnsi="Arial" w:cs="Arial"/>
        </w:rPr>
        <w:t xml:space="preserve">You may not sell, resell, rent, lease or exchange the </w:t>
      </w:r>
      <w:r w:rsidR="00C3093A">
        <w:rPr>
          <w:rFonts w:ascii="Arial" w:hAnsi="Arial" w:cs="Arial"/>
        </w:rPr>
        <w:t xml:space="preserve">Content </w:t>
      </w:r>
      <w:r w:rsidR="00C3093A">
        <w:rPr>
          <w:rFonts w:ascii="Arial" w:hAnsi="Arial" w:cs="Arial"/>
        </w:rPr>
        <w:lastRenderedPageBreak/>
        <w:t>or any derivative works in any form for commercial purposes,</w:t>
      </w:r>
      <w:r w:rsidR="00C3093A" w:rsidRPr="00C3093A">
        <w:rPr>
          <w:rFonts w:ascii="Arial" w:hAnsi="Arial" w:cs="Arial"/>
        </w:rPr>
        <w:t xml:space="preserve"> for anything of value</w:t>
      </w:r>
      <w:r w:rsidR="00C3093A">
        <w:rPr>
          <w:rFonts w:ascii="Arial" w:hAnsi="Arial" w:cs="Arial"/>
        </w:rPr>
        <w:t>,</w:t>
      </w:r>
      <w:r w:rsidR="00C3093A" w:rsidRPr="00C3093A">
        <w:rPr>
          <w:rFonts w:ascii="Arial" w:hAnsi="Arial" w:cs="Arial"/>
        </w:rPr>
        <w:t xml:space="preserve"> or for any profit whatsoever, including any sort of monetary compensation.</w:t>
      </w:r>
      <w:r w:rsidR="00C3093A">
        <w:rPr>
          <w:rFonts w:ascii="Arial" w:hAnsi="Arial" w:cs="Arial"/>
        </w:rPr>
        <w:t xml:space="preserve"> </w:t>
      </w:r>
      <w:r w:rsidR="00362A7F" w:rsidRPr="00362A7F">
        <w:rPr>
          <w:rFonts w:ascii="Arial" w:hAnsi="Arial" w:cs="Arial"/>
        </w:rPr>
        <w:t>Any use of the Content for commercial purposes, including but not restricted to</w:t>
      </w:r>
      <w:r w:rsidR="00C3093A">
        <w:rPr>
          <w:rFonts w:ascii="Arial" w:hAnsi="Arial" w:cs="Arial"/>
        </w:rPr>
        <w:t xml:space="preserve">, </w:t>
      </w:r>
      <w:r w:rsidR="00C3093A" w:rsidRPr="00C3093A">
        <w:rPr>
          <w:rFonts w:ascii="Arial" w:hAnsi="Arial" w:cs="Arial"/>
        </w:rPr>
        <w:t xml:space="preserve">running business operations, licensing, leasing or selling the </w:t>
      </w:r>
      <w:r w:rsidR="00C3093A">
        <w:rPr>
          <w:rFonts w:ascii="Arial" w:hAnsi="Arial" w:cs="Arial"/>
        </w:rPr>
        <w:t xml:space="preserve">Content, </w:t>
      </w:r>
      <w:r w:rsidR="00C3093A" w:rsidRPr="00C3093A">
        <w:rPr>
          <w:rFonts w:ascii="Arial" w:hAnsi="Arial" w:cs="Arial"/>
        </w:rPr>
        <w:t xml:space="preserve">distributing the </w:t>
      </w:r>
      <w:r w:rsidR="00C3093A">
        <w:rPr>
          <w:rFonts w:ascii="Arial" w:hAnsi="Arial" w:cs="Arial"/>
        </w:rPr>
        <w:t>Content</w:t>
      </w:r>
      <w:r w:rsidR="00C3093A" w:rsidRPr="00C3093A">
        <w:rPr>
          <w:rFonts w:ascii="Arial" w:hAnsi="Arial" w:cs="Arial"/>
        </w:rPr>
        <w:t xml:space="preserve"> for use with commercial products</w:t>
      </w:r>
      <w:r w:rsidR="00C3093A">
        <w:rPr>
          <w:rFonts w:ascii="Arial" w:hAnsi="Arial" w:cs="Arial"/>
        </w:rPr>
        <w:t>,</w:t>
      </w:r>
      <w:r w:rsidR="00362A7F" w:rsidRPr="00362A7F">
        <w:rPr>
          <w:rFonts w:ascii="Arial" w:hAnsi="Arial" w:cs="Arial"/>
        </w:rPr>
        <w:t xml:space="preserve"> consulting activities, design of commercial hardware or software products, </w:t>
      </w:r>
      <w:r w:rsidR="00C3093A">
        <w:rPr>
          <w:rFonts w:ascii="Arial" w:hAnsi="Arial" w:cs="Arial"/>
        </w:rPr>
        <w:t>or</w:t>
      </w:r>
      <w:r w:rsidR="00362A7F" w:rsidRPr="00362A7F">
        <w:rPr>
          <w:rFonts w:ascii="Arial" w:hAnsi="Arial" w:cs="Arial"/>
        </w:rPr>
        <w:t xml:space="preserve"> a</w:t>
      </w:r>
      <w:r w:rsidR="00C3093A">
        <w:rPr>
          <w:rFonts w:ascii="Arial" w:hAnsi="Arial" w:cs="Arial"/>
        </w:rPr>
        <w:t xml:space="preserve"> distributing to a</w:t>
      </w:r>
      <w:r w:rsidR="00362A7F" w:rsidRPr="00362A7F">
        <w:rPr>
          <w:rFonts w:ascii="Arial" w:hAnsi="Arial" w:cs="Arial"/>
        </w:rPr>
        <w:t xml:space="preserve"> commercial entity participating in research projects, requires MSK’s express written permission and provision of an appropriate license.</w:t>
      </w:r>
    </w:p>
    <w:p w14:paraId="6FC77255" w14:textId="29B05F50" w:rsidR="001D7807" w:rsidRPr="009B6CA9" w:rsidRDefault="006232E6" w:rsidP="001D7807">
      <w:pPr>
        <w:pStyle w:val="BlockText"/>
        <w:rPr>
          <w:rFonts w:ascii="Arial" w:hAnsi="Arial" w:cs="Arial"/>
        </w:rPr>
      </w:pPr>
      <w:r>
        <w:rPr>
          <w:rFonts w:ascii="Arial" w:hAnsi="Arial" w:cs="Arial"/>
        </w:rPr>
        <w:t xml:space="preserve">Without limiting the generality of the foregoing, </w:t>
      </w:r>
      <w:r w:rsidR="001D7807" w:rsidRPr="009B6CA9">
        <w:rPr>
          <w:rFonts w:ascii="Arial" w:hAnsi="Arial" w:cs="Arial"/>
        </w:rPr>
        <w:t xml:space="preserve">you may not use any part of the </w:t>
      </w:r>
      <w:r w:rsidR="0037601B">
        <w:rPr>
          <w:rFonts w:ascii="Arial" w:hAnsi="Arial" w:cs="Arial"/>
          <w:b/>
        </w:rPr>
        <w:t>{</w:t>
      </w:r>
      <w:r w:rsidR="008A268E">
        <w:rPr>
          <w:rFonts w:ascii="Arial" w:hAnsi="Arial" w:cs="Arial"/>
          <w:b/>
        </w:rPr>
        <w:t>MLC tracking</w:t>
      </w:r>
      <w:r w:rsidR="0037601B">
        <w:rPr>
          <w:rFonts w:ascii="Arial" w:hAnsi="Arial" w:cs="Arial"/>
          <w:b/>
        </w:rPr>
        <w:t>}</w:t>
      </w:r>
      <w:r w:rsidR="005315CC">
        <w:rPr>
          <w:rFonts w:ascii="Arial" w:hAnsi="Arial" w:cs="Arial"/>
        </w:rPr>
        <w:t>,</w:t>
      </w:r>
      <w:r w:rsidR="005315CC" w:rsidRPr="005315CC">
        <w:rPr>
          <w:rFonts w:ascii="Arial" w:hAnsi="Arial" w:cs="Arial"/>
        </w:rPr>
        <w:t xml:space="preserve"> the underlying Content </w:t>
      </w:r>
      <w:r w:rsidR="005315CC">
        <w:rPr>
          <w:rFonts w:ascii="Arial" w:hAnsi="Arial" w:cs="Arial"/>
        </w:rPr>
        <w:t xml:space="preserve">or the output </w:t>
      </w:r>
      <w:r w:rsidR="001D7807" w:rsidRPr="009B6CA9">
        <w:rPr>
          <w:rFonts w:ascii="Arial" w:hAnsi="Arial" w:cs="Arial"/>
        </w:rPr>
        <w:t>for any other purpose, including:</w:t>
      </w:r>
    </w:p>
    <w:p w14:paraId="222BDDB4" w14:textId="77777777" w:rsidR="003A0B27" w:rsidRDefault="001D7807" w:rsidP="003A0B27">
      <w:pPr>
        <w:pStyle w:val="BlockText"/>
        <w:numPr>
          <w:ilvl w:val="0"/>
          <w:numId w:val="31"/>
        </w:numPr>
        <w:rPr>
          <w:rFonts w:ascii="Arial" w:hAnsi="Arial" w:cs="Arial"/>
        </w:rPr>
      </w:pPr>
      <w:r w:rsidRPr="009B6CA9">
        <w:rPr>
          <w:rFonts w:ascii="Arial" w:hAnsi="Arial" w:cs="Arial"/>
        </w:rPr>
        <w:t>use or incorporation into a commercial product or towards the performance of a commercial service;</w:t>
      </w:r>
    </w:p>
    <w:p w14:paraId="07425C58" w14:textId="77777777" w:rsidR="003A0B27" w:rsidRDefault="001D7807" w:rsidP="003A0B27">
      <w:pPr>
        <w:pStyle w:val="BlockText"/>
        <w:numPr>
          <w:ilvl w:val="0"/>
          <w:numId w:val="31"/>
        </w:numPr>
        <w:rPr>
          <w:rFonts w:ascii="Arial" w:hAnsi="Arial" w:cs="Arial"/>
        </w:rPr>
      </w:pPr>
      <w:r w:rsidRPr="003A0B27">
        <w:rPr>
          <w:rFonts w:ascii="Arial" w:hAnsi="Arial" w:cs="Arial"/>
        </w:rPr>
        <w:t>research use in a commercial setting;</w:t>
      </w:r>
    </w:p>
    <w:p w14:paraId="02AB7374" w14:textId="6FF6B0F4" w:rsidR="003A0B27" w:rsidRDefault="00362A7F" w:rsidP="003A0B27">
      <w:pPr>
        <w:pStyle w:val="BlockText"/>
        <w:numPr>
          <w:ilvl w:val="0"/>
          <w:numId w:val="31"/>
        </w:numPr>
        <w:rPr>
          <w:rFonts w:ascii="Arial" w:hAnsi="Arial" w:cs="Arial"/>
        </w:rPr>
      </w:pPr>
      <w:r>
        <w:rPr>
          <w:rFonts w:ascii="Arial" w:hAnsi="Arial" w:cs="Arial"/>
        </w:rPr>
        <w:t xml:space="preserve">diagnosis, treatment or </w:t>
      </w:r>
      <w:r w:rsidR="001D7807" w:rsidRPr="003A0B27">
        <w:rPr>
          <w:rFonts w:ascii="Arial" w:hAnsi="Arial" w:cs="Arial"/>
        </w:rPr>
        <w:t xml:space="preserve">use for patient </w:t>
      </w:r>
      <w:r w:rsidR="006232E6" w:rsidRPr="003A0B27">
        <w:rPr>
          <w:rFonts w:ascii="Arial" w:hAnsi="Arial" w:cs="Arial"/>
        </w:rPr>
        <w:t xml:space="preserve">care or the provision of medical </w:t>
      </w:r>
      <w:r w:rsidR="001D7807" w:rsidRPr="003A0B27">
        <w:rPr>
          <w:rFonts w:ascii="Arial" w:hAnsi="Arial" w:cs="Arial"/>
        </w:rPr>
        <w:t>services; or</w:t>
      </w:r>
    </w:p>
    <w:p w14:paraId="47E462F0" w14:textId="5B5262F7" w:rsidR="001D7807" w:rsidRPr="003A0B27" w:rsidRDefault="001D7807" w:rsidP="003A0B27">
      <w:pPr>
        <w:pStyle w:val="BlockText"/>
        <w:numPr>
          <w:ilvl w:val="0"/>
          <w:numId w:val="31"/>
        </w:numPr>
        <w:rPr>
          <w:rFonts w:ascii="Arial" w:hAnsi="Arial" w:cs="Arial"/>
        </w:rPr>
      </w:pPr>
      <w:r w:rsidRPr="003A0B27">
        <w:rPr>
          <w:rFonts w:ascii="Arial" w:hAnsi="Arial" w:cs="Arial"/>
        </w:rPr>
        <w:t xml:space="preserve">generation of reports in a </w:t>
      </w:r>
      <w:r w:rsidR="006232E6" w:rsidRPr="003A0B27">
        <w:rPr>
          <w:rFonts w:ascii="Arial" w:hAnsi="Arial" w:cs="Arial"/>
        </w:rPr>
        <w:t xml:space="preserve">medical, laboratory, </w:t>
      </w:r>
      <w:r w:rsidRPr="003A0B27">
        <w:rPr>
          <w:rFonts w:ascii="Arial" w:hAnsi="Arial" w:cs="Arial"/>
        </w:rPr>
        <w:t>hospital or other patient care setting.</w:t>
      </w:r>
    </w:p>
    <w:p w14:paraId="1FB46050" w14:textId="7118F851" w:rsidR="00B51F07" w:rsidRDefault="001D7807" w:rsidP="001D7807">
      <w:pPr>
        <w:pStyle w:val="BlockText"/>
        <w:rPr>
          <w:rFonts w:ascii="Arial" w:hAnsi="Arial" w:cs="Arial"/>
        </w:rPr>
      </w:pPr>
      <w:r w:rsidRPr="009B6CA9">
        <w:rPr>
          <w:rFonts w:ascii="Arial" w:hAnsi="Arial" w:cs="Arial"/>
        </w:rPr>
        <w:t>You may not copy, transfer, reproduce, modify</w:t>
      </w:r>
      <w:r w:rsidR="00EE6A48">
        <w:rPr>
          <w:rFonts w:ascii="Arial" w:hAnsi="Arial" w:cs="Arial"/>
        </w:rPr>
        <w:t xml:space="preserve">, </w:t>
      </w:r>
      <w:r w:rsidR="00362A7F">
        <w:rPr>
          <w:rFonts w:ascii="Arial" w:hAnsi="Arial" w:cs="Arial"/>
        </w:rPr>
        <w:t xml:space="preserve">sell, </w:t>
      </w:r>
      <w:r w:rsidR="00EE6A48">
        <w:rPr>
          <w:rFonts w:ascii="Arial" w:hAnsi="Arial" w:cs="Arial"/>
        </w:rPr>
        <w:t xml:space="preserve">sublicense, distribute </w:t>
      </w:r>
      <w:r w:rsidRPr="009B6CA9">
        <w:rPr>
          <w:rFonts w:ascii="Arial" w:hAnsi="Arial" w:cs="Arial"/>
        </w:rPr>
        <w:t xml:space="preserve">or create derivative works of </w:t>
      </w:r>
      <w:r w:rsidR="0037601B">
        <w:rPr>
          <w:rFonts w:ascii="Arial" w:hAnsi="Arial" w:cs="Arial"/>
          <w:b/>
        </w:rPr>
        <w:t>{</w:t>
      </w:r>
      <w:r w:rsidR="008A268E">
        <w:rPr>
          <w:rFonts w:ascii="Arial" w:hAnsi="Arial" w:cs="Arial"/>
          <w:b/>
        </w:rPr>
        <w:t>MLC tracking</w:t>
      </w:r>
      <w:r w:rsidR="0037601B">
        <w:rPr>
          <w:rFonts w:ascii="Arial" w:hAnsi="Arial" w:cs="Arial"/>
          <w:b/>
        </w:rPr>
        <w:t>}</w:t>
      </w:r>
      <w:r w:rsidR="005315CC" w:rsidRPr="005315CC">
        <w:rPr>
          <w:rFonts w:ascii="Arial" w:hAnsi="Arial" w:cs="Arial"/>
        </w:rPr>
        <w:t xml:space="preserve"> </w:t>
      </w:r>
      <w:r w:rsidR="005315CC">
        <w:rPr>
          <w:rFonts w:ascii="Arial" w:hAnsi="Arial" w:cs="Arial"/>
        </w:rPr>
        <w:t>or</w:t>
      </w:r>
      <w:r w:rsidR="005315CC" w:rsidRPr="005315CC">
        <w:rPr>
          <w:rFonts w:ascii="Arial" w:hAnsi="Arial" w:cs="Arial"/>
        </w:rPr>
        <w:t xml:space="preserve"> the underlying Content </w:t>
      </w:r>
      <w:r w:rsidRPr="009B6CA9">
        <w:rPr>
          <w:rFonts w:ascii="Arial" w:hAnsi="Arial" w:cs="Arial"/>
        </w:rPr>
        <w:t xml:space="preserve">for any commercial purpose without the express permission of MSK. </w:t>
      </w:r>
      <w:r w:rsidR="00EE6A48" w:rsidRPr="00EE6A48">
        <w:rPr>
          <w:rFonts w:ascii="Arial" w:hAnsi="Arial" w:cs="Arial"/>
        </w:rPr>
        <w:t xml:space="preserve">Any attempt otherwise to copy, </w:t>
      </w:r>
      <w:r w:rsidR="00362A7F">
        <w:rPr>
          <w:rFonts w:ascii="Arial" w:hAnsi="Arial" w:cs="Arial"/>
        </w:rPr>
        <w:t xml:space="preserve">transfer, </w:t>
      </w:r>
      <w:r w:rsidR="00EE6A48" w:rsidRPr="00EE6A48">
        <w:rPr>
          <w:rFonts w:ascii="Arial" w:hAnsi="Arial" w:cs="Arial"/>
        </w:rPr>
        <w:t xml:space="preserve">modify, sublicense or distribute the </w:t>
      </w:r>
      <w:r w:rsidR="00362A7F">
        <w:rPr>
          <w:rFonts w:ascii="Arial" w:hAnsi="Arial" w:cs="Arial"/>
        </w:rPr>
        <w:t>Content</w:t>
      </w:r>
      <w:r w:rsidR="00EE6A48" w:rsidRPr="00EE6A48">
        <w:rPr>
          <w:rFonts w:ascii="Arial" w:hAnsi="Arial" w:cs="Arial"/>
        </w:rPr>
        <w:t xml:space="preserve"> is void, and will automatically terminate your rights under </w:t>
      </w:r>
      <w:r w:rsidR="00995303">
        <w:rPr>
          <w:rFonts w:ascii="Arial" w:hAnsi="Arial" w:cs="Arial"/>
        </w:rPr>
        <w:t>these Terms of Use</w:t>
      </w:r>
      <w:r w:rsidR="00EE6A48" w:rsidRPr="00EE6A48">
        <w:rPr>
          <w:rFonts w:ascii="Arial" w:hAnsi="Arial" w:cs="Arial"/>
        </w:rPr>
        <w:t>.</w:t>
      </w:r>
    </w:p>
    <w:p w14:paraId="65DFAFB5" w14:textId="78AE53BA" w:rsidR="006232E6" w:rsidRDefault="006232E6" w:rsidP="006232E6">
      <w:pPr>
        <w:pStyle w:val="BlockText"/>
        <w:rPr>
          <w:rFonts w:ascii="Arial" w:hAnsi="Arial" w:cs="Arial"/>
        </w:rPr>
      </w:pPr>
      <w:r>
        <w:rPr>
          <w:rFonts w:ascii="Arial" w:hAnsi="Arial" w:cs="Arial"/>
        </w:rPr>
        <w:t xml:space="preserve">The output of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Pr>
          <w:rFonts w:ascii="Arial" w:hAnsi="Arial" w:cs="Arial"/>
        </w:rPr>
        <w:t>and the underlying</w:t>
      </w:r>
      <w:r w:rsidRPr="009B6CA9">
        <w:rPr>
          <w:rFonts w:ascii="Arial" w:hAnsi="Arial" w:cs="Arial"/>
        </w:rPr>
        <w:t xml:space="preserve"> Content is not a substitute for professional medical help, </w:t>
      </w:r>
      <w:r w:rsidR="00362A7F" w:rsidRPr="009B6CA9">
        <w:rPr>
          <w:rFonts w:ascii="Arial" w:hAnsi="Arial" w:cs="Arial"/>
        </w:rPr>
        <w:t>judgment,</w:t>
      </w:r>
      <w:r w:rsidRPr="009B6CA9">
        <w:rPr>
          <w:rFonts w:ascii="Arial" w:hAnsi="Arial" w:cs="Arial"/>
        </w:rPr>
        <w:t xml:space="preserve"> or advice. </w:t>
      </w:r>
      <w:r>
        <w:rPr>
          <w:rFonts w:ascii="Arial" w:hAnsi="Arial" w:cs="Arial"/>
        </w:rPr>
        <w:t xml:space="preserve">Use of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Pr>
          <w:rFonts w:ascii="Arial" w:hAnsi="Arial" w:cs="Arial"/>
        </w:rPr>
        <w:t xml:space="preserve">does not create a physician-patient relationship or in any way make a person a patient of MSK. </w:t>
      </w:r>
      <w:r w:rsidRPr="009B6CA9">
        <w:rPr>
          <w:rFonts w:ascii="Arial" w:hAnsi="Arial" w:cs="Arial"/>
        </w:rPr>
        <w:t xml:space="preserve">A physician or other qualified health provider should always be consulted for any health problem or medical condition. </w:t>
      </w:r>
    </w:p>
    <w:p w14:paraId="51649A01" w14:textId="157925A1" w:rsidR="006232E6" w:rsidRDefault="00861D1B" w:rsidP="001D7807">
      <w:pPr>
        <w:pStyle w:val="BlockText"/>
        <w:rPr>
          <w:rFonts w:ascii="Arial" w:hAnsi="Arial" w:cs="Arial"/>
        </w:rPr>
      </w:pPr>
      <w:r>
        <w:rPr>
          <w:rFonts w:ascii="Arial" w:hAnsi="Arial" w:cs="Arial"/>
        </w:rPr>
        <w:t xml:space="preserve">Neither these Terms or Use nor the availability of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Pr>
          <w:rFonts w:ascii="Arial" w:hAnsi="Arial" w:cs="Arial"/>
        </w:rPr>
        <w:t xml:space="preserve"> should be understood to create an obligation or expectation that MSK will continue to make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sidR="0037601B">
        <w:rPr>
          <w:rFonts w:ascii="Arial" w:hAnsi="Arial" w:cs="Arial"/>
        </w:rPr>
        <w:t xml:space="preserve"> </w:t>
      </w:r>
      <w:r>
        <w:rPr>
          <w:rFonts w:ascii="Arial" w:hAnsi="Arial" w:cs="Arial"/>
        </w:rPr>
        <w:t xml:space="preserve">available.  MSK may discontinue or restrict the availability of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Pr>
          <w:rFonts w:ascii="Arial" w:hAnsi="Arial" w:cs="Arial"/>
        </w:rPr>
        <w:t xml:space="preserve"> at any time.  MSK may also modify these Terms or Use at any time.</w:t>
      </w:r>
    </w:p>
    <w:p w14:paraId="1B74FDBE" w14:textId="206F1C99" w:rsidR="00BD500A" w:rsidRDefault="00362A7F" w:rsidP="00E152CD">
      <w:pPr>
        <w:pStyle w:val="BlockText"/>
        <w:rPr>
          <w:rFonts w:ascii="Arial" w:hAnsi="Arial" w:cs="Arial"/>
        </w:rPr>
      </w:pPr>
      <w:r>
        <w:rPr>
          <w:rFonts w:ascii="Arial" w:hAnsi="Arial" w:cs="Arial"/>
        </w:rPr>
        <w:t xml:space="preserve">Any use of the Content is subject to MSK’s intellectual property rights, including any </w:t>
      </w:r>
      <w:r w:rsidR="00995303">
        <w:rPr>
          <w:rFonts w:ascii="Arial" w:hAnsi="Arial" w:cs="Arial"/>
        </w:rPr>
        <w:t xml:space="preserve">granted, pending or filed provisional patent applications, and any other patent, copyright, trademark, trade secret or other intellectual property rights. </w:t>
      </w:r>
      <w:r w:rsidR="00E152CD">
        <w:rPr>
          <w:rFonts w:ascii="Arial" w:hAnsi="Arial" w:cs="Arial"/>
        </w:rPr>
        <w:t>MSK</w:t>
      </w:r>
      <w:r w:rsidR="00E152CD" w:rsidRPr="00E152CD">
        <w:rPr>
          <w:rFonts w:ascii="Arial" w:hAnsi="Arial" w:cs="Arial"/>
        </w:rPr>
        <w:t xml:space="preserve"> respects the intellectual property rights of others</w:t>
      </w:r>
      <w:r w:rsidR="006232E6">
        <w:rPr>
          <w:rFonts w:ascii="Arial" w:hAnsi="Arial" w:cs="Arial"/>
        </w:rPr>
        <w:t>, just as it expects others to respect its intellectual property</w:t>
      </w:r>
      <w:r w:rsidR="00E152CD" w:rsidRPr="00E152CD">
        <w:rPr>
          <w:rFonts w:ascii="Arial" w:hAnsi="Arial" w:cs="Arial"/>
        </w:rPr>
        <w:t xml:space="preserve">. If you believe that any content (including </w:t>
      </w:r>
      <w:r w:rsidR="00EE6A48">
        <w:rPr>
          <w:rFonts w:ascii="Arial" w:hAnsi="Arial" w:cs="Arial"/>
        </w:rPr>
        <w:t>data or information uploaded by you</w:t>
      </w:r>
      <w:r w:rsidR="00E152CD" w:rsidRPr="00E152CD">
        <w:rPr>
          <w:rFonts w:ascii="Arial" w:hAnsi="Arial" w:cs="Arial"/>
        </w:rPr>
        <w:t xml:space="preserve">) </w:t>
      </w:r>
      <w:r w:rsidR="00EE6A48">
        <w:rPr>
          <w:rFonts w:ascii="Arial" w:hAnsi="Arial" w:cs="Arial"/>
        </w:rPr>
        <w:t xml:space="preserve">to the Content </w:t>
      </w:r>
      <w:r w:rsidR="00E152CD" w:rsidRPr="00E152CD">
        <w:rPr>
          <w:rFonts w:ascii="Arial" w:hAnsi="Arial" w:cs="Arial"/>
        </w:rPr>
        <w:t xml:space="preserve">or other activity taking place on the </w:t>
      </w:r>
      <w:r>
        <w:rPr>
          <w:rFonts w:ascii="Arial" w:hAnsi="Arial" w:cs="Arial"/>
        </w:rPr>
        <w:t>website where it is hosted</w:t>
      </w:r>
      <w:r w:rsidR="00EE6A48">
        <w:rPr>
          <w:rFonts w:ascii="Arial" w:hAnsi="Arial" w:cs="Arial"/>
        </w:rPr>
        <w:t xml:space="preserve"> </w:t>
      </w:r>
      <w:r w:rsidR="00E152CD" w:rsidRPr="00E152CD">
        <w:rPr>
          <w:rFonts w:ascii="Arial" w:hAnsi="Arial" w:cs="Arial"/>
        </w:rPr>
        <w:t>constitutes infringement of a work protected by copyright, please notify us as follows:</w:t>
      </w:r>
    </w:p>
    <w:p w14:paraId="723732A5" w14:textId="77777777" w:rsidR="00E152CD" w:rsidRPr="00E152CD" w:rsidRDefault="00E152CD" w:rsidP="00BD500A">
      <w:pPr>
        <w:pStyle w:val="BlockText"/>
        <w:ind w:firstLine="720"/>
        <w:rPr>
          <w:rFonts w:ascii="Arial" w:hAnsi="Arial" w:cs="Arial"/>
        </w:rPr>
      </w:pPr>
      <w:r w:rsidRPr="00E152CD">
        <w:rPr>
          <w:rFonts w:ascii="Arial" w:hAnsi="Arial" w:cs="Arial"/>
        </w:rPr>
        <w:t>[____________]</w:t>
      </w:r>
    </w:p>
    <w:p w14:paraId="4A9ECEDD" w14:textId="77777777" w:rsidR="00E152CD" w:rsidRDefault="00E152CD" w:rsidP="00E152CD">
      <w:pPr>
        <w:pStyle w:val="BlockText"/>
        <w:rPr>
          <w:rFonts w:ascii="Arial" w:hAnsi="Arial" w:cs="Arial"/>
        </w:rPr>
      </w:pPr>
      <w:r w:rsidRPr="00E152CD">
        <w:rPr>
          <w:rFonts w:ascii="Arial" w:hAnsi="Arial" w:cs="Arial"/>
        </w:rPr>
        <w:lastRenderedPageBreak/>
        <w:t>Your notice must comply with the Digital Millennium Copyright Act (17 U.S.C. §512) (the "DMCA"). Upon receipt of a compliant notice, we will respond and proceed in accordance with the DMCA.</w:t>
      </w:r>
    </w:p>
    <w:p w14:paraId="4972D5EB" w14:textId="566A4C71" w:rsidR="001D33EB" w:rsidRPr="00E152CD" w:rsidRDefault="001D33EB" w:rsidP="00E152CD">
      <w:pPr>
        <w:pStyle w:val="BlockText"/>
        <w:rPr>
          <w:rFonts w:ascii="Arial" w:hAnsi="Arial" w:cs="Arial"/>
        </w:rPr>
      </w:pPr>
      <w:r>
        <w:rPr>
          <w:rFonts w:ascii="Arial" w:hAnsi="Arial" w:cs="Arial"/>
        </w:rPr>
        <w:t xml:space="preserve">By using </w:t>
      </w:r>
      <w:r w:rsidR="0037601B">
        <w:rPr>
          <w:rFonts w:ascii="Arial" w:hAnsi="Arial" w:cs="Arial"/>
          <w:b/>
        </w:rPr>
        <w:t>{</w:t>
      </w:r>
      <w:r w:rsidR="008A268E">
        <w:rPr>
          <w:rFonts w:ascii="Arial" w:hAnsi="Arial" w:cs="Arial"/>
          <w:b/>
        </w:rPr>
        <w:t>MLC tracking</w:t>
      </w:r>
      <w:r w:rsidR="0037601B">
        <w:rPr>
          <w:rFonts w:ascii="Arial" w:hAnsi="Arial" w:cs="Arial"/>
          <w:b/>
        </w:rPr>
        <w:t>}</w:t>
      </w:r>
      <w:r>
        <w:rPr>
          <w:rFonts w:ascii="Arial" w:hAnsi="Arial" w:cs="Arial"/>
        </w:rPr>
        <w:t xml:space="preserve">, you consent to the jurisdiction and venue of the state and federal courts located in New York City, New York, USA, for any claims related to or arising from your use of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Pr>
          <w:rFonts w:ascii="Arial" w:hAnsi="Arial" w:cs="Arial"/>
        </w:rPr>
        <w:t xml:space="preserve"> or your violation of these Terms of Use, and agree that you will not bring any claims against MSK that relate to or arise from the foregoing except in those courts. </w:t>
      </w:r>
    </w:p>
    <w:p w14:paraId="7686CEE8" w14:textId="72B383F9" w:rsidR="00995303" w:rsidRDefault="00995303" w:rsidP="00E152CD">
      <w:pPr>
        <w:pStyle w:val="BlockText"/>
        <w:rPr>
          <w:rFonts w:ascii="Arial" w:hAnsi="Arial" w:cs="Arial"/>
        </w:rPr>
      </w:pPr>
      <w:r w:rsidRPr="00995303">
        <w:rPr>
          <w:rFonts w:ascii="Arial" w:hAnsi="Arial" w:cs="Arial"/>
        </w:rPr>
        <w:t xml:space="preserve">If, as a consequence of a court judgment or allegation of patent infringement or for any other reason (not limited to patent issues), conditions are imposed on you (whether by court order, agreement or otherwise) that contradict the conditions of </w:t>
      </w:r>
      <w:r>
        <w:rPr>
          <w:rFonts w:ascii="Arial" w:hAnsi="Arial" w:cs="Arial"/>
        </w:rPr>
        <w:t>these Terms of Use</w:t>
      </w:r>
      <w:r w:rsidRPr="00995303">
        <w:rPr>
          <w:rFonts w:ascii="Arial" w:hAnsi="Arial" w:cs="Arial"/>
        </w:rPr>
        <w:t xml:space="preserve">, they do not excuse you from the conditions of </w:t>
      </w:r>
      <w:r>
        <w:rPr>
          <w:rFonts w:ascii="Arial" w:hAnsi="Arial" w:cs="Arial"/>
        </w:rPr>
        <w:t>these Terms of Use</w:t>
      </w:r>
      <w:r w:rsidRPr="00995303">
        <w:rPr>
          <w:rFonts w:ascii="Arial" w:hAnsi="Arial" w:cs="Arial"/>
        </w:rPr>
        <w:t>. </w:t>
      </w:r>
    </w:p>
    <w:p w14:paraId="558565D9" w14:textId="22FD9D43" w:rsidR="00E152CD" w:rsidRDefault="00E152CD" w:rsidP="00E152CD">
      <w:pPr>
        <w:pStyle w:val="BlockText"/>
        <w:rPr>
          <w:rFonts w:ascii="Arial" w:hAnsi="Arial" w:cs="Arial"/>
        </w:rPr>
      </w:pPr>
      <w:r w:rsidRPr="00E152CD">
        <w:rPr>
          <w:rFonts w:ascii="Arial" w:hAnsi="Arial" w:cs="Arial"/>
        </w:rPr>
        <w:t xml:space="preserve">If any provision of these Terms </w:t>
      </w:r>
      <w:r w:rsidR="006232E6">
        <w:rPr>
          <w:rFonts w:ascii="Arial" w:hAnsi="Arial" w:cs="Arial"/>
        </w:rPr>
        <w:t xml:space="preserve">of Use </w:t>
      </w:r>
      <w:r w:rsidRPr="00E152CD">
        <w:rPr>
          <w:rFonts w:ascii="Arial" w:hAnsi="Arial" w:cs="Arial"/>
        </w:rPr>
        <w:t xml:space="preserve">is held to be invalid or unenforceable, then such provision shall be struck and the remaining provisions shall be enforced. Headings are for reference purposes only and in no way define, limit, construe, or describe the scope or extent of such section. </w:t>
      </w:r>
      <w:r>
        <w:rPr>
          <w:rFonts w:ascii="Arial" w:hAnsi="Arial" w:cs="Arial"/>
        </w:rPr>
        <w:t>MSK’s</w:t>
      </w:r>
      <w:r w:rsidRPr="00E152CD">
        <w:rPr>
          <w:rFonts w:ascii="Arial" w:hAnsi="Arial" w:cs="Arial"/>
        </w:rPr>
        <w:t xml:space="preserve"> failure to act with respect to a breach by you or others does not waive its right to act with respect to subsequent or similar breaches. </w:t>
      </w:r>
      <w:r>
        <w:rPr>
          <w:rFonts w:ascii="Arial" w:hAnsi="Arial" w:cs="Arial"/>
        </w:rPr>
        <w:t>T</w:t>
      </w:r>
      <w:r w:rsidRPr="00E152CD">
        <w:rPr>
          <w:rFonts w:ascii="Arial" w:hAnsi="Arial" w:cs="Arial"/>
        </w:rPr>
        <w:t xml:space="preserve">his agreement and the terms and conditions contained herein set forth the entire understanding and agreement between </w:t>
      </w:r>
      <w:r>
        <w:rPr>
          <w:rFonts w:ascii="Arial" w:hAnsi="Arial" w:cs="Arial"/>
        </w:rPr>
        <w:t>MSK</w:t>
      </w:r>
      <w:r w:rsidRPr="00E152CD">
        <w:rPr>
          <w:rFonts w:ascii="Arial" w:hAnsi="Arial" w:cs="Arial"/>
        </w:rPr>
        <w:t xml:space="preserve"> and you with respect to the subject matter hereof and supersede any prior or contemporaneous understanding, whether written or oral.</w:t>
      </w:r>
    </w:p>
    <w:p w14:paraId="79A108A0" w14:textId="5F6347C0" w:rsidR="006232E6" w:rsidRDefault="006232E6" w:rsidP="006232E6">
      <w:pPr>
        <w:pStyle w:val="BlockText"/>
        <w:rPr>
          <w:rFonts w:ascii="Arial" w:hAnsi="Arial" w:cs="Arial"/>
        </w:rPr>
      </w:pPr>
      <w:r w:rsidRPr="009B6CA9">
        <w:rPr>
          <w:rFonts w:ascii="Arial" w:hAnsi="Arial" w:cs="Arial"/>
        </w:rPr>
        <w:t xml:space="preserve">Inquiries about the Content should be directed to </w:t>
      </w:r>
      <w:r w:rsidR="0037601B">
        <w:rPr>
          <w:rFonts w:ascii="Arial" w:hAnsi="Arial" w:cs="Arial"/>
          <w:b/>
          <w:i/>
        </w:rPr>
        <w:t>{</w:t>
      </w:r>
      <w:r w:rsidRPr="009B6CA9">
        <w:rPr>
          <w:rFonts w:ascii="Arial" w:hAnsi="Arial" w:cs="Arial"/>
          <w:b/>
          <w:i/>
        </w:rPr>
        <w:t>insert email address</w:t>
      </w:r>
      <w:r w:rsidR="0037601B">
        <w:rPr>
          <w:rFonts w:ascii="Arial" w:hAnsi="Arial" w:cs="Arial"/>
          <w:b/>
          <w:i/>
        </w:rPr>
        <w:t>}</w:t>
      </w:r>
      <w:r w:rsidRPr="009B6CA9">
        <w:rPr>
          <w:rFonts w:ascii="Arial" w:hAnsi="Arial" w:cs="Arial"/>
        </w:rPr>
        <w:t>.</w:t>
      </w:r>
    </w:p>
    <w:p w14:paraId="31D4D750" w14:textId="6A72D747" w:rsidR="006232E6" w:rsidRPr="009B6CA9" w:rsidRDefault="006232E6" w:rsidP="006232E6">
      <w:pPr>
        <w:pStyle w:val="BlockText"/>
        <w:rPr>
          <w:rFonts w:ascii="Arial" w:hAnsi="Arial" w:cs="Arial"/>
        </w:rPr>
      </w:pPr>
      <w:r w:rsidRPr="009B6CA9">
        <w:rPr>
          <w:rFonts w:ascii="Arial" w:hAnsi="Arial" w:cs="Arial"/>
        </w:rPr>
        <w:t xml:space="preserve">If you </w:t>
      </w:r>
      <w:r>
        <w:rPr>
          <w:rFonts w:ascii="Arial" w:hAnsi="Arial" w:cs="Arial"/>
        </w:rPr>
        <w:t xml:space="preserve">are interested in using </w:t>
      </w:r>
      <w:r w:rsidR="0037601B">
        <w:rPr>
          <w:rFonts w:ascii="Arial" w:hAnsi="Arial" w:cs="Arial"/>
          <w:b/>
        </w:rPr>
        <w:t>{</w:t>
      </w:r>
      <w:r w:rsidR="008A268E">
        <w:rPr>
          <w:rFonts w:ascii="Arial" w:hAnsi="Arial" w:cs="Arial"/>
          <w:b/>
        </w:rPr>
        <w:t>MLC tracking</w:t>
      </w:r>
      <w:r w:rsidR="0037601B">
        <w:rPr>
          <w:rFonts w:ascii="Arial" w:hAnsi="Arial" w:cs="Arial"/>
          <w:b/>
        </w:rPr>
        <w:t>}</w:t>
      </w:r>
      <w:r w:rsidR="0037601B" w:rsidRPr="005315CC">
        <w:rPr>
          <w:rFonts w:ascii="Arial" w:hAnsi="Arial" w:cs="Arial"/>
        </w:rPr>
        <w:t xml:space="preserve"> </w:t>
      </w:r>
      <w:r>
        <w:rPr>
          <w:rFonts w:ascii="Arial" w:hAnsi="Arial" w:cs="Arial"/>
        </w:rPr>
        <w:t xml:space="preserve"> for purposes beyond those permitted by these Terms of Use, </w:t>
      </w:r>
      <w:r w:rsidRPr="009B6CA9">
        <w:rPr>
          <w:rFonts w:ascii="Arial" w:hAnsi="Arial" w:cs="Arial"/>
        </w:rPr>
        <w:t>please contact</w:t>
      </w:r>
      <w:r>
        <w:rPr>
          <w:rFonts w:ascii="Arial" w:hAnsi="Arial" w:cs="Arial"/>
        </w:rPr>
        <w:t xml:space="preserve"> </w:t>
      </w:r>
      <w:r w:rsidR="0037601B">
        <w:rPr>
          <w:rFonts w:ascii="Arial" w:hAnsi="Arial" w:cs="Arial"/>
          <w:b/>
          <w:i/>
        </w:rPr>
        <w:t>{</w:t>
      </w:r>
      <w:r>
        <w:rPr>
          <w:rFonts w:ascii="Arial" w:hAnsi="Arial" w:cs="Arial"/>
          <w:b/>
          <w:i/>
        </w:rPr>
        <w:t>insert email address</w:t>
      </w:r>
      <w:r w:rsidR="0037601B">
        <w:rPr>
          <w:rFonts w:ascii="Arial" w:hAnsi="Arial" w:cs="Arial"/>
          <w:b/>
          <w:i/>
        </w:rPr>
        <w:t>}</w:t>
      </w:r>
      <w:r w:rsidRPr="009B6CA9">
        <w:rPr>
          <w:rFonts w:ascii="Arial" w:hAnsi="Arial" w:cs="Arial"/>
        </w:rPr>
        <w:t xml:space="preserve"> </w:t>
      </w:r>
      <w:r>
        <w:rPr>
          <w:rFonts w:ascii="Arial" w:hAnsi="Arial" w:cs="Arial"/>
        </w:rPr>
        <w:t xml:space="preserve">to inquire concerning the availability of </w:t>
      </w:r>
      <w:r w:rsidRPr="009B6CA9">
        <w:rPr>
          <w:rFonts w:ascii="Arial" w:hAnsi="Arial" w:cs="Arial"/>
        </w:rPr>
        <w:t>a license.</w:t>
      </w:r>
    </w:p>
    <w:p w14:paraId="4D54F533" w14:textId="77777777" w:rsidR="006232E6" w:rsidRPr="009B6CA9" w:rsidRDefault="006232E6" w:rsidP="00E152CD">
      <w:pPr>
        <w:pStyle w:val="BlockText"/>
        <w:rPr>
          <w:rFonts w:ascii="Arial" w:hAnsi="Arial" w:cs="Arial"/>
        </w:rPr>
      </w:pPr>
    </w:p>
    <w:sectPr w:rsidR="006232E6" w:rsidRPr="009B6CA9" w:rsidSect="009722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3BF7" w14:textId="77777777" w:rsidR="00C30B8E" w:rsidRDefault="00C30B8E" w:rsidP="009A2CBA">
      <w:r>
        <w:separator/>
      </w:r>
    </w:p>
  </w:endnote>
  <w:endnote w:type="continuationSeparator" w:id="0">
    <w:p w14:paraId="68725C29" w14:textId="77777777" w:rsidR="00C30B8E" w:rsidRDefault="00C30B8E" w:rsidP="009A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7F2F" w14:textId="77777777" w:rsidR="005315CC" w:rsidRDefault="00531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73E4" w14:textId="77777777" w:rsidR="00972224" w:rsidRDefault="00972224" w:rsidP="000421B5">
    <w:pPr>
      <w:pStyle w:val="Footer"/>
    </w:pPr>
    <w:r>
      <w:tab/>
    </w:r>
    <w:r w:rsidR="00482AB7">
      <w:fldChar w:fldCharType="begin"/>
    </w:r>
    <w:r w:rsidR="00482AB7">
      <w:instrText xml:space="preserve"> PAGE   \* MERGEFORMAT </w:instrText>
    </w:r>
    <w:r w:rsidR="00482AB7">
      <w:fldChar w:fldCharType="separate"/>
    </w:r>
    <w:r w:rsidR="001D33EB">
      <w:rPr>
        <w:noProof/>
      </w:rPr>
      <w:t>3</w:t>
    </w:r>
    <w:r w:rsidR="00482AB7">
      <w:rPr>
        <w:noProof/>
      </w:rPr>
      <w:fldChar w:fldCharType="end"/>
    </w:r>
  </w:p>
  <w:p w14:paraId="5649AAD9" w14:textId="77777777" w:rsidR="000421B5" w:rsidRPr="00911FE4" w:rsidRDefault="00E152CD" w:rsidP="000421B5">
    <w:pPr>
      <w:pStyle w:val="Footer"/>
      <w:rPr>
        <w:rStyle w:val="DocID"/>
      </w:rPr>
    </w:pPr>
    <w:r>
      <w:rPr>
        <w:rStyle w:val="DocID"/>
      </w:rPr>
      <w:fldChar w:fldCharType="begin"/>
    </w:r>
    <w:r>
      <w:rPr>
        <w:rStyle w:val="DocID"/>
      </w:rPr>
      <w:instrText xml:space="preserve"> DOCPROPERTY "DOCID" \* MERGEFORMAT </w:instrText>
    </w:r>
    <w:r>
      <w:rPr>
        <w:rStyle w:val="DocID"/>
      </w:rPr>
      <w:fldChar w:fldCharType="separate"/>
    </w:r>
    <w:r w:rsidR="001D33EB" w:rsidRPr="001D33EB">
      <w:rPr>
        <w:rStyle w:val="DocID"/>
      </w:rPr>
      <w:t>#151032716_v1</w:t>
    </w:r>
    <w:r>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E6AF" w14:textId="163CD1DA" w:rsidR="000421B5" w:rsidRPr="00911FE4" w:rsidRDefault="003C27A1" w:rsidP="000421B5">
    <w:pPr>
      <w:pStyle w:val="Footer"/>
      <w:rPr>
        <w:rStyle w:val="DocID"/>
      </w:rPr>
    </w:pPr>
    <w:r>
      <w:rPr>
        <w:sz w:val="20"/>
      </w:rPr>
      <w:fldChar w:fldCharType="begin"/>
    </w:r>
    <w:r w:rsidR="000421B5">
      <w:rPr>
        <w:sz w:val="20"/>
      </w:rPr>
      <w:instrText xml:space="preserve"> If </w:instrText>
    </w:r>
    <w:r>
      <w:rPr>
        <w:sz w:val="20"/>
      </w:rPr>
      <w:fldChar w:fldCharType="begin"/>
    </w:r>
    <w:r w:rsidR="000421B5">
      <w:rPr>
        <w:sz w:val="20"/>
      </w:rPr>
      <w:instrText xml:space="preserve"> numpages </w:instrText>
    </w:r>
    <w:r>
      <w:rPr>
        <w:sz w:val="20"/>
      </w:rPr>
      <w:fldChar w:fldCharType="separate"/>
    </w:r>
    <w:r w:rsidR="00626412">
      <w:rPr>
        <w:noProof/>
        <w:sz w:val="20"/>
      </w:rPr>
      <w:instrText>3</w:instrText>
    </w:r>
    <w:r>
      <w:rPr>
        <w:sz w:val="20"/>
      </w:rPr>
      <w:fldChar w:fldCharType="end"/>
    </w:r>
    <w:r w:rsidR="000421B5">
      <w:rPr>
        <w:sz w:val="20"/>
      </w:rPr>
      <w:instrText xml:space="preserve"> = 1 </w:instrText>
    </w:r>
    <w:r w:rsidR="00E152CD">
      <w:rPr>
        <w:rStyle w:val="DocID"/>
      </w:rPr>
      <w:fldChar w:fldCharType="begin"/>
    </w:r>
    <w:r w:rsidR="00E152CD">
      <w:rPr>
        <w:rStyle w:val="DocID"/>
      </w:rPr>
      <w:instrText xml:space="preserve"> DOCPROPERTY "DOCID" \* MERGEFORMAT </w:instrText>
    </w:r>
    <w:r w:rsidR="00E152CD">
      <w:rPr>
        <w:rStyle w:val="DocID"/>
      </w:rPr>
      <w:fldChar w:fldCharType="separate"/>
    </w:r>
    <w:r w:rsidR="001D33EB" w:rsidRPr="001D33EB">
      <w:rPr>
        <w:rStyle w:val="DocID"/>
      </w:rPr>
      <w:instrText>#151032716_v1</w:instrText>
    </w:r>
    <w:r w:rsidR="00E152CD">
      <w:rPr>
        <w:rStyle w:val="DocID"/>
      </w:rPr>
      <w:fldChar w:fldCharType="end"/>
    </w:r>
    <w:r w:rsidR="000421B5">
      <w:instrText xml:space="preserve"> ""</w:instrText>
    </w:r>
    <w:r w:rsidR="000421B5">
      <w:rPr>
        <w:sz w:val="20"/>
      </w:rPr>
      <w:instrText xml:space="preserve"> </w:instrTex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DB3D" w14:textId="77777777" w:rsidR="00C30B8E" w:rsidRDefault="00C30B8E" w:rsidP="009A2CBA">
      <w:r>
        <w:separator/>
      </w:r>
    </w:p>
  </w:footnote>
  <w:footnote w:type="continuationSeparator" w:id="0">
    <w:p w14:paraId="186C246E" w14:textId="77777777" w:rsidR="00C30B8E" w:rsidRDefault="00C30B8E" w:rsidP="009A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E6F5" w14:textId="77777777" w:rsidR="005315CC" w:rsidRDefault="00531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7BC3" w14:textId="77777777" w:rsidR="005315CC" w:rsidRDefault="00531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907" w14:textId="77777777" w:rsidR="005315CC" w:rsidRDefault="0053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C825458"/>
    <w:lvl w:ilvl="0">
      <w:start w:val="1"/>
      <w:numFmt w:val="decimal"/>
      <w:pStyle w:val="ListNumber2"/>
      <w:lvlText w:val="%1."/>
      <w:lvlJc w:val="left"/>
      <w:pPr>
        <w:tabs>
          <w:tab w:val="num" w:pos="1080"/>
        </w:tabs>
        <w:ind w:left="0" w:firstLine="720"/>
      </w:pPr>
      <w:rPr>
        <w:rFonts w:hint="default"/>
      </w:rPr>
    </w:lvl>
  </w:abstractNum>
  <w:abstractNum w:abstractNumId="1" w15:restartNumberingAfterBreak="0">
    <w:nsid w:val="FFFFFF80"/>
    <w:multiLevelType w:val="singleLevel"/>
    <w:tmpl w:val="2754217C"/>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B18CF43C"/>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8F0BDB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078518A"/>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9404A92"/>
    <w:lvl w:ilvl="0">
      <w:start w:val="1"/>
      <w:numFmt w:val="decimal"/>
      <w:pStyle w:val="ListNumber"/>
      <w:lvlText w:val="%1."/>
      <w:lvlJc w:val="left"/>
      <w:pPr>
        <w:tabs>
          <w:tab w:val="num" w:pos="1080"/>
        </w:tabs>
        <w:ind w:left="0" w:firstLine="720"/>
      </w:pPr>
      <w:rPr>
        <w:rFonts w:hint="default"/>
      </w:rPr>
    </w:lvl>
  </w:abstractNum>
  <w:abstractNum w:abstractNumId="6" w15:restartNumberingAfterBreak="0">
    <w:nsid w:val="FFFFFF89"/>
    <w:multiLevelType w:val="singleLevel"/>
    <w:tmpl w:val="4124735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418433A"/>
    <w:multiLevelType w:val="hybridMultilevel"/>
    <w:tmpl w:val="68A87FEE"/>
    <w:lvl w:ilvl="0" w:tplc="AA0C1DB8">
      <w:start w:val="1"/>
      <w:numFmt w:val="upp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64280F"/>
    <w:multiLevelType w:val="hybridMultilevel"/>
    <w:tmpl w:val="EDC05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87DF6"/>
    <w:multiLevelType w:val="hybridMultilevel"/>
    <w:tmpl w:val="EB049B4A"/>
    <w:lvl w:ilvl="0" w:tplc="47C8494A">
      <w:start w:val="1"/>
      <w:numFmt w:val="upp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AE3699"/>
    <w:multiLevelType w:val="hybridMultilevel"/>
    <w:tmpl w:val="3F589A60"/>
    <w:lvl w:ilvl="0" w:tplc="D966982C">
      <w:start w:val="1"/>
      <w:numFmt w:val="decimal"/>
      <w:lvlText w:val="%1."/>
      <w:lvlJc w:val="left"/>
      <w:pPr>
        <w:tabs>
          <w:tab w:val="num" w:pos="720"/>
        </w:tabs>
        <w:ind w:left="720" w:hanging="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334021"/>
    <w:multiLevelType w:val="hybridMultilevel"/>
    <w:tmpl w:val="A62C8AA6"/>
    <w:lvl w:ilvl="0" w:tplc="AAE23B4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63C8E"/>
    <w:multiLevelType w:val="hybridMultilevel"/>
    <w:tmpl w:val="02A84288"/>
    <w:lvl w:ilvl="0" w:tplc="C42EA7F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5F02"/>
    <w:multiLevelType w:val="hybridMultilevel"/>
    <w:tmpl w:val="E334E276"/>
    <w:lvl w:ilvl="0" w:tplc="8AA67228">
      <w:start w:val="1"/>
      <w:numFmt w:val="decimal"/>
      <w:pStyle w:val="ListNumberB"/>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172F54"/>
    <w:multiLevelType w:val="hybridMultilevel"/>
    <w:tmpl w:val="CCF69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B90BCA"/>
    <w:multiLevelType w:val="hybridMultilevel"/>
    <w:tmpl w:val="89CE1388"/>
    <w:lvl w:ilvl="0" w:tplc="8154DF34">
      <w:start w:val="1"/>
      <w:numFmt w:val="decimal"/>
      <w:pStyle w:val="List"/>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D7BC2"/>
    <w:multiLevelType w:val="hybridMultilevel"/>
    <w:tmpl w:val="1E6EC06E"/>
    <w:lvl w:ilvl="0" w:tplc="1C621A80">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348A4"/>
    <w:multiLevelType w:val="hybridMultilevel"/>
    <w:tmpl w:val="40CE732A"/>
    <w:lvl w:ilvl="0" w:tplc="E5D4B862">
      <w:start w:val="1"/>
      <w:numFmt w:val="low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520BB"/>
    <w:multiLevelType w:val="hybridMultilevel"/>
    <w:tmpl w:val="F3CEDAF6"/>
    <w:lvl w:ilvl="0" w:tplc="C5A49F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90759"/>
    <w:multiLevelType w:val="hybridMultilevel"/>
    <w:tmpl w:val="11E0FCB4"/>
    <w:lvl w:ilvl="0" w:tplc="6EA29A4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A3298"/>
    <w:multiLevelType w:val="hybridMultilevel"/>
    <w:tmpl w:val="6B561D76"/>
    <w:lvl w:ilvl="0" w:tplc="8C16D2CE">
      <w:start w:val="1"/>
      <w:numFmt w:val="upperLetter"/>
      <w:pStyle w:val="ListALPHAB"/>
      <w:lvlText w:val="%1."/>
      <w:lvlJc w:val="left"/>
      <w:pPr>
        <w:tabs>
          <w:tab w:val="num" w:pos="1080"/>
        </w:tabs>
        <w:ind w:left="0" w:firstLine="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47503B"/>
    <w:multiLevelType w:val="hybridMultilevel"/>
    <w:tmpl w:val="7A487CFA"/>
    <w:lvl w:ilvl="0" w:tplc="4E464F58">
      <w:start w:val="1"/>
      <w:numFmt w:val="decimal"/>
      <w:lvlText w:val="%1."/>
      <w:lvlJc w:val="left"/>
      <w:pPr>
        <w:tabs>
          <w:tab w:val="num" w:pos="1080"/>
        </w:tabs>
        <w:ind w:left="0" w:firstLine="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B05D0D"/>
    <w:multiLevelType w:val="hybridMultilevel"/>
    <w:tmpl w:val="6EC4E8C8"/>
    <w:lvl w:ilvl="0" w:tplc="4386FB8A">
      <w:start w:val="1"/>
      <w:numFmt w:val="decimal"/>
      <w:lvlRestart w:val="0"/>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353AC"/>
    <w:multiLevelType w:val="hybridMultilevel"/>
    <w:tmpl w:val="BCF6B1F0"/>
    <w:lvl w:ilvl="0" w:tplc="168C59FE">
      <w:start w:val="1"/>
      <w:numFmt w:val="low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C4856"/>
    <w:multiLevelType w:val="hybridMultilevel"/>
    <w:tmpl w:val="7F6CBF66"/>
    <w:lvl w:ilvl="0" w:tplc="46A69FF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02FF9"/>
    <w:multiLevelType w:val="hybridMultilevel"/>
    <w:tmpl w:val="32F423A0"/>
    <w:lvl w:ilvl="0" w:tplc="1AA2FA5A">
      <w:start w:val="1"/>
      <w:numFmt w:val="lowerLetter"/>
      <w:pStyle w:val="ListalphaB0"/>
      <w:lvlText w:val="%1."/>
      <w:lvlJc w:val="left"/>
      <w:pPr>
        <w:tabs>
          <w:tab w:val="num" w:pos="1080"/>
        </w:tabs>
        <w:ind w:left="0" w:firstLine="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C17189"/>
    <w:multiLevelType w:val="hybridMultilevel"/>
    <w:tmpl w:val="19D0C8C2"/>
    <w:lvl w:ilvl="0" w:tplc="ACB645AA">
      <w:start w:val="1"/>
      <w:numFmt w:val="decimal"/>
      <w:lvlText w:val="%1."/>
      <w:lvlJc w:val="left"/>
      <w:pPr>
        <w:tabs>
          <w:tab w:val="num" w:pos="1080"/>
        </w:tabs>
        <w:ind w:left="0" w:firstLine="72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E50282"/>
    <w:multiLevelType w:val="hybridMultilevel"/>
    <w:tmpl w:val="94E0E7DC"/>
    <w:lvl w:ilvl="0" w:tplc="844E2756">
      <w:start w:val="1"/>
      <w:numFmt w:val="decimal"/>
      <w:lvlText w:val="%1."/>
      <w:lvlJc w:val="left"/>
      <w:pPr>
        <w:tabs>
          <w:tab w:val="num" w:pos="1080"/>
        </w:tabs>
        <w:ind w:left="0" w:firstLine="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141586"/>
    <w:multiLevelType w:val="hybridMultilevel"/>
    <w:tmpl w:val="3F6EB712"/>
    <w:lvl w:ilvl="0" w:tplc="74AE98BE">
      <w:start w:val="1"/>
      <w:numFmt w:val="lowerLetter"/>
      <w:pStyle w:val="Listalpha"/>
      <w:lvlText w:val="%1."/>
      <w:lvlJc w:val="left"/>
      <w:pPr>
        <w:tabs>
          <w:tab w:val="num" w:pos="1080"/>
        </w:tabs>
        <w:ind w:left="0" w:firstLine="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D47AF"/>
    <w:multiLevelType w:val="hybridMultilevel"/>
    <w:tmpl w:val="E51E6F10"/>
    <w:lvl w:ilvl="0" w:tplc="D83C1BDA">
      <w:start w:val="1"/>
      <w:numFmt w:val="decimal"/>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C7F6B"/>
    <w:multiLevelType w:val="hybridMultilevel"/>
    <w:tmpl w:val="2ACE9752"/>
    <w:lvl w:ilvl="0" w:tplc="3788DEFC">
      <w:start w:val="1"/>
      <w:numFmt w:val="upperLetter"/>
      <w:pStyle w:val="ListALPHA0"/>
      <w:lvlText w:val="%1."/>
      <w:lvlJc w:val="left"/>
      <w:pPr>
        <w:tabs>
          <w:tab w:val="num" w:pos="1080"/>
        </w:tabs>
        <w:ind w:left="0" w:firstLine="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3485055">
    <w:abstractNumId w:val="5"/>
  </w:num>
  <w:num w:numId="2" w16cid:durableId="1024283140">
    <w:abstractNumId w:val="22"/>
  </w:num>
  <w:num w:numId="3" w16cid:durableId="1370377894">
    <w:abstractNumId w:val="0"/>
  </w:num>
  <w:num w:numId="4" w16cid:durableId="1110973030">
    <w:abstractNumId w:val="11"/>
  </w:num>
  <w:num w:numId="5" w16cid:durableId="2111074258">
    <w:abstractNumId w:val="24"/>
  </w:num>
  <w:num w:numId="6" w16cid:durableId="1463378468">
    <w:abstractNumId w:val="19"/>
  </w:num>
  <w:num w:numId="7" w16cid:durableId="1944531850">
    <w:abstractNumId w:val="17"/>
  </w:num>
  <w:num w:numId="8" w16cid:durableId="931014601">
    <w:abstractNumId w:val="29"/>
  </w:num>
  <w:num w:numId="9" w16cid:durableId="1341352202">
    <w:abstractNumId w:val="18"/>
  </w:num>
  <w:num w:numId="10" w16cid:durableId="1760715681">
    <w:abstractNumId w:val="8"/>
  </w:num>
  <w:num w:numId="11" w16cid:durableId="951285769">
    <w:abstractNumId w:val="7"/>
  </w:num>
  <w:num w:numId="12" w16cid:durableId="1019313564">
    <w:abstractNumId w:val="9"/>
  </w:num>
  <w:num w:numId="13" w16cid:durableId="1233197301">
    <w:abstractNumId w:val="16"/>
  </w:num>
  <w:num w:numId="14" w16cid:durableId="2121412776">
    <w:abstractNumId w:val="23"/>
  </w:num>
  <w:num w:numId="15" w16cid:durableId="452292673">
    <w:abstractNumId w:val="26"/>
  </w:num>
  <w:num w:numId="16" w16cid:durableId="2083870908">
    <w:abstractNumId w:val="27"/>
  </w:num>
  <w:num w:numId="17" w16cid:durableId="788090388">
    <w:abstractNumId w:val="21"/>
  </w:num>
  <w:num w:numId="18" w16cid:durableId="1751809794">
    <w:abstractNumId w:val="10"/>
  </w:num>
  <w:num w:numId="19" w16cid:durableId="385495740">
    <w:abstractNumId w:val="25"/>
  </w:num>
  <w:num w:numId="20" w16cid:durableId="2321711">
    <w:abstractNumId w:val="28"/>
  </w:num>
  <w:num w:numId="21" w16cid:durableId="408966170">
    <w:abstractNumId w:val="20"/>
  </w:num>
  <w:num w:numId="22" w16cid:durableId="1670594702">
    <w:abstractNumId w:val="30"/>
  </w:num>
  <w:num w:numId="23" w16cid:durableId="561410603">
    <w:abstractNumId w:val="13"/>
  </w:num>
  <w:num w:numId="24" w16cid:durableId="1097292185">
    <w:abstractNumId w:val="12"/>
  </w:num>
  <w:num w:numId="25" w16cid:durableId="1956013548">
    <w:abstractNumId w:val="15"/>
  </w:num>
  <w:num w:numId="26" w16cid:durableId="417100889">
    <w:abstractNumId w:val="6"/>
  </w:num>
  <w:num w:numId="27" w16cid:durableId="1866021723">
    <w:abstractNumId w:val="4"/>
  </w:num>
  <w:num w:numId="28" w16cid:durableId="1790661720">
    <w:abstractNumId w:val="3"/>
  </w:num>
  <w:num w:numId="29" w16cid:durableId="2035381311">
    <w:abstractNumId w:val="2"/>
  </w:num>
  <w:num w:numId="30" w16cid:durableId="1841851906">
    <w:abstractNumId w:val="1"/>
  </w:num>
  <w:num w:numId="31" w16cid:durableId="9793090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llPagesExceptFirst" w:val="True"/>
    <w:docVar w:name="DocIDClientMatter" w:val="False"/>
    <w:docVar w:name="DocIDType" w:val="AllPagesExceptFirst"/>
  </w:docVars>
  <w:rsids>
    <w:rsidRoot w:val="001D7807"/>
    <w:rsid w:val="00027FC3"/>
    <w:rsid w:val="000421B5"/>
    <w:rsid w:val="000A4BA4"/>
    <w:rsid w:val="000F6911"/>
    <w:rsid w:val="001156AF"/>
    <w:rsid w:val="001546B4"/>
    <w:rsid w:val="00170FAF"/>
    <w:rsid w:val="001963BC"/>
    <w:rsid w:val="001D1B70"/>
    <w:rsid w:val="001D33EB"/>
    <w:rsid w:val="001D424D"/>
    <w:rsid w:val="001D7807"/>
    <w:rsid w:val="002348A5"/>
    <w:rsid w:val="00243FF8"/>
    <w:rsid w:val="00246D22"/>
    <w:rsid w:val="002630F7"/>
    <w:rsid w:val="002639D1"/>
    <w:rsid w:val="002C5DD9"/>
    <w:rsid w:val="003319A7"/>
    <w:rsid w:val="00340740"/>
    <w:rsid w:val="003473F4"/>
    <w:rsid w:val="00362A7F"/>
    <w:rsid w:val="0037601B"/>
    <w:rsid w:val="003A0B27"/>
    <w:rsid w:val="003A4FB0"/>
    <w:rsid w:val="003C27A1"/>
    <w:rsid w:val="00482AB7"/>
    <w:rsid w:val="004B0CFA"/>
    <w:rsid w:val="004B1E86"/>
    <w:rsid w:val="004C3157"/>
    <w:rsid w:val="004C63D8"/>
    <w:rsid w:val="004F3D87"/>
    <w:rsid w:val="005237C4"/>
    <w:rsid w:val="00530140"/>
    <w:rsid w:val="005315CC"/>
    <w:rsid w:val="005F4A79"/>
    <w:rsid w:val="00614279"/>
    <w:rsid w:val="006232E6"/>
    <w:rsid w:val="00626412"/>
    <w:rsid w:val="00685808"/>
    <w:rsid w:val="006B1D63"/>
    <w:rsid w:val="006D49AE"/>
    <w:rsid w:val="006F336C"/>
    <w:rsid w:val="00861D1B"/>
    <w:rsid w:val="008667F9"/>
    <w:rsid w:val="008A268E"/>
    <w:rsid w:val="008B6B8E"/>
    <w:rsid w:val="008C44B6"/>
    <w:rsid w:val="00933C83"/>
    <w:rsid w:val="00972224"/>
    <w:rsid w:val="009829B4"/>
    <w:rsid w:val="00995303"/>
    <w:rsid w:val="009A2CBA"/>
    <w:rsid w:val="009B472E"/>
    <w:rsid w:val="009B6CA9"/>
    <w:rsid w:val="009C6F42"/>
    <w:rsid w:val="00A47D5F"/>
    <w:rsid w:val="00A700D5"/>
    <w:rsid w:val="00A862A4"/>
    <w:rsid w:val="00A92BA2"/>
    <w:rsid w:val="00AA7F9D"/>
    <w:rsid w:val="00AB6124"/>
    <w:rsid w:val="00AD3673"/>
    <w:rsid w:val="00AD4F27"/>
    <w:rsid w:val="00B11BE8"/>
    <w:rsid w:val="00B1354A"/>
    <w:rsid w:val="00B14770"/>
    <w:rsid w:val="00B362F3"/>
    <w:rsid w:val="00B454D2"/>
    <w:rsid w:val="00B51F07"/>
    <w:rsid w:val="00B55AA9"/>
    <w:rsid w:val="00B72318"/>
    <w:rsid w:val="00BC3ED9"/>
    <w:rsid w:val="00BD500A"/>
    <w:rsid w:val="00C26F09"/>
    <w:rsid w:val="00C3093A"/>
    <w:rsid w:val="00C30B8E"/>
    <w:rsid w:val="00C8621F"/>
    <w:rsid w:val="00CA1D5A"/>
    <w:rsid w:val="00D45220"/>
    <w:rsid w:val="00D522B0"/>
    <w:rsid w:val="00DE517B"/>
    <w:rsid w:val="00E152CD"/>
    <w:rsid w:val="00E3534A"/>
    <w:rsid w:val="00E95DE1"/>
    <w:rsid w:val="00EE6A48"/>
    <w:rsid w:val="00F53B73"/>
    <w:rsid w:val="00F828AE"/>
    <w:rsid w:val="00F91E86"/>
    <w:rsid w:val="00FF2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D0D763"/>
  <w15:docId w15:val="{582C80D8-77BA-4479-9C52-0C0AB6DF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86"/>
  </w:style>
  <w:style w:type="paragraph" w:styleId="Heading1">
    <w:name w:val="heading 1"/>
    <w:basedOn w:val="Normal"/>
    <w:next w:val="BodyText"/>
    <w:link w:val="Heading1Char"/>
    <w:uiPriority w:val="9"/>
    <w:qFormat/>
    <w:rsid w:val="009A2CBA"/>
    <w:pPr>
      <w:keepNext/>
      <w:spacing w:after="240"/>
      <w:outlineLvl w:val="0"/>
    </w:pPr>
    <w:rPr>
      <w:rFonts w:eastAsiaTheme="majorEastAsia" w:cstheme="majorBidi"/>
      <w:b/>
      <w:bCs/>
      <w:szCs w:val="28"/>
    </w:rPr>
  </w:style>
  <w:style w:type="paragraph" w:styleId="Heading2">
    <w:name w:val="heading 2"/>
    <w:basedOn w:val="Normal"/>
    <w:next w:val="BodyText"/>
    <w:link w:val="Heading2Char"/>
    <w:uiPriority w:val="9"/>
    <w:semiHidden/>
    <w:unhideWhenUsed/>
    <w:qFormat/>
    <w:rsid w:val="009A2CBA"/>
    <w:pPr>
      <w:keepNext/>
      <w:spacing w:after="240"/>
      <w:outlineLvl w:val="1"/>
    </w:pPr>
    <w:rPr>
      <w:rFonts w:eastAsiaTheme="majorEastAsia" w:cstheme="majorBidi"/>
      <w:b/>
      <w:bCs/>
      <w:szCs w:val="26"/>
    </w:rPr>
  </w:style>
  <w:style w:type="paragraph" w:styleId="Heading3">
    <w:name w:val="heading 3"/>
    <w:basedOn w:val="Normal"/>
    <w:next w:val="BodyText"/>
    <w:link w:val="Heading3Char"/>
    <w:uiPriority w:val="9"/>
    <w:semiHidden/>
    <w:unhideWhenUsed/>
    <w:qFormat/>
    <w:rsid w:val="009A2CBA"/>
    <w:pPr>
      <w:keepNext/>
      <w:keepLines/>
      <w:spacing w:after="240"/>
      <w:outlineLvl w:val="2"/>
    </w:pPr>
    <w:rPr>
      <w:rFonts w:eastAsiaTheme="majorEastAsia" w:cstheme="majorBidi"/>
      <w:b/>
      <w:bCs/>
    </w:rPr>
  </w:style>
  <w:style w:type="paragraph" w:styleId="Heading4">
    <w:name w:val="heading 4"/>
    <w:basedOn w:val="Normal"/>
    <w:next w:val="BodyText"/>
    <w:link w:val="Heading4Char"/>
    <w:uiPriority w:val="9"/>
    <w:semiHidden/>
    <w:unhideWhenUsed/>
    <w:qFormat/>
    <w:rsid w:val="009A2CBA"/>
    <w:pPr>
      <w:keepNext/>
      <w:keepLines/>
      <w:spacing w:after="240"/>
      <w:outlineLvl w:val="3"/>
    </w:pPr>
    <w:rPr>
      <w:rFonts w:eastAsiaTheme="majorEastAsia" w:cstheme="majorBidi"/>
      <w:bCs/>
      <w:iCs/>
    </w:rPr>
  </w:style>
  <w:style w:type="paragraph" w:styleId="Heading5">
    <w:name w:val="heading 5"/>
    <w:basedOn w:val="Normal"/>
    <w:next w:val="BodyText"/>
    <w:link w:val="Heading5Char"/>
    <w:uiPriority w:val="9"/>
    <w:semiHidden/>
    <w:unhideWhenUsed/>
    <w:qFormat/>
    <w:rsid w:val="009A2CBA"/>
    <w:pPr>
      <w:keepNext/>
      <w:keepLines/>
      <w:spacing w:after="240"/>
      <w:outlineLvl w:val="4"/>
    </w:pPr>
    <w:rPr>
      <w:rFonts w:eastAsiaTheme="majorEastAsia" w:cstheme="majorBidi"/>
    </w:rPr>
  </w:style>
  <w:style w:type="paragraph" w:styleId="Heading6">
    <w:name w:val="heading 6"/>
    <w:basedOn w:val="Normal"/>
    <w:next w:val="BodyText"/>
    <w:link w:val="Heading6Char"/>
    <w:uiPriority w:val="9"/>
    <w:semiHidden/>
    <w:unhideWhenUsed/>
    <w:qFormat/>
    <w:rsid w:val="009A2CBA"/>
    <w:pPr>
      <w:keepNext/>
      <w:keepLines/>
      <w:spacing w:after="240"/>
      <w:outlineLvl w:val="5"/>
    </w:pPr>
    <w:rPr>
      <w:rFonts w:eastAsiaTheme="majorEastAsia" w:cstheme="majorBidi"/>
      <w:iCs/>
    </w:rPr>
  </w:style>
  <w:style w:type="paragraph" w:styleId="Heading7">
    <w:name w:val="heading 7"/>
    <w:basedOn w:val="Normal"/>
    <w:next w:val="BodyText"/>
    <w:link w:val="Heading7Char"/>
    <w:uiPriority w:val="9"/>
    <w:semiHidden/>
    <w:unhideWhenUsed/>
    <w:qFormat/>
    <w:rsid w:val="009A2CBA"/>
    <w:pPr>
      <w:keepNext/>
      <w:keepLines/>
      <w:spacing w:after="240"/>
      <w:outlineLvl w:val="6"/>
    </w:pPr>
    <w:rPr>
      <w:rFonts w:eastAsiaTheme="majorEastAsia" w:cstheme="majorBidi"/>
      <w:iCs/>
    </w:rPr>
  </w:style>
  <w:style w:type="paragraph" w:styleId="Heading8">
    <w:name w:val="heading 8"/>
    <w:basedOn w:val="Normal"/>
    <w:next w:val="BodyText"/>
    <w:link w:val="Heading8Char"/>
    <w:uiPriority w:val="9"/>
    <w:semiHidden/>
    <w:unhideWhenUsed/>
    <w:qFormat/>
    <w:rsid w:val="009A2CBA"/>
    <w:pPr>
      <w:keepNext/>
      <w:keepLines/>
      <w:spacing w:after="240"/>
      <w:outlineLvl w:val="7"/>
    </w:pPr>
    <w:rPr>
      <w:rFonts w:eastAsiaTheme="majorEastAsia" w:cstheme="majorBidi"/>
      <w:szCs w:val="20"/>
    </w:rPr>
  </w:style>
  <w:style w:type="paragraph" w:styleId="Heading9">
    <w:name w:val="heading 9"/>
    <w:basedOn w:val="Normal"/>
    <w:next w:val="BodyText"/>
    <w:link w:val="Heading9Char"/>
    <w:uiPriority w:val="9"/>
    <w:semiHidden/>
    <w:unhideWhenUsed/>
    <w:qFormat/>
    <w:rsid w:val="009A2CBA"/>
    <w:pPr>
      <w:keepNext/>
      <w:keepLines/>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9A2CBA"/>
    <w:rPr>
      <w:rFonts w:eastAsiaTheme="majorEastAsia" w:cstheme="majorBidi"/>
      <w:iCs/>
      <w:szCs w:val="20"/>
    </w:rPr>
  </w:style>
  <w:style w:type="character" w:customStyle="1" w:styleId="Heading8Char">
    <w:name w:val="Heading 8 Char"/>
    <w:basedOn w:val="DefaultParagraphFont"/>
    <w:link w:val="Heading8"/>
    <w:uiPriority w:val="9"/>
    <w:semiHidden/>
    <w:rsid w:val="009A2CBA"/>
    <w:rPr>
      <w:rFonts w:eastAsiaTheme="majorEastAsia" w:cstheme="majorBidi"/>
      <w:szCs w:val="20"/>
    </w:rPr>
  </w:style>
  <w:style w:type="character" w:customStyle="1" w:styleId="Heading7Char">
    <w:name w:val="Heading 7 Char"/>
    <w:basedOn w:val="DefaultParagraphFont"/>
    <w:link w:val="Heading7"/>
    <w:uiPriority w:val="9"/>
    <w:semiHidden/>
    <w:rsid w:val="009A2CBA"/>
    <w:rPr>
      <w:rFonts w:eastAsiaTheme="majorEastAsia" w:cstheme="majorBidi"/>
      <w:iCs/>
    </w:rPr>
  </w:style>
  <w:style w:type="paragraph" w:styleId="BlockText">
    <w:name w:val="Block Text"/>
    <w:basedOn w:val="Normal"/>
    <w:qFormat/>
    <w:rsid w:val="00340740"/>
    <w:pPr>
      <w:spacing w:after="240"/>
    </w:pPr>
    <w:rPr>
      <w:rFonts w:eastAsiaTheme="minorEastAsia"/>
      <w:iCs/>
    </w:rPr>
  </w:style>
  <w:style w:type="paragraph" w:styleId="BodyText">
    <w:name w:val="Body Text"/>
    <w:basedOn w:val="Normal"/>
    <w:link w:val="BodyTextChar"/>
    <w:rsid w:val="00340740"/>
    <w:pPr>
      <w:spacing w:after="240"/>
      <w:ind w:firstLine="720"/>
    </w:pPr>
  </w:style>
  <w:style w:type="character" w:customStyle="1" w:styleId="BodyTextChar">
    <w:name w:val="Body Text Char"/>
    <w:basedOn w:val="DefaultParagraphFont"/>
    <w:link w:val="BodyText"/>
    <w:rsid w:val="00340740"/>
  </w:style>
  <w:style w:type="paragraph" w:styleId="BodyText2">
    <w:name w:val="Body Text 2"/>
    <w:basedOn w:val="Normal"/>
    <w:link w:val="BodyText2Char"/>
    <w:rsid w:val="00E3534A"/>
    <w:pPr>
      <w:spacing w:line="480" w:lineRule="auto"/>
      <w:ind w:firstLine="720"/>
    </w:pPr>
  </w:style>
  <w:style w:type="character" w:customStyle="1" w:styleId="BodyText2Char">
    <w:name w:val="Body Text 2 Char"/>
    <w:basedOn w:val="DefaultParagraphFont"/>
    <w:link w:val="BodyText2"/>
    <w:rsid w:val="00E3534A"/>
  </w:style>
  <w:style w:type="paragraph" w:styleId="Quote">
    <w:name w:val="Quote"/>
    <w:basedOn w:val="Normal"/>
    <w:link w:val="QuoteChar"/>
    <w:uiPriority w:val="29"/>
    <w:qFormat/>
    <w:rsid w:val="00340740"/>
    <w:pPr>
      <w:spacing w:after="240"/>
      <w:ind w:left="720" w:right="720"/>
    </w:pPr>
    <w:rPr>
      <w:iCs/>
    </w:rPr>
  </w:style>
  <w:style w:type="character" w:customStyle="1" w:styleId="QuoteChar">
    <w:name w:val="Quote Char"/>
    <w:basedOn w:val="DefaultParagraphFont"/>
    <w:link w:val="Quote"/>
    <w:uiPriority w:val="29"/>
    <w:rsid w:val="00340740"/>
    <w:rPr>
      <w:iCs/>
    </w:rPr>
  </w:style>
  <w:style w:type="paragraph" w:customStyle="1" w:styleId="Quote2">
    <w:name w:val="Quote 2"/>
    <w:basedOn w:val="Normal"/>
    <w:link w:val="Quote2Char"/>
    <w:qFormat/>
    <w:rsid w:val="00E3534A"/>
    <w:pPr>
      <w:spacing w:line="480" w:lineRule="auto"/>
      <w:ind w:left="720" w:right="720"/>
    </w:pPr>
  </w:style>
  <w:style w:type="character" w:customStyle="1" w:styleId="Quote2Char">
    <w:name w:val="Quote 2 Char"/>
    <w:basedOn w:val="DefaultParagraphFont"/>
    <w:link w:val="Quote2"/>
    <w:rsid w:val="00E3534A"/>
  </w:style>
  <w:style w:type="paragraph" w:styleId="Title">
    <w:name w:val="Title"/>
    <w:basedOn w:val="Normal"/>
    <w:next w:val="BodyText"/>
    <w:link w:val="TitleChar"/>
    <w:uiPriority w:val="10"/>
    <w:qFormat/>
    <w:rsid w:val="00340740"/>
    <w:pPr>
      <w:keepNext/>
      <w:spacing w:after="240"/>
      <w:jc w:val="center"/>
    </w:pPr>
    <w:rPr>
      <w:rFonts w:eastAsiaTheme="majorEastAsia" w:cstheme="majorBidi"/>
      <w:kern w:val="28"/>
      <w:szCs w:val="52"/>
      <w:u w:val="single"/>
    </w:rPr>
  </w:style>
  <w:style w:type="character" w:customStyle="1" w:styleId="TitleChar">
    <w:name w:val="Title Char"/>
    <w:basedOn w:val="DefaultParagraphFont"/>
    <w:link w:val="Title"/>
    <w:uiPriority w:val="10"/>
    <w:rsid w:val="00340740"/>
    <w:rPr>
      <w:rFonts w:eastAsiaTheme="majorEastAsia" w:cstheme="majorBidi"/>
      <w:kern w:val="28"/>
      <w:szCs w:val="52"/>
      <w:u w:val="single"/>
    </w:rPr>
  </w:style>
  <w:style w:type="paragraph" w:styleId="Subtitle">
    <w:name w:val="Subtitle"/>
    <w:basedOn w:val="Normal"/>
    <w:next w:val="BodyText"/>
    <w:link w:val="SubtitleChar"/>
    <w:uiPriority w:val="11"/>
    <w:qFormat/>
    <w:rsid w:val="00340740"/>
    <w:pPr>
      <w:keepNext/>
      <w:numPr>
        <w:ilvl w:val="1"/>
      </w:numPr>
      <w:spacing w:after="240"/>
    </w:pPr>
    <w:rPr>
      <w:rFonts w:eastAsiaTheme="majorEastAsia" w:cstheme="majorBidi"/>
      <w:iCs/>
      <w:u w:val="single"/>
    </w:rPr>
  </w:style>
  <w:style w:type="character" w:customStyle="1" w:styleId="SubtitleChar">
    <w:name w:val="Subtitle Char"/>
    <w:basedOn w:val="DefaultParagraphFont"/>
    <w:link w:val="Subtitle"/>
    <w:uiPriority w:val="11"/>
    <w:rsid w:val="00340740"/>
    <w:rPr>
      <w:rFonts w:eastAsiaTheme="majorEastAsia" w:cstheme="majorBidi"/>
      <w:iCs/>
      <w:u w:val="single"/>
    </w:rPr>
  </w:style>
  <w:style w:type="paragraph" w:styleId="Header">
    <w:name w:val="header"/>
    <w:basedOn w:val="Normal"/>
    <w:link w:val="HeaderChar"/>
    <w:uiPriority w:val="99"/>
    <w:unhideWhenUsed/>
    <w:rsid w:val="009A2CBA"/>
    <w:pPr>
      <w:tabs>
        <w:tab w:val="center" w:pos="4680"/>
        <w:tab w:val="right" w:pos="9360"/>
      </w:tabs>
    </w:pPr>
  </w:style>
  <w:style w:type="character" w:customStyle="1" w:styleId="Heading6Char">
    <w:name w:val="Heading 6 Char"/>
    <w:basedOn w:val="DefaultParagraphFont"/>
    <w:link w:val="Heading6"/>
    <w:uiPriority w:val="9"/>
    <w:semiHidden/>
    <w:rsid w:val="009A2CBA"/>
    <w:rPr>
      <w:rFonts w:eastAsiaTheme="majorEastAsia" w:cstheme="majorBidi"/>
      <w:iCs/>
    </w:rPr>
  </w:style>
  <w:style w:type="character" w:customStyle="1" w:styleId="Heading5Char">
    <w:name w:val="Heading 5 Char"/>
    <w:basedOn w:val="DefaultParagraphFont"/>
    <w:link w:val="Heading5"/>
    <w:uiPriority w:val="9"/>
    <w:semiHidden/>
    <w:rsid w:val="009A2CBA"/>
    <w:rPr>
      <w:rFonts w:eastAsiaTheme="majorEastAsia" w:cstheme="majorBidi"/>
    </w:rPr>
  </w:style>
  <w:style w:type="character" w:customStyle="1" w:styleId="Heading4Char">
    <w:name w:val="Heading 4 Char"/>
    <w:basedOn w:val="DefaultParagraphFont"/>
    <w:link w:val="Heading4"/>
    <w:uiPriority w:val="9"/>
    <w:semiHidden/>
    <w:rsid w:val="009A2CBA"/>
    <w:rPr>
      <w:rFonts w:eastAsiaTheme="majorEastAsia" w:cstheme="majorBidi"/>
      <w:bCs/>
      <w:iCs/>
    </w:rPr>
  </w:style>
  <w:style w:type="character" w:customStyle="1" w:styleId="Heading3Char">
    <w:name w:val="Heading 3 Char"/>
    <w:basedOn w:val="DefaultParagraphFont"/>
    <w:link w:val="Heading3"/>
    <w:uiPriority w:val="9"/>
    <w:semiHidden/>
    <w:rsid w:val="009A2CBA"/>
    <w:rPr>
      <w:rFonts w:eastAsiaTheme="majorEastAsia" w:cstheme="majorBidi"/>
      <w:b/>
      <w:bCs/>
    </w:rPr>
  </w:style>
  <w:style w:type="character" w:customStyle="1" w:styleId="Heading2Char">
    <w:name w:val="Heading 2 Char"/>
    <w:basedOn w:val="DefaultParagraphFont"/>
    <w:link w:val="Heading2"/>
    <w:uiPriority w:val="9"/>
    <w:semiHidden/>
    <w:rsid w:val="009A2CBA"/>
    <w:rPr>
      <w:rFonts w:eastAsiaTheme="majorEastAsia" w:cstheme="majorBidi"/>
      <w:b/>
      <w:bCs/>
      <w:szCs w:val="26"/>
    </w:rPr>
  </w:style>
  <w:style w:type="character" w:customStyle="1" w:styleId="Heading1Char">
    <w:name w:val="Heading 1 Char"/>
    <w:basedOn w:val="DefaultParagraphFont"/>
    <w:link w:val="Heading1"/>
    <w:uiPriority w:val="9"/>
    <w:rsid w:val="009A2CBA"/>
    <w:rPr>
      <w:rFonts w:eastAsiaTheme="majorEastAsia" w:cstheme="majorBidi"/>
      <w:b/>
      <w:bCs/>
      <w:szCs w:val="28"/>
    </w:rPr>
  </w:style>
  <w:style w:type="character" w:customStyle="1" w:styleId="HeaderChar">
    <w:name w:val="Header Char"/>
    <w:basedOn w:val="DefaultParagraphFont"/>
    <w:link w:val="Header"/>
    <w:uiPriority w:val="99"/>
    <w:rsid w:val="009A2CBA"/>
  </w:style>
  <w:style w:type="paragraph" w:styleId="Footer">
    <w:name w:val="footer"/>
    <w:basedOn w:val="Normal"/>
    <w:link w:val="FooterChar"/>
    <w:uiPriority w:val="99"/>
    <w:unhideWhenUsed/>
    <w:rsid w:val="009A2CBA"/>
    <w:pPr>
      <w:tabs>
        <w:tab w:val="center" w:pos="4680"/>
        <w:tab w:val="right" w:pos="9360"/>
      </w:tabs>
    </w:pPr>
  </w:style>
  <w:style w:type="character" w:customStyle="1" w:styleId="FooterChar">
    <w:name w:val="Footer Char"/>
    <w:basedOn w:val="DefaultParagraphFont"/>
    <w:link w:val="Footer"/>
    <w:uiPriority w:val="99"/>
    <w:rsid w:val="009A2CBA"/>
  </w:style>
  <w:style w:type="paragraph" w:customStyle="1" w:styleId="BlockText2">
    <w:name w:val="Block Text 2"/>
    <w:basedOn w:val="Normal"/>
    <w:qFormat/>
    <w:rsid w:val="00AD3673"/>
    <w:pPr>
      <w:spacing w:line="480" w:lineRule="auto"/>
    </w:pPr>
  </w:style>
  <w:style w:type="paragraph" w:customStyle="1" w:styleId="BodyTextJ">
    <w:name w:val="Body Text J"/>
    <w:basedOn w:val="Normal"/>
    <w:qFormat/>
    <w:rsid w:val="00AD3673"/>
    <w:pPr>
      <w:spacing w:after="240"/>
      <w:ind w:firstLine="720"/>
      <w:jc w:val="both"/>
    </w:pPr>
  </w:style>
  <w:style w:type="paragraph" w:customStyle="1" w:styleId="BodyText2J">
    <w:name w:val="Body Text 2J"/>
    <w:basedOn w:val="Normal"/>
    <w:qFormat/>
    <w:rsid w:val="00AD3673"/>
    <w:pPr>
      <w:spacing w:line="480" w:lineRule="auto"/>
      <w:ind w:firstLine="720"/>
      <w:jc w:val="both"/>
    </w:pPr>
  </w:style>
  <w:style w:type="paragraph" w:customStyle="1" w:styleId="BlockTextJ">
    <w:name w:val="Block Text J"/>
    <w:basedOn w:val="Normal"/>
    <w:qFormat/>
    <w:rsid w:val="00AD3673"/>
    <w:pPr>
      <w:spacing w:after="240"/>
      <w:jc w:val="both"/>
    </w:pPr>
  </w:style>
  <w:style w:type="paragraph" w:customStyle="1" w:styleId="BlockText2J">
    <w:name w:val="Block Text 2J"/>
    <w:basedOn w:val="Normal"/>
    <w:qFormat/>
    <w:rsid w:val="00AD3673"/>
    <w:pPr>
      <w:spacing w:line="480" w:lineRule="auto"/>
      <w:jc w:val="both"/>
    </w:pPr>
  </w:style>
  <w:style w:type="paragraph" w:customStyle="1" w:styleId="QuoteJ">
    <w:name w:val="Quote J"/>
    <w:basedOn w:val="Normal"/>
    <w:qFormat/>
    <w:rsid w:val="00AD3673"/>
    <w:pPr>
      <w:spacing w:after="240"/>
      <w:ind w:left="720" w:right="720"/>
      <w:jc w:val="both"/>
    </w:pPr>
  </w:style>
  <w:style w:type="paragraph" w:customStyle="1" w:styleId="Quote2J">
    <w:name w:val="Quote 2J"/>
    <w:basedOn w:val="Normal"/>
    <w:qFormat/>
    <w:rsid w:val="00AD3673"/>
    <w:pPr>
      <w:spacing w:line="480" w:lineRule="auto"/>
      <w:ind w:left="720" w:right="720"/>
      <w:jc w:val="both"/>
    </w:pPr>
  </w:style>
  <w:style w:type="paragraph" w:customStyle="1" w:styleId="TaxDisclaimer">
    <w:name w:val="TaxDisclaimer"/>
    <w:basedOn w:val="Normal"/>
    <w:semiHidden/>
    <w:unhideWhenUsed/>
    <w:rsid w:val="004B1E86"/>
    <w:pPr>
      <w:spacing w:before="100" w:after="100"/>
    </w:pPr>
    <w:rPr>
      <w:rFonts w:eastAsia="Times New Roman" w:cs="Times New Roman"/>
      <w:b/>
      <w:bCs/>
    </w:rPr>
  </w:style>
  <w:style w:type="paragraph" w:customStyle="1" w:styleId="ProhibitForward">
    <w:name w:val="ProhibitForward"/>
    <w:basedOn w:val="Normal"/>
    <w:semiHidden/>
    <w:unhideWhenUsed/>
    <w:qFormat/>
    <w:rsid w:val="008C44B6"/>
    <w:pPr>
      <w:jc w:val="center"/>
    </w:pPr>
    <w:rPr>
      <w:rFonts w:eastAsia="Times New Roman" w:cs="Times New Roman"/>
      <w:color w:val="FF0000"/>
      <w:sz w:val="18"/>
      <w:szCs w:val="18"/>
    </w:rPr>
  </w:style>
  <w:style w:type="character" w:customStyle="1" w:styleId="DocID">
    <w:name w:val="DocID"/>
    <w:basedOn w:val="DefaultParagraphFont"/>
    <w:semiHidden/>
    <w:qFormat/>
    <w:rsid w:val="000421B5"/>
    <w:rPr>
      <w:rFonts w:ascii="Times New Roman" w:hAnsi="Times New Roman"/>
      <w:sz w:val="16"/>
    </w:rPr>
  </w:style>
  <w:style w:type="paragraph" w:customStyle="1" w:styleId="BlockText1">
    <w:name w:val="Block Text 1"/>
    <w:basedOn w:val="Normal"/>
    <w:qFormat/>
    <w:rsid w:val="00614279"/>
    <w:pPr>
      <w:spacing w:after="240"/>
      <w:ind w:left="1440"/>
    </w:pPr>
  </w:style>
  <w:style w:type="paragraph" w:customStyle="1" w:styleId="BlockText1-2">
    <w:name w:val="Block Text 1 - 2"/>
    <w:basedOn w:val="Normal"/>
    <w:qFormat/>
    <w:rsid w:val="00614279"/>
    <w:pPr>
      <w:spacing w:line="480" w:lineRule="auto"/>
      <w:ind w:left="1440"/>
    </w:pPr>
  </w:style>
  <w:style w:type="paragraph" w:customStyle="1" w:styleId="Hang">
    <w:name w:val="Hang"/>
    <w:basedOn w:val="Normal"/>
    <w:qFormat/>
    <w:rsid w:val="00BC3ED9"/>
    <w:pPr>
      <w:spacing w:after="240"/>
      <w:ind w:left="720" w:hanging="720"/>
    </w:pPr>
  </w:style>
  <w:style w:type="paragraph" w:customStyle="1" w:styleId="Hang2">
    <w:name w:val="Hang 2"/>
    <w:basedOn w:val="Normal"/>
    <w:qFormat/>
    <w:rsid w:val="00BC3ED9"/>
    <w:pPr>
      <w:spacing w:line="480" w:lineRule="auto"/>
      <w:ind w:left="720" w:hanging="720"/>
    </w:pPr>
  </w:style>
  <w:style w:type="paragraph" w:customStyle="1" w:styleId="HangJ">
    <w:name w:val="Hang J"/>
    <w:basedOn w:val="Normal"/>
    <w:qFormat/>
    <w:rsid w:val="00BC3ED9"/>
    <w:pPr>
      <w:spacing w:after="240"/>
      <w:ind w:left="720" w:hanging="720"/>
      <w:jc w:val="both"/>
    </w:pPr>
  </w:style>
  <w:style w:type="paragraph" w:customStyle="1" w:styleId="Hang2J">
    <w:name w:val="Hang 2J"/>
    <w:basedOn w:val="Normal"/>
    <w:qFormat/>
    <w:rsid w:val="00BC3ED9"/>
    <w:pPr>
      <w:spacing w:line="480" w:lineRule="auto"/>
      <w:ind w:left="720" w:hanging="720"/>
      <w:jc w:val="both"/>
    </w:pPr>
  </w:style>
  <w:style w:type="paragraph" w:customStyle="1" w:styleId="Notary">
    <w:name w:val="Notary"/>
    <w:basedOn w:val="Normal"/>
    <w:semiHidden/>
    <w:unhideWhenUsed/>
    <w:qFormat/>
    <w:rsid w:val="001156AF"/>
    <w:pPr>
      <w:ind w:left="4320"/>
    </w:pPr>
  </w:style>
  <w:style w:type="paragraph" w:styleId="TOC1">
    <w:name w:val="toc 1"/>
    <w:basedOn w:val="Normal"/>
    <w:next w:val="Normal"/>
    <w:autoRedefine/>
    <w:uiPriority w:val="39"/>
    <w:semiHidden/>
    <w:unhideWhenUsed/>
    <w:rsid w:val="005F4A79"/>
    <w:pPr>
      <w:tabs>
        <w:tab w:val="right" w:leader="dot" w:pos="9360"/>
      </w:tabs>
      <w:spacing w:before="120" w:after="120"/>
      <w:ind w:left="720" w:right="432" w:hanging="720"/>
    </w:pPr>
    <w:rPr>
      <w:rFonts w:eastAsia="Times New Roman" w:cs="Times New Roman"/>
      <w:caps/>
      <w:noProof/>
      <w:szCs w:val="20"/>
    </w:rPr>
  </w:style>
  <w:style w:type="paragraph" w:styleId="TOC2">
    <w:name w:val="toc 2"/>
    <w:basedOn w:val="Normal"/>
    <w:next w:val="Normal"/>
    <w:autoRedefine/>
    <w:uiPriority w:val="39"/>
    <w:semiHidden/>
    <w:unhideWhenUsed/>
    <w:rsid w:val="005F4A79"/>
    <w:pPr>
      <w:tabs>
        <w:tab w:val="right" w:leader="dot" w:pos="9360"/>
      </w:tabs>
      <w:spacing w:before="120" w:after="120"/>
      <w:ind w:left="965" w:right="432" w:hanging="720"/>
    </w:pPr>
    <w:rPr>
      <w:rFonts w:eastAsia="Times New Roman" w:cs="Times New Roman"/>
      <w:smallCaps/>
      <w:noProof/>
    </w:rPr>
  </w:style>
  <w:style w:type="paragraph" w:styleId="TOC3">
    <w:name w:val="toc 3"/>
    <w:basedOn w:val="Normal"/>
    <w:next w:val="Normal"/>
    <w:autoRedefine/>
    <w:uiPriority w:val="39"/>
    <w:semiHidden/>
    <w:unhideWhenUsed/>
    <w:rsid w:val="005F4A79"/>
    <w:pPr>
      <w:tabs>
        <w:tab w:val="right" w:leader="dot" w:pos="9360"/>
      </w:tabs>
      <w:spacing w:before="120" w:after="120"/>
      <w:ind w:left="1195" w:right="432" w:hanging="720"/>
    </w:pPr>
    <w:rPr>
      <w:rFonts w:eastAsia="Times New Roman" w:cs="Times New Roman"/>
      <w:noProof/>
    </w:rPr>
  </w:style>
  <w:style w:type="paragraph" w:styleId="TOC4">
    <w:name w:val="toc 4"/>
    <w:basedOn w:val="Normal"/>
    <w:next w:val="Normal"/>
    <w:autoRedefine/>
    <w:uiPriority w:val="39"/>
    <w:semiHidden/>
    <w:unhideWhenUsed/>
    <w:rsid w:val="005F4A79"/>
    <w:pPr>
      <w:tabs>
        <w:tab w:val="right" w:leader="dot" w:pos="9360"/>
      </w:tabs>
      <w:ind w:left="1440" w:right="432" w:hanging="720"/>
    </w:pPr>
    <w:rPr>
      <w:rFonts w:eastAsia="Times New Roman" w:cs="Times New Roman"/>
      <w:noProof/>
    </w:rPr>
  </w:style>
  <w:style w:type="paragraph" w:styleId="TOC5">
    <w:name w:val="toc 5"/>
    <w:basedOn w:val="Normal"/>
    <w:next w:val="Normal"/>
    <w:autoRedefine/>
    <w:uiPriority w:val="39"/>
    <w:semiHidden/>
    <w:unhideWhenUsed/>
    <w:rsid w:val="005F4A79"/>
    <w:pPr>
      <w:tabs>
        <w:tab w:val="right" w:leader="dot" w:pos="9360"/>
      </w:tabs>
      <w:ind w:left="1685" w:right="432" w:hanging="720"/>
    </w:pPr>
    <w:rPr>
      <w:rFonts w:eastAsia="Times New Roman" w:cs="Times New Roman"/>
      <w:noProof/>
    </w:rPr>
  </w:style>
  <w:style w:type="paragraph" w:styleId="TOC6">
    <w:name w:val="toc 6"/>
    <w:basedOn w:val="Normal"/>
    <w:next w:val="Normal"/>
    <w:autoRedefine/>
    <w:semiHidden/>
    <w:unhideWhenUsed/>
    <w:rsid w:val="005F4A79"/>
    <w:pPr>
      <w:tabs>
        <w:tab w:val="right" w:leader="dot" w:pos="9360"/>
      </w:tabs>
      <w:ind w:left="1915" w:right="432" w:hanging="720"/>
    </w:pPr>
    <w:rPr>
      <w:rFonts w:eastAsia="Times New Roman" w:cs="Times New Roman"/>
      <w:noProof/>
    </w:rPr>
  </w:style>
  <w:style w:type="paragraph" w:styleId="TOC7">
    <w:name w:val="toc 7"/>
    <w:basedOn w:val="Normal"/>
    <w:next w:val="Normal"/>
    <w:autoRedefine/>
    <w:semiHidden/>
    <w:unhideWhenUsed/>
    <w:rsid w:val="005F4A79"/>
    <w:pPr>
      <w:tabs>
        <w:tab w:val="left" w:pos="5040"/>
        <w:tab w:val="right" w:leader="dot" w:pos="9360"/>
      </w:tabs>
      <w:ind w:left="2160" w:right="432" w:hanging="720"/>
    </w:pPr>
    <w:rPr>
      <w:rFonts w:eastAsia="Times New Roman" w:cs="Times New Roman"/>
      <w:noProof/>
    </w:rPr>
  </w:style>
  <w:style w:type="paragraph" w:styleId="TOC8">
    <w:name w:val="toc 8"/>
    <w:basedOn w:val="Normal"/>
    <w:next w:val="Normal"/>
    <w:autoRedefine/>
    <w:semiHidden/>
    <w:unhideWhenUsed/>
    <w:rsid w:val="005F4A79"/>
    <w:pPr>
      <w:tabs>
        <w:tab w:val="right" w:leader="dot" w:pos="9360"/>
      </w:tabs>
      <w:ind w:left="2405" w:right="432" w:hanging="720"/>
    </w:pPr>
    <w:rPr>
      <w:rFonts w:eastAsia="Times New Roman" w:cs="Times New Roman"/>
      <w:noProof/>
    </w:rPr>
  </w:style>
  <w:style w:type="paragraph" w:styleId="TOC9">
    <w:name w:val="toc 9"/>
    <w:basedOn w:val="Normal"/>
    <w:next w:val="Normal"/>
    <w:autoRedefine/>
    <w:semiHidden/>
    <w:unhideWhenUsed/>
    <w:rsid w:val="005F4A79"/>
    <w:pPr>
      <w:ind w:left="2635" w:right="432" w:hanging="720"/>
    </w:pPr>
    <w:rPr>
      <w:rFonts w:eastAsia="Times New Roman" w:cs="Times New Roman"/>
      <w:noProof/>
      <w:szCs w:val="20"/>
    </w:rPr>
  </w:style>
  <w:style w:type="paragraph" w:styleId="TOCHeading">
    <w:name w:val="TOC Heading"/>
    <w:basedOn w:val="Normal"/>
    <w:semiHidden/>
    <w:unhideWhenUsed/>
    <w:qFormat/>
    <w:rsid w:val="005F4A79"/>
    <w:pPr>
      <w:spacing w:after="240"/>
      <w:jc w:val="center"/>
    </w:pPr>
    <w:rPr>
      <w:rFonts w:eastAsia="Times New Roman" w:cs="Times New Roman"/>
      <w:b/>
      <w:szCs w:val="20"/>
    </w:rPr>
  </w:style>
  <w:style w:type="paragraph" w:customStyle="1" w:styleId="TOCPage">
    <w:name w:val="TOC Page"/>
    <w:basedOn w:val="Normal"/>
    <w:semiHidden/>
    <w:unhideWhenUsed/>
    <w:rsid w:val="005F4A79"/>
    <w:pPr>
      <w:spacing w:after="240"/>
      <w:jc w:val="right"/>
    </w:pPr>
    <w:rPr>
      <w:rFonts w:eastAsia="Times New Roman" w:cs="Times New Roman"/>
      <w:b/>
      <w:szCs w:val="20"/>
    </w:rPr>
  </w:style>
  <w:style w:type="paragraph" w:customStyle="1" w:styleId="Quote1">
    <w:name w:val="Quote 1"/>
    <w:basedOn w:val="Normal"/>
    <w:qFormat/>
    <w:rsid w:val="00B51F07"/>
    <w:pPr>
      <w:spacing w:after="240"/>
      <w:ind w:left="1440" w:right="1440"/>
      <w:jc w:val="both"/>
    </w:pPr>
  </w:style>
  <w:style w:type="paragraph" w:styleId="List">
    <w:name w:val="List"/>
    <w:basedOn w:val="Normal"/>
    <w:uiPriority w:val="99"/>
    <w:unhideWhenUsed/>
    <w:rsid w:val="00B51F07"/>
    <w:pPr>
      <w:numPr>
        <w:numId w:val="25"/>
      </w:numPr>
      <w:spacing w:after="240"/>
    </w:pPr>
  </w:style>
  <w:style w:type="paragraph" w:customStyle="1" w:styleId="ListalphaB0">
    <w:name w:val="List alpha B"/>
    <w:basedOn w:val="Normal"/>
    <w:rsid w:val="00D45220"/>
    <w:pPr>
      <w:numPr>
        <w:numId w:val="19"/>
      </w:numPr>
      <w:spacing w:after="240"/>
    </w:pPr>
    <w:rPr>
      <w:rFonts w:eastAsia="Times New Roman" w:cs="Times New Roman"/>
    </w:rPr>
  </w:style>
  <w:style w:type="paragraph" w:customStyle="1" w:styleId="Listalpha">
    <w:name w:val="List alpha"/>
    <w:basedOn w:val="Normal"/>
    <w:rsid w:val="00D45220"/>
    <w:pPr>
      <w:numPr>
        <w:numId w:val="20"/>
      </w:numPr>
      <w:spacing w:after="240"/>
    </w:pPr>
    <w:rPr>
      <w:rFonts w:eastAsia="Times New Roman" w:cs="Times New Roman"/>
    </w:rPr>
  </w:style>
  <w:style w:type="paragraph" w:customStyle="1" w:styleId="ListALPHAB">
    <w:name w:val="List ALPHA B"/>
    <w:basedOn w:val="Normal"/>
    <w:rsid w:val="00D45220"/>
    <w:pPr>
      <w:numPr>
        <w:numId w:val="21"/>
      </w:numPr>
      <w:spacing w:after="240"/>
      <w:jc w:val="both"/>
      <w:outlineLvl w:val="0"/>
    </w:pPr>
    <w:rPr>
      <w:rFonts w:eastAsia="Times New Roman" w:cs="Times New Roman"/>
    </w:rPr>
  </w:style>
  <w:style w:type="paragraph" w:customStyle="1" w:styleId="ListALPHA0">
    <w:name w:val="List ALPHA"/>
    <w:basedOn w:val="Normal"/>
    <w:rsid w:val="00D45220"/>
    <w:pPr>
      <w:numPr>
        <w:numId w:val="22"/>
      </w:numPr>
      <w:spacing w:after="240"/>
      <w:jc w:val="both"/>
      <w:outlineLvl w:val="0"/>
    </w:pPr>
    <w:rPr>
      <w:rFonts w:eastAsia="Times New Roman" w:cs="Times New Roman"/>
    </w:rPr>
  </w:style>
  <w:style w:type="paragraph" w:styleId="Closing">
    <w:name w:val="Closing"/>
    <w:basedOn w:val="Normal"/>
    <w:link w:val="ClosingChar"/>
    <w:uiPriority w:val="99"/>
    <w:semiHidden/>
    <w:unhideWhenUsed/>
    <w:rsid w:val="002630F7"/>
    <w:pPr>
      <w:spacing w:after="720"/>
      <w:ind w:left="4320"/>
      <w:contextualSpacing/>
    </w:pPr>
  </w:style>
  <w:style w:type="character" w:customStyle="1" w:styleId="ClosingChar">
    <w:name w:val="Closing Char"/>
    <w:basedOn w:val="DefaultParagraphFont"/>
    <w:link w:val="Closing"/>
    <w:uiPriority w:val="99"/>
    <w:semiHidden/>
    <w:rsid w:val="00AD4F27"/>
  </w:style>
  <w:style w:type="paragraph" w:customStyle="1" w:styleId="ClosingFirmName">
    <w:name w:val="ClosingFirmName"/>
    <w:basedOn w:val="Closing"/>
    <w:next w:val="Normal"/>
    <w:uiPriority w:val="99"/>
    <w:semiHidden/>
    <w:rsid w:val="002630F7"/>
    <w:pPr>
      <w:spacing w:after="240"/>
    </w:pPr>
  </w:style>
  <w:style w:type="paragraph" w:styleId="Signature">
    <w:name w:val="Signature"/>
    <w:basedOn w:val="Normal"/>
    <w:link w:val="SignatureChar"/>
    <w:uiPriority w:val="99"/>
    <w:semiHidden/>
    <w:unhideWhenUsed/>
    <w:rsid w:val="002630F7"/>
    <w:pPr>
      <w:tabs>
        <w:tab w:val="right" w:pos="9216"/>
      </w:tabs>
      <w:spacing w:after="240"/>
      <w:ind w:left="4320"/>
    </w:pPr>
  </w:style>
  <w:style w:type="character" w:customStyle="1" w:styleId="SignatureChar">
    <w:name w:val="Signature Char"/>
    <w:basedOn w:val="DefaultParagraphFont"/>
    <w:link w:val="Signature"/>
    <w:uiPriority w:val="99"/>
    <w:semiHidden/>
    <w:rsid w:val="00AD4F27"/>
  </w:style>
  <w:style w:type="paragraph" w:customStyle="1" w:styleId="SignatureByLine">
    <w:name w:val="SignatureByLine"/>
    <w:basedOn w:val="Signature"/>
    <w:uiPriority w:val="99"/>
    <w:semiHidden/>
    <w:rsid w:val="002630F7"/>
    <w:pPr>
      <w:ind w:left="360"/>
    </w:pPr>
  </w:style>
  <w:style w:type="paragraph" w:styleId="ListNumber">
    <w:name w:val="List Number"/>
    <w:basedOn w:val="Normal"/>
    <w:uiPriority w:val="99"/>
    <w:unhideWhenUsed/>
    <w:rsid w:val="00614279"/>
    <w:pPr>
      <w:numPr>
        <w:numId w:val="1"/>
      </w:numPr>
      <w:spacing w:after="240"/>
    </w:pPr>
  </w:style>
  <w:style w:type="paragraph" w:styleId="ListNumber2">
    <w:name w:val="List Number 2"/>
    <w:basedOn w:val="Normal"/>
    <w:uiPriority w:val="99"/>
    <w:unhideWhenUsed/>
    <w:rsid w:val="00614279"/>
    <w:pPr>
      <w:numPr>
        <w:numId w:val="3"/>
      </w:numPr>
      <w:spacing w:line="480" w:lineRule="auto"/>
      <w:contextualSpacing/>
    </w:pPr>
  </w:style>
  <w:style w:type="paragraph" w:customStyle="1" w:styleId="ListNumberB">
    <w:name w:val="List Number B"/>
    <w:basedOn w:val="Normal"/>
    <w:qFormat/>
    <w:rsid w:val="00614279"/>
    <w:pPr>
      <w:numPr>
        <w:numId w:val="23"/>
      </w:numPr>
      <w:spacing w:after="240"/>
    </w:pPr>
  </w:style>
  <w:style w:type="paragraph" w:styleId="ListBullet">
    <w:name w:val="List Bullet"/>
    <w:basedOn w:val="Normal"/>
    <w:rsid w:val="000A4BA4"/>
    <w:pPr>
      <w:numPr>
        <w:numId w:val="26"/>
      </w:numPr>
      <w:contextualSpacing/>
    </w:pPr>
  </w:style>
  <w:style w:type="paragraph" w:styleId="ListBullet2">
    <w:name w:val="List Bullet 2"/>
    <w:basedOn w:val="Normal"/>
    <w:rsid w:val="000A4BA4"/>
    <w:pPr>
      <w:numPr>
        <w:numId w:val="27"/>
      </w:numPr>
      <w:contextualSpacing/>
    </w:pPr>
  </w:style>
  <w:style w:type="paragraph" w:customStyle="1" w:styleId="FirmNameInSignature">
    <w:name w:val="FirmNameInSignature"/>
    <w:basedOn w:val="Normal"/>
    <w:next w:val="Signature"/>
    <w:semiHidden/>
    <w:qFormat/>
    <w:rsid w:val="00AD4F27"/>
    <w:pPr>
      <w:keepNext/>
      <w:widowControl w:val="0"/>
      <w:spacing w:after="720"/>
      <w:ind w:left="4320"/>
    </w:pPr>
    <w:rPr>
      <w:rFonts w:eastAsia="Times New Roman" w:cs="Times New Roman"/>
      <w:bCs/>
      <w:iCs/>
      <w:noProof/>
    </w:rPr>
  </w:style>
  <w:style w:type="paragraph" w:styleId="BalloonText">
    <w:name w:val="Balloon Text"/>
    <w:basedOn w:val="Normal"/>
    <w:link w:val="BalloonTextChar"/>
    <w:uiPriority w:val="99"/>
    <w:semiHidden/>
    <w:unhideWhenUsed/>
    <w:rsid w:val="00AD4F27"/>
    <w:rPr>
      <w:rFonts w:ascii="Tahoma" w:hAnsi="Tahoma" w:cs="Tahoma"/>
      <w:sz w:val="16"/>
      <w:szCs w:val="16"/>
    </w:rPr>
  </w:style>
  <w:style w:type="character" w:customStyle="1" w:styleId="BalloonTextChar">
    <w:name w:val="Balloon Text Char"/>
    <w:basedOn w:val="DefaultParagraphFont"/>
    <w:link w:val="BalloonText"/>
    <w:uiPriority w:val="99"/>
    <w:semiHidden/>
    <w:rsid w:val="00AD4F27"/>
    <w:rPr>
      <w:rFonts w:ascii="Tahoma" w:hAnsi="Tahoma" w:cs="Tahoma"/>
      <w:sz w:val="16"/>
      <w:szCs w:val="16"/>
    </w:rPr>
  </w:style>
  <w:style w:type="paragraph" w:customStyle="1" w:styleId="BySignature">
    <w:name w:val="By Signature"/>
    <w:basedOn w:val="Normal"/>
    <w:semiHidden/>
    <w:unhideWhenUsed/>
    <w:qFormat/>
    <w:rsid w:val="00AD4F27"/>
    <w:pPr>
      <w:tabs>
        <w:tab w:val="right" w:leader="underscore" w:pos="9360"/>
      </w:tabs>
      <w:spacing w:after="240"/>
      <w:ind w:left="4867" w:hanging="547"/>
    </w:pPr>
  </w:style>
  <w:style w:type="character" w:styleId="CommentReference">
    <w:name w:val="annotation reference"/>
    <w:basedOn w:val="DefaultParagraphFont"/>
    <w:uiPriority w:val="99"/>
    <w:semiHidden/>
    <w:unhideWhenUsed/>
    <w:rsid w:val="003A0B27"/>
    <w:rPr>
      <w:sz w:val="16"/>
      <w:szCs w:val="16"/>
    </w:rPr>
  </w:style>
  <w:style w:type="paragraph" w:styleId="CommentText">
    <w:name w:val="annotation text"/>
    <w:basedOn w:val="Normal"/>
    <w:link w:val="CommentTextChar"/>
    <w:uiPriority w:val="99"/>
    <w:semiHidden/>
    <w:unhideWhenUsed/>
    <w:rsid w:val="003A0B27"/>
    <w:rPr>
      <w:sz w:val="20"/>
      <w:szCs w:val="20"/>
    </w:rPr>
  </w:style>
  <w:style w:type="character" w:customStyle="1" w:styleId="CommentTextChar">
    <w:name w:val="Comment Text Char"/>
    <w:basedOn w:val="DefaultParagraphFont"/>
    <w:link w:val="CommentText"/>
    <w:uiPriority w:val="99"/>
    <w:semiHidden/>
    <w:rsid w:val="003A0B27"/>
    <w:rPr>
      <w:sz w:val="20"/>
      <w:szCs w:val="20"/>
    </w:rPr>
  </w:style>
  <w:style w:type="paragraph" w:styleId="CommentSubject">
    <w:name w:val="annotation subject"/>
    <w:basedOn w:val="CommentText"/>
    <w:next w:val="CommentText"/>
    <w:link w:val="CommentSubjectChar"/>
    <w:uiPriority w:val="99"/>
    <w:semiHidden/>
    <w:unhideWhenUsed/>
    <w:rsid w:val="003A0B27"/>
    <w:rPr>
      <w:b/>
      <w:bCs/>
    </w:rPr>
  </w:style>
  <w:style w:type="character" w:customStyle="1" w:styleId="CommentSubjectChar">
    <w:name w:val="Comment Subject Char"/>
    <w:basedOn w:val="CommentTextChar"/>
    <w:link w:val="CommentSubject"/>
    <w:uiPriority w:val="99"/>
    <w:semiHidden/>
    <w:rsid w:val="003A0B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99441">
      <w:bodyDiv w:val="1"/>
      <w:marLeft w:val="0"/>
      <w:marRight w:val="0"/>
      <w:marTop w:val="0"/>
      <w:marBottom w:val="0"/>
      <w:divBdr>
        <w:top w:val="none" w:sz="0" w:space="0" w:color="auto"/>
        <w:left w:val="none" w:sz="0" w:space="0" w:color="auto"/>
        <w:bottom w:val="none" w:sz="0" w:space="0" w:color="auto"/>
        <w:right w:val="none" w:sz="0" w:space="0" w:color="auto"/>
      </w:divBdr>
    </w:div>
    <w:div w:id="542910677">
      <w:bodyDiv w:val="1"/>
      <w:marLeft w:val="0"/>
      <w:marRight w:val="0"/>
      <w:marTop w:val="0"/>
      <w:marBottom w:val="0"/>
      <w:divBdr>
        <w:top w:val="none" w:sz="0" w:space="0" w:color="auto"/>
        <w:left w:val="none" w:sz="0" w:space="0" w:color="auto"/>
        <w:bottom w:val="none" w:sz="0" w:space="0" w:color="auto"/>
        <w:right w:val="none" w:sz="0" w:space="0" w:color="auto"/>
      </w:divBdr>
    </w:div>
    <w:div w:id="1294554559">
      <w:bodyDiv w:val="1"/>
      <w:marLeft w:val="0"/>
      <w:marRight w:val="0"/>
      <w:marTop w:val="0"/>
      <w:marBottom w:val="0"/>
      <w:divBdr>
        <w:top w:val="none" w:sz="0" w:space="0" w:color="auto"/>
        <w:left w:val="none" w:sz="0" w:space="0" w:color="auto"/>
        <w:bottom w:val="none" w:sz="0" w:space="0" w:color="auto"/>
        <w:right w:val="none" w:sz="0" w:space="0" w:color="auto"/>
      </w:divBdr>
    </w:div>
    <w:div w:id="1474172748">
      <w:bodyDiv w:val="1"/>
      <w:marLeft w:val="0"/>
      <w:marRight w:val="0"/>
      <w:marTop w:val="0"/>
      <w:marBottom w:val="0"/>
      <w:divBdr>
        <w:top w:val="none" w:sz="0" w:space="0" w:color="auto"/>
        <w:left w:val="none" w:sz="0" w:space="0" w:color="auto"/>
        <w:bottom w:val="none" w:sz="0" w:space="0" w:color="auto"/>
        <w:right w:val="none" w:sz="0" w:space="0" w:color="auto"/>
      </w:divBdr>
    </w:div>
    <w:div w:id="1692800043">
      <w:bodyDiv w:val="1"/>
      <w:marLeft w:val="0"/>
      <w:marRight w:val="0"/>
      <w:marTop w:val="0"/>
      <w:marBottom w:val="0"/>
      <w:divBdr>
        <w:top w:val="none" w:sz="0" w:space="0" w:color="auto"/>
        <w:left w:val="none" w:sz="0" w:space="0" w:color="auto"/>
        <w:bottom w:val="none" w:sz="0" w:space="0" w:color="auto"/>
        <w:right w:val="none" w:sz="0" w:space="0" w:color="auto"/>
      </w:divBdr>
    </w:div>
    <w:div w:id="192172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K%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Blank.dotx</Template>
  <TotalTime>34</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 Burkhard</dc:creator>
  <cp:lastModifiedBy>Zhou, Jinling</cp:lastModifiedBy>
  <cp:revision>7</cp:revision>
  <dcterms:created xsi:type="dcterms:W3CDTF">2022-08-06T18:01:00Z</dcterms:created>
  <dcterms:modified xsi:type="dcterms:W3CDTF">2024-01-09T16:37:00Z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#151032716_v1</vt:lpwstr>
  </property>
  <property fmtid="{D5CDD505-2E9C-101B-9397-08002B2CF9AE}" pid="3" name="DocumentType">
    <vt:lpwstr>pgBlank</vt:lpwstr>
  </property>
  <property fmtid="{D5CDD505-2E9C-101B-9397-08002B2CF9AE}" pid="4" name="DocumentNumber">
    <vt:lpwstr>151032716</vt:lpwstr>
  </property>
  <property fmtid="{D5CDD505-2E9C-101B-9397-08002B2CF9AE}" pid="5" name="DocumentVersion">
    <vt:lpwstr>1</vt:lpwstr>
  </property>
  <property fmtid="{D5CDD505-2E9C-101B-9397-08002B2CF9AE}" pid="6" name="ClientNumber">
    <vt:lpwstr>133947</vt:lpwstr>
  </property>
  <property fmtid="{D5CDD505-2E9C-101B-9397-08002B2CF9AE}" pid="7" name="MatterNumber">
    <vt:lpwstr>00068</vt:lpwstr>
  </property>
  <property fmtid="{D5CDD505-2E9C-101B-9397-08002B2CF9AE}" pid="8" name="ClientName">
    <vt:lpwstr>Memorial Sloan Kettering Cancer Center a/k/a Sloan-Kettering Institute for Cancer Research</vt:lpwstr>
  </property>
  <property fmtid="{D5CDD505-2E9C-101B-9397-08002B2CF9AE}" pid="9" name="MatterName">
    <vt:lpwstr>DeepLIIF Manuscript Portal</vt:lpwstr>
  </property>
  <property fmtid="{D5CDD505-2E9C-101B-9397-08002B2CF9AE}" pid="10" name="DatabaseName">
    <vt:lpwstr>Active</vt:lpwstr>
  </property>
  <property fmtid="{D5CDD505-2E9C-101B-9397-08002B2CF9AE}" pid="11" name="TypistName">
    <vt:lpwstr>CAWEISS</vt:lpwstr>
  </property>
  <property fmtid="{D5CDD505-2E9C-101B-9397-08002B2CF9AE}" pid="12" name="AuthorName">
    <vt:lpwstr>CAWEISS</vt:lpwstr>
  </property>
  <property fmtid="{D5CDD505-2E9C-101B-9397-08002B2CF9AE}" pid="13" name="InUseBy">
    <vt:lpwstr>CAWEISS</vt:lpwstr>
  </property>
  <property fmtid="{D5CDD505-2E9C-101B-9397-08002B2CF9AE}" pid="14" name="EditDate">
    <vt:lpwstr>9/27/2021 5:18:42 PM</vt:lpwstr>
  </property>
  <property fmtid="{D5CDD505-2E9C-101B-9397-08002B2CF9AE}" pid="15" name="EditTime">
    <vt:lpwstr/>
  </property>
  <property fmtid="{D5CDD505-2E9C-101B-9397-08002B2CF9AE}" pid="16" name="IsiManageWork">
    <vt:lpwstr>True</vt:lpwstr>
  </property>
</Properties>
</file>