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89A0" w14:textId="7D0968FC" w:rsidR="006B1E58" w:rsidRPr="006B1E58" w:rsidRDefault="006B1E58" w:rsidP="006B1E58">
      <w:pPr>
        <w:pStyle w:val="1"/>
        <w:rPr>
          <w:rFonts w:eastAsia="宋体"/>
          <w:szCs w:val="24"/>
        </w:rPr>
      </w:pPr>
      <w:r w:rsidRPr="006B1E58">
        <w:rPr>
          <w:rStyle w:val="a3"/>
        </w:rPr>
        <w:t xml:space="preserve"> </w:t>
      </w:r>
      <w:r w:rsidRPr="006B1E58">
        <w:rPr>
          <w:rStyle w:val="a3"/>
        </w:rPr>
        <w:t>第</w:t>
      </w:r>
      <w:r w:rsidRPr="006B1E58">
        <w:rPr>
          <w:rStyle w:val="a3"/>
        </w:rPr>
        <w:t>1</w:t>
      </w:r>
      <w:r w:rsidRPr="006B1E58">
        <w:rPr>
          <w:rStyle w:val="a3"/>
        </w:rPr>
        <w:t>关：基本测试</w:t>
      </w:r>
    </w:p>
    <w:p w14:paraId="5F6B834F" w14:textId="77777777" w:rsidR="006B1E58" w:rsidRDefault="006B1E58" w:rsidP="006B1E58">
      <w:pPr>
        <w:pStyle w:val="ql-align-justify"/>
      </w:pPr>
      <w:r w:rsidRPr="006B1E58">
        <w:t>根据S-AES算法编写和调试程序，提供GUI解密支持用户交互。输入可以是16bit的数据和16bit的密钥，输出是16bit的密文。</w:t>
      </w:r>
    </w:p>
    <w:p w14:paraId="5BC9DC16" w14:textId="4362E03D" w:rsidR="006B1E58" w:rsidRPr="006B1E58" w:rsidRDefault="005064EA" w:rsidP="006B1E58">
      <w:pPr>
        <w:pStyle w:val="ql-align-justify"/>
      </w:pPr>
      <w:r w:rsidRPr="005064EA">
        <w:rPr>
          <w:noProof/>
        </w:rPr>
        <w:drawing>
          <wp:anchor distT="0" distB="0" distL="114300" distR="114300" simplePos="0" relativeHeight="251671552" behindDoc="0" locked="0" layoutInCell="1" allowOverlap="1" wp14:anchorId="6D4A5EFB" wp14:editId="3A65CFD1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5040000" cy="2365953"/>
            <wp:effectExtent l="0" t="0" r="8255" b="0"/>
            <wp:wrapTopAndBottom/>
            <wp:docPr id="1723862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952C7" w14:textId="5080D3F2" w:rsidR="006B1E58" w:rsidRPr="006B1E58" w:rsidRDefault="006B1E58" w:rsidP="006B1E58">
      <w:pPr>
        <w:pStyle w:val="1"/>
      </w:pPr>
      <w:r w:rsidRPr="006B1E58">
        <w:rPr>
          <w:rStyle w:val="a3"/>
        </w:rPr>
        <w:t xml:space="preserve"> </w:t>
      </w:r>
      <w:r w:rsidRPr="006B1E58">
        <w:rPr>
          <w:rStyle w:val="a3"/>
        </w:rPr>
        <w:t>第</w:t>
      </w:r>
      <w:r w:rsidRPr="006B1E58">
        <w:rPr>
          <w:rStyle w:val="a3"/>
        </w:rPr>
        <w:t>2</w:t>
      </w:r>
      <w:r w:rsidRPr="006B1E58">
        <w:rPr>
          <w:rStyle w:val="a3"/>
        </w:rPr>
        <w:t>关：交叉测试</w:t>
      </w:r>
    </w:p>
    <w:p w14:paraId="27097768" w14:textId="77777777" w:rsidR="006B1E58" w:rsidRPr="006B1E58" w:rsidRDefault="006B1E58" w:rsidP="006B1E58">
      <w:pPr>
        <w:pStyle w:val="ql-indent-1"/>
      </w:pPr>
      <w:r w:rsidRPr="006B1E58">
        <w:t>考虑到是"</w:t>
      </w:r>
      <w:r w:rsidRPr="006B1E58">
        <w:rPr>
          <w:rStyle w:val="a3"/>
        </w:rPr>
        <w:t>算法标准"</w:t>
      </w:r>
      <w:r w:rsidRPr="006B1E58">
        <w:t>，所有人在编写程序的时候需要使用相同算法流程和转换单元(替换盒、列混淆矩阵等)，以保证算法和程序在异构的系统或平台上都可以正常运行。</w:t>
      </w:r>
    </w:p>
    <w:p w14:paraId="3136A5D3" w14:textId="77777777" w:rsidR="006B1E58" w:rsidRDefault="006B1E58" w:rsidP="006B1E58">
      <w:pPr>
        <w:pStyle w:val="ql-indent-1"/>
      </w:pPr>
      <w:r w:rsidRPr="006B1E58">
        <w:t>设有A和B两组位同学(选择相同的密钥K)；则A、B</w:t>
      </w:r>
      <w:proofErr w:type="gramStart"/>
      <w:r w:rsidRPr="006B1E58">
        <w:t>组同学</w:t>
      </w:r>
      <w:proofErr w:type="gramEnd"/>
      <w:r w:rsidRPr="006B1E58">
        <w:t>编写的程序对明文P进行加密得到相同的密文C；或者B</w:t>
      </w:r>
      <w:proofErr w:type="gramStart"/>
      <w:r w:rsidRPr="006B1E58">
        <w:t>组同学</w:t>
      </w:r>
      <w:proofErr w:type="gramEnd"/>
      <w:r w:rsidRPr="006B1E58">
        <w:t>接收到A组程序加密的密文C，使用B组程序进行解密可得到与A相同的P。</w:t>
      </w:r>
    </w:p>
    <w:p w14:paraId="2DC89063" w14:textId="62C503E8" w:rsidR="00C82F72" w:rsidRDefault="00C82F72" w:rsidP="006B1E58">
      <w:pPr>
        <w:pStyle w:val="ql-indent-1"/>
      </w:pPr>
      <w:r>
        <w:rPr>
          <w:rFonts w:hint="eastAsia"/>
        </w:rPr>
        <w:lastRenderedPageBreak/>
        <w:t>与鲁梦瑶和付婉婷小组的交互结果如下：</w:t>
      </w:r>
      <w:r w:rsidRPr="00C82F72">
        <w:rPr>
          <w:noProof/>
        </w:rPr>
        <w:drawing>
          <wp:anchor distT="0" distB="0" distL="114300" distR="114300" simplePos="0" relativeHeight="251673600" behindDoc="0" locked="0" layoutInCell="1" allowOverlap="1" wp14:anchorId="3D96DB89" wp14:editId="174A2886">
            <wp:simplePos x="0" y="0"/>
            <wp:positionH relativeFrom="column">
              <wp:posOffset>0</wp:posOffset>
            </wp:positionH>
            <wp:positionV relativeFrom="paragraph">
              <wp:posOffset>385445</wp:posOffset>
            </wp:positionV>
            <wp:extent cx="5040000" cy="3161380"/>
            <wp:effectExtent l="0" t="0" r="8255" b="1270"/>
            <wp:wrapTopAndBottom/>
            <wp:docPr id="1191659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09F67" w14:textId="77777777" w:rsidR="00BA0792" w:rsidRPr="006B1E58" w:rsidRDefault="00BA0792" w:rsidP="006B1E58">
      <w:pPr>
        <w:pStyle w:val="ql-indent-1"/>
      </w:pPr>
    </w:p>
    <w:p w14:paraId="18846FB7" w14:textId="558AC328" w:rsidR="006B1E58" w:rsidRPr="006B1E58" w:rsidRDefault="006B1E58" w:rsidP="006B1E58">
      <w:pPr>
        <w:pStyle w:val="1"/>
      </w:pPr>
      <w:r w:rsidRPr="006B1E58">
        <w:rPr>
          <w:rStyle w:val="a3"/>
        </w:rPr>
        <w:t xml:space="preserve"> </w:t>
      </w:r>
      <w:r w:rsidRPr="006B1E58">
        <w:rPr>
          <w:rStyle w:val="a3"/>
        </w:rPr>
        <w:t>第</w:t>
      </w:r>
      <w:r w:rsidRPr="006B1E58">
        <w:rPr>
          <w:rStyle w:val="a3"/>
        </w:rPr>
        <w:t>3</w:t>
      </w:r>
      <w:r w:rsidRPr="006B1E58">
        <w:rPr>
          <w:rStyle w:val="a3"/>
        </w:rPr>
        <w:t>关：扩展功能</w:t>
      </w:r>
    </w:p>
    <w:p w14:paraId="2BBE6DB6" w14:textId="77777777" w:rsidR="006B1E58" w:rsidRDefault="006B1E58" w:rsidP="006B1E58">
      <w:pPr>
        <w:pStyle w:val="ql-indent-1"/>
      </w:pPr>
      <w:r w:rsidRPr="006B1E58">
        <w:t>考虑到向实用性扩展，加密算法的数据输入可以是ASII编码字符串(分组为2 Bytes)，对应地输出也可以是ACII字符串(很可能是乱码)。</w:t>
      </w:r>
    </w:p>
    <w:p w14:paraId="5978820D" w14:textId="428B27FE" w:rsidR="00BA0792" w:rsidRDefault="00BA0792" w:rsidP="006B1E58">
      <w:pPr>
        <w:pStyle w:val="ql-indent-1"/>
      </w:pPr>
      <w:r w:rsidRPr="00BA0792">
        <w:rPr>
          <w:noProof/>
        </w:rPr>
        <w:drawing>
          <wp:anchor distT="0" distB="0" distL="114300" distR="114300" simplePos="0" relativeHeight="251667456" behindDoc="0" locked="0" layoutInCell="1" allowOverlap="1" wp14:anchorId="5AEDC177" wp14:editId="190623A2">
            <wp:simplePos x="0" y="0"/>
            <wp:positionH relativeFrom="column">
              <wp:posOffset>0</wp:posOffset>
            </wp:positionH>
            <wp:positionV relativeFrom="paragraph">
              <wp:posOffset>385445</wp:posOffset>
            </wp:positionV>
            <wp:extent cx="5040000" cy="2525257"/>
            <wp:effectExtent l="0" t="0" r="8255" b="8890"/>
            <wp:wrapTopAndBottom/>
            <wp:docPr id="18206033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2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0B7C0" w14:textId="77777777" w:rsidR="00BA0792" w:rsidRDefault="00BA0792" w:rsidP="006B1E58">
      <w:pPr>
        <w:pStyle w:val="ql-indent-1"/>
      </w:pPr>
    </w:p>
    <w:p w14:paraId="2024AAB5" w14:textId="750AB0E2" w:rsidR="006B1E58" w:rsidRPr="006B1E58" w:rsidRDefault="006B1E58" w:rsidP="006B1E58">
      <w:pPr>
        <w:pStyle w:val="ql-indent-1"/>
      </w:pPr>
      <w:r w:rsidRPr="006B1E58">
        <w:rPr>
          <w:noProof/>
        </w:rPr>
        <w:drawing>
          <wp:anchor distT="0" distB="0" distL="114300" distR="114300" simplePos="0" relativeHeight="251661312" behindDoc="0" locked="0" layoutInCell="1" allowOverlap="1" wp14:anchorId="04DBCB9A" wp14:editId="0D448745">
            <wp:simplePos x="0" y="0"/>
            <wp:positionH relativeFrom="column">
              <wp:posOffset>635</wp:posOffset>
            </wp:positionH>
            <wp:positionV relativeFrom="paragraph">
              <wp:posOffset>386080</wp:posOffset>
            </wp:positionV>
            <wp:extent cx="5040000" cy="2508517"/>
            <wp:effectExtent l="0" t="0" r="8255" b="6350"/>
            <wp:wrapTopAndBottom/>
            <wp:docPr id="9247047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0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3BBBB" w14:textId="7B921143" w:rsidR="006B1E58" w:rsidRPr="006B1E58" w:rsidRDefault="006B1E58" w:rsidP="006B1E58">
      <w:pPr>
        <w:pStyle w:val="1"/>
      </w:pPr>
      <w:r w:rsidRPr="006B1E58">
        <w:rPr>
          <w:rStyle w:val="a3"/>
        </w:rPr>
        <w:t xml:space="preserve"> </w:t>
      </w:r>
      <w:r w:rsidRPr="006B1E58">
        <w:rPr>
          <w:rStyle w:val="a3"/>
        </w:rPr>
        <w:t>第</w:t>
      </w:r>
      <w:r w:rsidRPr="006B1E58">
        <w:rPr>
          <w:rStyle w:val="a3"/>
        </w:rPr>
        <w:t>4</w:t>
      </w:r>
      <w:r w:rsidRPr="006B1E58">
        <w:rPr>
          <w:rStyle w:val="a3"/>
        </w:rPr>
        <w:t>关：多重加密</w:t>
      </w:r>
    </w:p>
    <w:p w14:paraId="2FC5BBE4" w14:textId="77777777" w:rsidR="006B1E58" w:rsidRPr="006B1E58" w:rsidRDefault="006B1E58" w:rsidP="006B1E58">
      <w:pPr>
        <w:pStyle w:val="2"/>
      </w:pPr>
      <w:r w:rsidRPr="006B1E58">
        <w:t xml:space="preserve">3.4.1 </w:t>
      </w:r>
      <w:r w:rsidRPr="006B1E58">
        <w:t>双重加密</w:t>
      </w:r>
    </w:p>
    <w:p w14:paraId="4FC5F431" w14:textId="77777777" w:rsidR="006B1E58" w:rsidRDefault="006B1E58" w:rsidP="006B1E58">
      <w:pPr>
        <w:pStyle w:val="ql-indent-1"/>
      </w:pPr>
      <w:r w:rsidRPr="006B1E58">
        <w:t>将S-AES算法通过双重加密进行扩展，分组长度仍然是16 bits，但密钥长度为32 bits。</w:t>
      </w:r>
    </w:p>
    <w:p w14:paraId="4DC8C91E" w14:textId="77777777" w:rsidR="00C82F72" w:rsidRDefault="00C82F72" w:rsidP="006B1E58">
      <w:pPr>
        <w:pStyle w:val="ql-indent-1"/>
      </w:pPr>
    </w:p>
    <w:p w14:paraId="64001802" w14:textId="3B33D03F" w:rsidR="00BA0792" w:rsidRPr="006B1E58" w:rsidRDefault="00BA0792" w:rsidP="006B1E58">
      <w:pPr>
        <w:pStyle w:val="ql-indent-1"/>
      </w:pPr>
      <w:r w:rsidRPr="00BA0792">
        <w:rPr>
          <w:noProof/>
        </w:rPr>
        <w:drawing>
          <wp:anchor distT="0" distB="0" distL="114300" distR="114300" simplePos="0" relativeHeight="251663360" behindDoc="0" locked="0" layoutInCell="1" allowOverlap="1" wp14:anchorId="73D4E494" wp14:editId="6F759791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5040000" cy="2642670"/>
            <wp:effectExtent l="0" t="0" r="8255" b="5715"/>
            <wp:wrapTopAndBottom/>
            <wp:docPr id="14786978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6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5D7E2" w14:textId="77777777" w:rsidR="006B1E58" w:rsidRPr="006B1E58" w:rsidRDefault="006B1E58" w:rsidP="006B1E58">
      <w:pPr>
        <w:pStyle w:val="2"/>
      </w:pPr>
      <w:r w:rsidRPr="006B1E58">
        <w:t xml:space="preserve">3.4.2 </w:t>
      </w:r>
      <w:r w:rsidRPr="006B1E58">
        <w:t>中间相遇攻击</w:t>
      </w:r>
    </w:p>
    <w:p w14:paraId="44A8025F" w14:textId="77777777" w:rsidR="006B1E58" w:rsidRDefault="006B1E58" w:rsidP="006B1E58">
      <w:pPr>
        <w:pStyle w:val="ql-indent-1"/>
      </w:pPr>
      <w:r w:rsidRPr="006B1E58">
        <w:t>假设你找到了使用相同密钥的明、密文对(一个或多个)，请尝试使用中间相遇攻击的方法找到正确的密钥Key(K1+K2)。</w:t>
      </w:r>
    </w:p>
    <w:p w14:paraId="12E7C4C0" w14:textId="77777777" w:rsidR="006B1E58" w:rsidRDefault="006B1E58" w:rsidP="006B1E58">
      <w:pPr>
        <w:pStyle w:val="ql-indent-1"/>
      </w:pPr>
    </w:p>
    <w:p w14:paraId="5424D513" w14:textId="43553617" w:rsidR="006B1E58" w:rsidRDefault="006B1E58" w:rsidP="006B1E58">
      <w:pPr>
        <w:pStyle w:val="ql-indent-1"/>
      </w:pPr>
      <w:r w:rsidRPr="006B1E58">
        <w:rPr>
          <w:noProof/>
        </w:rPr>
        <w:drawing>
          <wp:anchor distT="0" distB="0" distL="114300" distR="114300" simplePos="0" relativeHeight="251659264" behindDoc="0" locked="0" layoutInCell="1" allowOverlap="1" wp14:anchorId="0C4240D6" wp14:editId="464C12AF">
            <wp:simplePos x="0" y="0"/>
            <wp:positionH relativeFrom="column">
              <wp:posOffset>635</wp:posOffset>
            </wp:positionH>
            <wp:positionV relativeFrom="paragraph">
              <wp:posOffset>123190</wp:posOffset>
            </wp:positionV>
            <wp:extent cx="5040000" cy="2260126"/>
            <wp:effectExtent l="0" t="0" r="8255" b="6985"/>
            <wp:wrapTopAndBottom/>
            <wp:docPr id="477534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6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49A5C" w14:textId="77777777" w:rsidR="006B1E58" w:rsidRPr="006B1E58" w:rsidRDefault="006B1E58" w:rsidP="006B1E58">
      <w:pPr>
        <w:pStyle w:val="ql-indent-1"/>
      </w:pPr>
    </w:p>
    <w:p w14:paraId="1DD97DAE" w14:textId="77777777" w:rsidR="006B1E58" w:rsidRPr="006B1E58" w:rsidRDefault="006B1E58" w:rsidP="006B1E58">
      <w:pPr>
        <w:pStyle w:val="ql-indent-1"/>
      </w:pPr>
    </w:p>
    <w:p w14:paraId="3BB733F5" w14:textId="58F9FAEF" w:rsidR="006B1E58" w:rsidRPr="006B1E58" w:rsidRDefault="006B1E58" w:rsidP="006B1E58">
      <w:pPr>
        <w:pStyle w:val="1"/>
      </w:pPr>
      <w:r w:rsidRPr="006B1E58">
        <w:rPr>
          <w:rStyle w:val="a3"/>
        </w:rPr>
        <w:t xml:space="preserve"> </w:t>
      </w:r>
      <w:r w:rsidRPr="006B1E58">
        <w:rPr>
          <w:rStyle w:val="a3"/>
        </w:rPr>
        <w:t>第</w:t>
      </w:r>
      <w:r w:rsidRPr="006B1E58">
        <w:rPr>
          <w:rStyle w:val="a3"/>
        </w:rPr>
        <w:t>5</w:t>
      </w:r>
      <w:r w:rsidRPr="006B1E58">
        <w:rPr>
          <w:rStyle w:val="a3"/>
        </w:rPr>
        <w:t>关：工作模式</w:t>
      </w:r>
    </w:p>
    <w:p w14:paraId="7E511D3C" w14:textId="77777777" w:rsidR="006B1E58" w:rsidRPr="006B1E58" w:rsidRDefault="006B1E58" w:rsidP="006B1E58">
      <w:pPr>
        <w:pStyle w:val="ql-indent-1"/>
      </w:pPr>
      <w:r w:rsidRPr="006B1E58">
        <w:t>基于S-AES算法，使用密码分组链(CBC)模式对较长的明文消息进行加密。注意初始向量(16 bits) 的生成，并需要加解密双方共享。</w:t>
      </w:r>
    </w:p>
    <w:p w14:paraId="08DB81D5" w14:textId="77777777" w:rsidR="006B1E58" w:rsidRDefault="006B1E58" w:rsidP="006B1E58">
      <w:pPr>
        <w:pStyle w:val="ql-indent-1"/>
      </w:pPr>
      <w:r w:rsidRPr="006B1E58">
        <w:t>在CBC模式下进行加密，并尝试对密文分组进行替换或修改，然后进行解密，请对比篡改密文前后的解密结果。</w:t>
      </w:r>
    </w:p>
    <w:p w14:paraId="5ACA0C8A" w14:textId="0396DE8A" w:rsidR="00BA0792" w:rsidRPr="006B1E58" w:rsidRDefault="00BA0792" w:rsidP="006B1E58">
      <w:pPr>
        <w:pStyle w:val="ql-indent-1"/>
      </w:pPr>
      <w:r w:rsidRPr="00BA0792">
        <w:rPr>
          <w:noProof/>
        </w:rPr>
        <w:drawing>
          <wp:anchor distT="0" distB="0" distL="114300" distR="114300" simplePos="0" relativeHeight="251669504" behindDoc="0" locked="0" layoutInCell="1" allowOverlap="1" wp14:anchorId="6EE31B18" wp14:editId="37800BA9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5040000" cy="2525257"/>
            <wp:effectExtent l="0" t="0" r="8255" b="8890"/>
            <wp:wrapTopAndBottom/>
            <wp:docPr id="1282268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2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0C00B" w14:textId="77777777" w:rsidR="00FE5E5F" w:rsidRDefault="00FE5E5F"/>
    <w:p w14:paraId="23390367" w14:textId="5B3F5ACE" w:rsidR="008E450D" w:rsidRPr="008E450D" w:rsidRDefault="00F96BFD">
      <w:pPr>
        <w:rPr>
          <w:rFonts w:hint="eastAsia"/>
        </w:rPr>
      </w:pPr>
      <w:r w:rsidRPr="00F96BFD">
        <w:rPr>
          <w:noProof/>
        </w:rPr>
        <w:drawing>
          <wp:anchor distT="0" distB="0" distL="114300" distR="114300" simplePos="0" relativeHeight="251675648" behindDoc="0" locked="0" layoutInCell="1" allowOverlap="1" wp14:anchorId="45579038" wp14:editId="5D877C5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5040000" cy="2984349"/>
            <wp:effectExtent l="0" t="0" r="8255" b="6985"/>
            <wp:wrapTopAndBottom/>
            <wp:docPr id="18506292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98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450D" w:rsidRPr="008E450D" w:rsidSect="00117D17">
      <w:pgSz w:w="11906" w:h="16838" w:code="9"/>
      <w:pgMar w:top="1418" w:right="1418" w:bottom="113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A1DD" w14:textId="77777777" w:rsidR="004343B1" w:rsidRDefault="004343B1" w:rsidP="00C82F72">
      <w:r>
        <w:separator/>
      </w:r>
    </w:p>
  </w:endnote>
  <w:endnote w:type="continuationSeparator" w:id="0">
    <w:p w14:paraId="2D27EA83" w14:textId="77777777" w:rsidR="004343B1" w:rsidRDefault="004343B1" w:rsidP="00C8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565A3" w14:textId="77777777" w:rsidR="004343B1" w:rsidRDefault="004343B1" w:rsidP="00C82F72">
      <w:r>
        <w:separator/>
      </w:r>
    </w:p>
  </w:footnote>
  <w:footnote w:type="continuationSeparator" w:id="0">
    <w:p w14:paraId="662759D5" w14:textId="77777777" w:rsidR="004343B1" w:rsidRDefault="004343B1" w:rsidP="00C82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34"/>
    <w:rsid w:val="00117D17"/>
    <w:rsid w:val="004343B1"/>
    <w:rsid w:val="004362E5"/>
    <w:rsid w:val="005064EA"/>
    <w:rsid w:val="006B1E58"/>
    <w:rsid w:val="007B54BC"/>
    <w:rsid w:val="008E450D"/>
    <w:rsid w:val="00A31834"/>
    <w:rsid w:val="00AA799F"/>
    <w:rsid w:val="00B52632"/>
    <w:rsid w:val="00BA0792"/>
    <w:rsid w:val="00BA32E4"/>
    <w:rsid w:val="00C82F72"/>
    <w:rsid w:val="00F41A62"/>
    <w:rsid w:val="00F96BFD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02D0F"/>
  <w15:chartTrackingRefBased/>
  <w15:docId w15:val="{7EB6DCB7-EDF0-4FAB-91DF-8BAEF06D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1E5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E5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E58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customStyle="1" w:styleId="ql-indent-1">
    <w:name w:val="ql-indent-1"/>
    <w:basedOn w:val="a"/>
    <w:rsid w:val="006B1E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6B1E58"/>
    <w:rPr>
      <w:b/>
      <w:bCs/>
    </w:rPr>
  </w:style>
  <w:style w:type="paragraph" w:customStyle="1" w:styleId="ql-align-justify">
    <w:name w:val="ql-align-justify"/>
    <w:basedOn w:val="a"/>
    <w:rsid w:val="006B1E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6B1E58"/>
    <w:rPr>
      <w:rFonts w:asciiTheme="majorHAnsi" w:eastAsia="黑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C82F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2F7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2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2F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一一 张</dc:creator>
  <cp:keywords/>
  <dc:description/>
  <cp:lastModifiedBy>一一 张</cp:lastModifiedBy>
  <cp:revision>6</cp:revision>
  <dcterms:created xsi:type="dcterms:W3CDTF">2023-10-26T01:27:00Z</dcterms:created>
  <dcterms:modified xsi:type="dcterms:W3CDTF">2023-10-26T12:57:00Z</dcterms:modified>
</cp:coreProperties>
</file>