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9DB1B"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0A377ED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E09C464"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27BFF257"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p>
    <w:p w14:paraId="09C0CE6C"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7C25B910" w14:textId="77777777" w:rsidR="00257F43" w:rsidRPr="00740118" w:rsidRDefault="00257F43" w:rsidP="009E0092">
      <w:pPr>
        <w:spacing w:after="0" w:line="240" w:lineRule="auto"/>
        <w:rPr>
          <w:rFonts w:ascii="Times New Roman" w:eastAsia="Times New Roman" w:hAnsi="Times New Roman" w:cs="Times New Roman"/>
          <w:kern w:val="0"/>
          <w:sz w:val="24"/>
          <w:szCs w:val="24"/>
          <w14:ligatures w14:val="none"/>
        </w:rPr>
      </w:pPr>
    </w:p>
    <w:p w14:paraId="6AF27BA3" w14:textId="6B404E5B" w:rsidR="00BB0CE1" w:rsidRDefault="0097024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1</w:t>
      </w:r>
      <w:r w:rsidR="00854E01">
        <w:rPr>
          <w:rFonts w:ascii="Arial" w:eastAsia="Times New Roman" w:hAnsi="Arial" w:cs="Arial"/>
          <w:color w:val="222222"/>
          <w:kern w:val="0"/>
          <w:shd w:val="clear" w:color="auto" w:fill="FFFFFF"/>
          <w14:ligatures w14:val="none"/>
        </w:rPr>
        <w:t>.</w:t>
      </w:r>
      <w:r w:rsidR="00854E01"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lang w:val="en-US"/>
          <w14:ligatures w14:val="none"/>
        </w:rPr>
        <w:t xml:space="preserve">We use the task unboundedness/fragment container unboundedness problem and two real-world code examples (see Section 3) to illustrate why it is necessary to capture more precise information about activities and fragments in the models of multitasking </w:t>
      </w:r>
      <w:r w:rsidR="00084BAF">
        <w:rPr>
          <w:rFonts w:ascii="Arial" w:eastAsia="Times New Roman" w:hAnsi="Arial" w:cs="Arial"/>
          <w:color w:val="222222"/>
          <w:kern w:val="0"/>
          <w:shd w:val="clear" w:color="auto" w:fill="FFFFFF"/>
          <w:lang w:val="en-US"/>
          <w14:ligatures w14:val="none"/>
        </w:rPr>
        <w:t>mechanisms</w:t>
      </w:r>
      <w:r w:rsidR="00ED6082">
        <w:rPr>
          <w:rFonts w:ascii="Arial" w:eastAsia="Times New Roman" w:hAnsi="Arial" w:cs="Arial"/>
          <w:color w:val="222222"/>
          <w:kern w:val="0"/>
          <w:shd w:val="clear" w:color="auto" w:fill="FFFFFF"/>
          <w:lang w:val="en-US"/>
          <w14:ligatures w14:val="none"/>
        </w:rPr>
        <w:t>.</w:t>
      </w:r>
    </w:p>
    <w:p w14:paraId="08CA6424" w14:textId="77777777" w:rsidR="00B76117" w:rsidRDefault="00B76117" w:rsidP="009E0092">
      <w:pPr>
        <w:spacing w:after="0" w:line="240" w:lineRule="auto"/>
        <w:rPr>
          <w:rFonts w:ascii="Arial" w:eastAsia="Times New Roman" w:hAnsi="Arial" w:cs="Arial"/>
          <w:color w:val="222222"/>
          <w:kern w:val="0"/>
          <w:shd w:val="clear" w:color="auto" w:fill="FFFFFF"/>
          <w:lang w:val="en-US"/>
          <w14:ligatures w14:val="none"/>
        </w:rPr>
      </w:pPr>
    </w:p>
    <w:p w14:paraId="04CD639C" w14:textId="52341D9F" w:rsidR="00B76117" w:rsidRDefault="00B76117" w:rsidP="00B76117">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w:t>
      </w:r>
      <w:r w:rsidR="008542CA">
        <w:rPr>
          <w:rFonts w:ascii="Arial" w:eastAsia="Times New Roman" w:hAnsi="Arial" w:cs="Arial"/>
          <w:color w:val="222222"/>
          <w:kern w:val="0"/>
          <w:shd w:val="clear" w:color="auto" w:fill="FFFFFF"/>
          <w14:ligatures w14:val="none"/>
        </w:rPr>
        <w:t xml:space="preserve">In Section 7.1, we </w:t>
      </w:r>
      <w:r w:rsidR="00320C7A">
        <w:rPr>
          <w:rFonts w:ascii="Arial" w:eastAsia="Times New Roman" w:hAnsi="Arial" w:cs="Arial"/>
          <w:color w:val="222222"/>
          <w:kern w:val="0"/>
          <w:shd w:val="clear" w:color="auto" w:fill="FFFFFF"/>
          <w14:ligatures w14:val="none"/>
        </w:rPr>
        <w:t>relegate</w:t>
      </w:r>
      <w:r>
        <w:rPr>
          <w:rFonts w:ascii="Arial" w:eastAsia="Times New Roman" w:hAnsi="Arial" w:cs="Arial"/>
          <w:color w:val="222222"/>
          <w:kern w:val="0"/>
          <w:shd w:val="clear" w:color="auto" w:fill="FFFFFF"/>
          <w14:ligatures w14:val="none"/>
        </w:rPr>
        <w:t xml:space="preserve"> the code snippets (source code</w:t>
      </w:r>
      <w:r w:rsidR="007E0A0B">
        <w:rPr>
          <w:rFonts w:ascii="Arial" w:eastAsia="Times New Roman" w:hAnsi="Arial" w:cs="Arial"/>
          <w:color w:val="222222"/>
          <w:kern w:val="0"/>
          <w:shd w:val="clear" w:color="auto" w:fill="FFFFFF"/>
          <w14:ligatures w14:val="none"/>
        </w:rPr>
        <w:t xml:space="preserve"> a</w:t>
      </w:r>
      <w:r w:rsidR="007E0A0B">
        <w:rPr>
          <w:rFonts w:ascii="Arial" w:eastAsia="Times New Roman" w:hAnsi="Arial" w:cs="Arial"/>
          <w:color w:val="222222"/>
          <w:kern w:val="0"/>
          <w:shd w:val="clear" w:color="auto" w:fill="FFFFFF"/>
          <w14:ligatures w14:val="none"/>
        </w:rPr>
        <w:t>uditing</w:t>
      </w:r>
      <w:r>
        <w:rPr>
          <w:rFonts w:ascii="Arial" w:eastAsia="Times New Roman" w:hAnsi="Arial" w:cs="Arial"/>
          <w:color w:val="222222"/>
          <w:kern w:val="0"/>
          <w:shd w:val="clear" w:color="auto" w:fill="FFFFFF"/>
          <w14:ligatures w14:val="none"/>
        </w:rPr>
        <w:t xml:space="preserve">) to </w:t>
      </w:r>
      <w:r w:rsidR="00084BAF">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appendix to improve the readability.</w:t>
      </w:r>
    </w:p>
    <w:p w14:paraId="6285B7D9" w14:textId="77777777" w:rsidR="00DC2703" w:rsidRPr="0097024A" w:rsidRDefault="00DC2703" w:rsidP="009E0092">
      <w:pPr>
        <w:spacing w:after="0" w:line="240" w:lineRule="auto"/>
        <w:rPr>
          <w:rFonts w:ascii="Arial" w:eastAsia="Times New Roman" w:hAnsi="Arial" w:cs="Arial"/>
          <w:color w:val="222222"/>
          <w:kern w:val="0"/>
          <w:shd w:val="clear" w:color="auto" w:fill="FFFFFF"/>
          <w:lang w:val="en-US"/>
          <w14:ligatures w14:val="none"/>
        </w:rPr>
      </w:pPr>
    </w:p>
    <w:p w14:paraId="741E9305" w14:textId="39C782E4" w:rsidR="00B76117" w:rsidRDefault="00B76117"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00A72F7B">
        <w:rPr>
          <w:rFonts w:ascii="Arial" w:eastAsia="Times New Roman" w:hAnsi="Arial" w:cs="Arial"/>
          <w:color w:val="222222"/>
          <w:kern w:val="0"/>
          <w:shd w:val="clear" w:color="auto" w:fill="FFFFFF"/>
          <w14:ligatures w14:val="none"/>
        </w:rPr>
        <w:t>.</w:t>
      </w:r>
      <w:r w:rsidR="009E0092" w:rsidRPr="00740118">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In the second paragraph of Section 7.2, we explain the reason why we mainly use “ValApp” to validate the semantics of AMASS, instead of experimenting on a large number of Android apps</w:t>
      </w:r>
      <w:r w:rsidR="005D710D">
        <w:rPr>
          <w:rFonts w:ascii="Arial" w:eastAsia="Times New Roman" w:hAnsi="Arial" w:cs="Arial"/>
          <w:color w:val="222222"/>
          <w:kern w:val="0"/>
          <w:shd w:val="clear" w:color="auto" w:fill="FFFFFF"/>
          <w14:ligatures w14:val="none"/>
        </w:rPr>
        <w:t xml:space="preserve">. </w:t>
      </w:r>
    </w:p>
    <w:p w14:paraId="57D4D1CB" w14:textId="77777777" w:rsidR="00BF2E01" w:rsidRDefault="00BF2E01" w:rsidP="009E0092">
      <w:pPr>
        <w:spacing w:after="0" w:line="240" w:lineRule="auto"/>
        <w:rPr>
          <w:rFonts w:ascii="Arial" w:eastAsia="Times New Roman" w:hAnsi="Arial" w:cs="Arial"/>
          <w:color w:val="222222"/>
          <w:kern w:val="0"/>
          <w:shd w:val="clear" w:color="auto" w:fill="FFFFFF"/>
          <w14:ligatures w14:val="none"/>
        </w:rPr>
      </w:pPr>
    </w:p>
    <w:p w14:paraId="5166018D" w14:textId="6C3F2974" w:rsidR="001E49B5" w:rsidRPr="00BF4285" w:rsidRDefault="008B04B1"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4</w:t>
      </w:r>
      <w:r w:rsidR="00BF2E01">
        <w:rPr>
          <w:rFonts w:ascii="Arial" w:eastAsia="Times New Roman" w:hAnsi="Arial" w:cs="Arial"/>
          <w:color w:val="222222"/>
          <w:kern w:val="0"/>
          <w:shd w:val="clear" w:color="auto" w:fill="FFFFFF"/>
          <w14:ligatures w14:val="none"/>
        </w:rPr>
        <w:t xml:space="preserve">. </w:t>
      </w:r>
      <w:r w:rsidR="00BB0CE1">
        <w:rPr>
          <w:rFonts w:ascii="Arial" w:eastAsia="Times New Roman" w:hAnsi="Arial" w:cs="Arial"/>
          <w:color w:val="222222"/>
          <w:kern w:val="0"/>
          <w:shd w:val="clear" w:color="auto" w:fill="FFFFFF"/>
          <w14:ligatures w14:val="none"/>
        </w:rPr>
        <w:t>In Section 8,</w:t>
      </w:r>
      <w:r w:rsidR="00BF4285">
        <w:rPr>
          <w:rFonts w:ascii="Arial" w:eastAsia="Times New Roman" w:hAnsi="Arial" w:cs="Arial"/>
          <w:color w:val="222222"/>
          <w:kern w:val="0"/>
          <w:shd w:val="clear" w:color="auto" w:fill="FFFFFF"/>
          <w14:ligatures w14:val="none"/>
        </w:rPr>
        <w:t xml:space="preserve"> </w:t>
      </w:r>
      <w:r w:rsidR="00BF4285">
        <w:rPr>
          <w:rFonts w:ascii="Arial" w:eastAsia="Times New Roman" w:hAnsi="Arial" w:cs="Arial"/>
          <w:color w:val="222222"/>
          <w:kern w:val="0"/>
          <w:shd w:val="clear" w:color="auto" w:fill="FFFFFF"/>
          <w:lang w:val="en-US"/>
          <w14:ligatures w14:val="none"/>
        </w:rPr>
        <w:t>w</w:t>
      </w:r>
      <w:r w:rsidR="001E49B5">
        <w:rPr>
          <w:rFonts w:ascii="Arial" w:eastAsia="Times New Roman" w:hAnsi="Arial" w:cs="Arial"/>
          <w:color w:val="222222"/>
          <w:kern w:val="0"/>
          <w:shd w:val="clear" w:color="auto" w:fill="FFFFFF"/>
          <w:lang w:val="en-US"/>
          <w14:ligatures w14:val="none"/>
        </w:rPr>
        <w:t xml:space="preserve">e </w:t>
      </w:r>
      <w:r w:rsidR="00BF4285">
        <w:rPr>
          <w:rFonts w:ascii="Arial" w:eastAsia="Times New Roman" w:hAnsi="Arial" w:cs="Arial"/>
          <w:color w:val="222222"/>
          <w:kern w:val="0"/>
          <w:shd w:val="clear" w:color="auto" w:fill="FFFFFF"/>
          <w:lang w:val="en-US"/>
          <w14:ligatures w14:val="none"/>
        </w:rPr>
        <w:t xml:space="preserve">compare the abnormal behaviors </w:t>
      </w:r>
      <w:r w:rsidR="007E0A0B">
        <w:rPr>
          <w:rFonts w:ascii="Arial" w:eastAsia="Times New Roman" w:hAnsi="Arial" w:cs="Arial"/>
          <w:color w:val="222222"/>
          <w:kern w:val="0"/>
          <w:shd w:val="clear" w:color="auto" w:fill="FFFFFF"/>
          <w:lang w:val="en-US"/>
          <w14:ligatures w14:val="none"/>
        </w:rPr>
        <w:t>resulting</w:t>
      </w:r>
      <w:r w:rsidR="00BF4285">
        <w:rPr>
          <w:rFonts w:ascii="Arial" w:eastAsia="Times New Roman" w:hAnsi="Arial" w:cs="Arial"/>
          <w:color w:val="222222"/>
          <w:kern w:val="0"/>
          <w:shd w:val="clear" w:color="auto" w:fill="FFFFFF"/>
          <w:lang w:val="en-US"/>
          <w14:ligatures w14:val="none"/>
        </w:rPr>
        <w:t xml:space="preserve"> from the repeated execution of witness cycles and those by running the random testing tool Monkey</w:t>
      </w:r>
      <w:r w:rsidR="007E0A0B">
        <w:rPr>
          <w:rFonts w:ascii="Arial" w:eastAsia="Times New Roman" w:hAnsi="Arial" w:cs="Arial"/>
          <w:color w:val="222222"/>
          <w:kern w:val="0"/>
          <w:shd w:val="clear" w:color="auto" w:fill="FFFFFF"/>
          <w:lang w:val="en-US"/>
          <w14:ligatures w14:val="none"/>
        </w:rPr>
        <w:t>, d</w:t>
      </w:r>
      <w:r w:rsidR="00BF4285">
        <w:rPr>
          <w:rFonts w:ascii="Arial" w:eastAsia="Times New Roman" w:hAnsi="Arial" w:cs="Arial"/>
          <w:color w:val="222222"/>
          <w:kern w:val="0"/>
          <w:shd w:val="clear" w:color="auto" w:fill="FFFFFF"/>
          <w:lang w:val="en-US"/>
          <w14:ligatures w14:val="none"/>
        </w:rPr>
        <w:t>emonstrat</w:t>
      </w:r>
      <w:r w:rsidR="007E0A0B">
        <w:rPr>
          <w:rFonts w:ascii="Arial" w:eastAsia="Times New Roman" w:hAnsi="Arial" w:cs="Arial"/>
          <w:color w:val="222222"/>
          <w:kern w:val="0"/>
          <w:shd w:val="clear" w:color="auto" w:fill="FFFFFF"/>
          <w:lang w:val="en-US"/>
          <w14:ligatures w14:val="none"/>
        </w:rPr>
        <w:t>ing</w:t>
      </w:r>
      <w:r w:rsidR="00BF4285">
        <w:rPr>
          <w:rFonts w:ascii="Arial" w:eastAsia="Times New Roman" w:hAnsi="Arial" w:cs="Arial"/>
          <w:color w:val="222222"/>
          <w:kern w:val="0"/>
          <w:shd w:val="clear" w:color="auto" w:fill="FFFFFF"/>
          <w:lang w:val="en-US"/>
          <w14:ligatures w14:val="none"/>
        </w:rPr>
        <w:t xml:space="preserve"> a causal </w:t>
      </w:r>
      <w:r w:rsidR="007E0A0B">
        <w:rPr>
          <w:rFonts w:ascii="Arial" w:eastAsia="Times New Roman" w:hAnsi="Arial" w:cs="Arial"/>
          <w:color w:val="222222"/>
          <w:kern w:val="0"/>
          <w:shd w:val="clear" w:color="auto" w:fill="FFFFFF"/>
          <w:lang w:val="en-US"/>
          <w14:ligatures w14:val="none"/>
        </w:rPr>
        <w:t>relation</w:t>
      </w:r>
      <w:r w:rsidR="00BF4285">
        <w:rPr>
          <w:rFonts w:ascii="Arial" w:eastAsia="Times New Roman" w:hAnsi="Arial" w:cs="Arial"/>
          <w:color w:val="222222"/>
          <w:kern w:val="0"/>
          <w:shd w:val="clear" w:color="auto" w:fill="FFFFFF"/>
          <w:lang w:val="en-US"/>
          <w14:ligatures w14:val="none"/>
        </w:rPr>
        <w:t xml:space="preserve"> between task unboundedness/fragment container unboundedness and abnormal behaviors.  </w:t>
      </w:r>
    </w:p>
    <w:p w14:paraId="02E3BF73" w14:textId="77777777" w:rsidR="00D636A3" w:rsidRPr="00935F2C" w:rsidRDefault="00D636A3" w:rsidP="00D636A3">
      <w:pPr>
        <w:spacing w:after="0" w:line="240" w:lineRule="auto"/>
        <w:rPr>
          <w:rFonts w:ascii="Arial" w:eastAsia="Times New Roman" w:hAnsi="Arial" w:cs="Arial"/>
          <w:strike/>
          <w:color w:val="222222"/>
          <w:kern w:val="0"/>
          <w:shd w:val="clear" w:color="auto" w:fill="FFFFFF"/>
          <w:lang w:val="en-US"/>
          <w14:ligatures w14:val="none"/>
        </w:rPr>
      </w:pPr>
    </w:p>
    <w:p w14:paraId="763450AD" w14:textId="77777777" w:rsidR="009E0092" w:rsidRPr="00740118" w:rsidRDefault="00D636A3" w:rsidP="009E009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5007FC01" w14:textId="77777777" w:rsidR="00467A38" w:rsidRDefault="00467A38" w:rsidP="009E0092">
      <w:pPr>
        <w:spacing w:after="0" w:line="240" w:lineRule="auto"/>
        <w:rPr>
          <w:rFonts w:ascii="Arial" w:eastAsia="Times New Roman" w:hAnsi="Arial" w:cs="Arial"/>
          <w:color w:val="222222"/>
          <w:kern w:val="0"/>
          <w:shd w:val="clear" w:color="auto" w:fill="FFFFFF"/>
          <w14:ligatures w14:val="none"/>
        </w:rPr>
      </w:pPr>
    </w:p>
    <w:p w14:paraId="5D5B8635" w14:textId="77777777" w:rsidR="009E0092" w:rsidRPr="00740118" w:rsidRDefault="009E0092" w:rsidP="009E0092">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sidR="004B2D53">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sidR="00AA3B5B">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sidR="005F0E04">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1B3882E9" w14:textId="77777777" w:rsidR="009E0092" w:rsidRDefault="009E0092" w:rsidP="009E0092">
      <w:pPr>
        <w:spacing w:after="0" w:line="240" w:lineRule="auto"/>
        <w:rPr>
          <w:rFonts w:ascii="Times New Roman" w:eastAsia="Times New Roman" w:hAnsi="Times New Roman" w:cs="Times New Roman"/>
          <w:kern w:val="0"/>
          <w:sz w:val="24"/>
          <w:szCs w:val="24"/>
          <w14:ligatures w14:val="none"/>
        </w:rPr>
      </w:pPr>
    </w:p>
    <w:p w14:paraId="6202EE72" w14:textId="77777777" w:rsidR="009E0092" w:rsidRPr="009E0092" w:rsidRDefault="009E0092" w:rsidP="009E0092">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5828865" w14:textId="77777777" w:rsidR="009E0092" w:rsidRPr="009E0092" w:rsidRDefault="009E0092" w:rsidP="009E0092">
      <w:pPr>
        <w:spacing w:after="0" w:line="240" w:lineRule="auto"/>
        <w:rPr>
          <w:rFonts w:ascii="Times New Roman" w:eastAsia="Times New Roman" w:hAnsi="Times New Roman" w:cs="Times New Roman"/>
          <w:kern w:val="0"/>
          <w:sz w:val="24"/>
          <w:szCs w:val="24"/>
          <w14:ligatures w14:val="none"/>
        </w:rPr>
      </w:pPr>
    </w:p>
    <w:p w14:paraId="1BB763A2" w14:textId="0A748BA4" w:rsidR="009E0092" w:rsidRPr="001E49B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494F08">
        <w:rPr>
          <w:rFonts w:ascii="Arial" w:eastAsia="Times New Roman" w:hAnsi="Arial" w:cs="Arial"/>
          <w:b/>
          <w:bCs/>
          <w:color w:val="222222"/>
          <w:kern w:val="0"/>
          <w:shd w:val="clear" w:color="auto" w:fill="FFFFFF"/>
          <w14:ligatures w14:val="none"/>
        </w:rPr>
        <w:t>Q1</w:t>
      </w:r>
      <w:r w:rsidR="00ED243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E49B5" w:rsidRPr="001E49B5">
        <w:rPr>
          <w:rFonts w:ascii="Arial" w:eastAsia="Times New Roman" w:hAnsi="Arial" w:cs="Arial"/>
          <w:color w:val="222222"/>
          <w:kern w:val="0"/>
          <w:shd w:val="clear" w:color="auto" w:fill="FFFFFF"/>
          <w14:ligatures w14:val="none"/>
        </w:rPr>
        <w:t xml:space="preserve">Although it is mentioned that "the existing formal semantics is far from complete" and the treatment of activities as atomic objects abstracts away internal structures like fragments, there is a lack of intuitive understanding for the reader about the problems this abstraction causes in static analysis or the advantages the proposed semantics provide over it. I recommend that the authors precede the formal definition with a real-world code example demonstrating these advantages. For instance, the example could illustrate what errors cannot be detected by static analysis methods based on existing definitions, why these errors are missed, and what structures or semantics should be considered to rectify this. </w:t>
      </w:r>
    </w:p>
    <w:p w14:paraId="657608A1"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7C35ECF7" w14:textId="293EDE2D" w:rsidR="009E0092" w:rsidRDefault="00494F08"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05611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D75A7C">
        <w:rPr>
          <w:rFonts w:ascii="Arial" w:eastAsia="Times New Roman" w:hAnsi="Arial" w:cs="Arial"/>
          <w:color w:val="222222"/>
          <w:kern w:val="0"/>
          <w:shd w:val="clear" w:color="auto" w:fill="FFFFFF"/>
          <w:lang w:val="en-US"/>
          <w14:ligatures w14:val="none"/>
        </w:rPr>
        <w:t xml:space="preserve">We </w:t>
      </w:r>
      <w:r w:rsidR="00C17E95">
        <w:rPr>
          <w:rFonts w:ascii="Arial" w:eastAsia="Times New Roman" w:hAnsi="Arial" w:cs="Arial"/>
          <w:color w:val="222222"/>
          <w:kern w:val="0"/>
          <w:shd w:val="clear" w:color="auto" w:fill="FFFFFF"/>
          <w:lang w:val="en-US"/>
          <w14:ligatures w14:val="none"/>
        </w:rPr>
        <w:t xml:space="preserve">use the task unboundedness/fragment container unboundedness problem and </w:t>
      </w:r>
      <w:r w:rsidR="00D75A7C">
        <w:rPr>
          <w:rFonts w:ascii="Arial" w:eastAsia="Times New Roman" w:hAnsi="Arial" w:cs="Arial"/>
          <w:color w:val="222222"/>
          <w:kern w:val="0"/>
          <w:shd w:val="clear" w:color="auto" w:fill="FFFFFF"/>
          <w:lang w:val="en-US"/>
          <w14:ligatures w14:val="none"/>
        </w:rPr>
        <w:t>two real-world code examples (</w:t>
      </w:r>
      <w:r w:rsidR="00C17E95">
        <w:rPr>
          <w:rFonts w:ascii="Arial" w:eastAsia="Times New Roman" w:hAnsi="Arial" w:cs="Arial"/>
          <w:color w:val="222222"/>
          <w:kern w:val="0"/>
          <w:shd w:val="clear" w:color="auto" w:fill="FFFFFF"/>
          <w:lang w:val="en-US"/>
          <w14:ligatures w14:val="none"/>
        </w:rPr>
        <w:t>s</w:t>
      </w:r>
      <w:r w:rsidR="00D75A7C">
        <w:rPr>
          <w:rFonts w:ascii="Arial" w:eastAsia="Times New Roman" w:hAnsi="Arial" w:cs="Arial"/>
          <w:color w:val="222222"/>
          <w:kern w:val="0"/>
          <w:shd w:val="clear" w:color="auto" w:fill="FFFFFF"/>
          <w:lang w:val="en-US"/>
          <w14:ligatures w14:val="none"/>
        </w:rPr>
        <w:t xml:space="preserve">ee Section 3) to illustrate why it is necessary to </w:t>
      </w:r>
      <w:r w:rsidR="00231647">
        <w:rPr>
          <w:rFonts w:ascii="Arial" w:eastAsia="Times New Roman" w:hAnsi="Arial" w:cs="Arial"/>
          <w:color w:val="222222"/>
          <w:kern w:val="0"/>
          <w:shd w:val="clear" w:color="auto" w:fill="FFFFFF"/>
          <w:lang w:val="en-US"/>
          <w14:ligatures w14:val="none"/>
        </w:rPr>
        <w:t>capture</w:t>
      </w:r>
      <w:r w:rsidR="00D75A7C">
        <w:rPr>
          <w:rFonts w:ascii="Arial" w:eastAsia="Times New Roman" w:hAnsi="Arial" w:cs="Arial"/>
          <w:color w:val="222222"/>
          <w:kern w:val="0"/>
          <w:shd w:val="clear" w:color="auto" w:fill="FFFFFF"/>
          <w:lang w:val="en-US"/>
          <w14:ligatures w14:val="none"/>
        </w:rPr>
        <w:t xml:space="preserve"> more precise information about activities and fragments in the models of multitasking </w:t>
      </w:r>
      <w:r w:rsidR="007E0A0B">
        <w:rPr>
          <w:rFonts w:ascii="Arial" w:eastAsia="Times New Roman" w:hAnsi="Arial" w:cs="Arial"/>
          <w:color w:val="222222"/>
          <w:kern w:val="0"/>
          <w:shd w:val="clear" w:color="auto" w:fill="FFFFFF"/>
          <w:lang w:val="en-US"/>
          <w14:ligatures w14:val="none"/>
        </w:rPr>
        <w:t>mechanisms</w:t>
      </w:r>
      <w:r w:rsidR="001E49B5">
        <w:rPr>
          <w:rFonts w:ascii="Arial" w:eastAsia="Times New Roman" w:hAnsi="Arial" w:cs="Arial"/>
          <w:color w:val="222222"/>
          <w:kern w:val="0"/>
          <w:shd w:val="clear" w:color="auto" w:fill="FFFFFF"/>
          <w14:ligatures w14:val="none"/>
        </w:rPr>
        <w:t>.</w:t>
      </w:r>
      <w:r w:rsidR="00CD281A">
        <w:rPr>
          <w:rFonts w:ascii="Arial" w:eastAsia="Times New Roman" w:hAnsi="Arial" w:cs="Arial"/>
          <w:color w:val="222222"/>
          <w:kern w:val="0"/>
          <w:shd w:val="clear" w:color="auto" w:fill="FFFFFF"/>
          <w14:ligatures w14:val="none"/>
        </w:rPr>
        <w:t xml:space="preserve"> </w:t>
      </w:r>
    </w:p>
    <w:p w14:paraId="54E018B1" w14:textId="77777777" w:rsidR="001E49B5" w:rsidRDefault="001E49B5" w:rsidP="009E0092">
      <w:pPr>
        <w:spacing w:after="0" w:line="240" w:lineRule="auto"/>
        <w:rPr>
          <w:rFonts w:ascii="Arial" w:eastAsia="Times New Roman" w:hAnsi="Arial" w:cs="Arial"/>
          <w:color w:val="222222"/>
          <w:kern w:val="0"/>
          <w:shd w:val="clear" w:color="auto" w:fill="FFFFFF"/>
          <w14:ligatures w14:val="none"/>
        </w:rPr>
      </w:pPr>
    </w:p>
    <w:p w14:paraId="528F91A0" w14:textId="5C16CAFF" w:rsidR="001E49B5" w:rsidRDefault="001E49B5" w:rsidP="001E49B5">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E49B5">
        <w:rPr>
          <w:rFonts w:ascii="Arial" w:eastAsia="Times New Roman" w:hAnsi="Arial" w:cs="Arial"/>
          <w:color w:val="222222"/>
          <w:kern w:val="0"/>
          <w:shd w:val="clear" w:color="auto" w:fill="FFFFFF"/>
          <w14:ligatures w14:val="none"/>
        </w:rPr>
        <w:t xml:space="preserve">Beginning from line 1969, or Section 6.2, the exposition by the authors becomes puzzling. They suddenly mention the selection of ten applications from F-Droid but do not discuss the criteria used for choosing these ten applications or justify why only ten were chosen. Furthermore, the rationale behind creating a new application instead of experimenting on a larger pool of existing applications is not made clear. </w:t>
      </w:r>
    </w:p>
    <w:p w14:paraId="4D0E1E5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06175CD" w14:textId="78D584DF" w:rsidR="001E49B5" w:rsidRPr="006C7D46" w:rsidRDefault="001E49B5" w:rsidP="001E49B5">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 xml:space="preserve">In the second paragraph of Section 7.2, we explain the reason why we mainly use “ValApp” to validate the semantics of AMASS, instead of experimenting on a large number of Android apps. The </w:t>
      </w:r>
      <w:r w:rsidR="007E0A0B">
        <w:rPr>
          <w:rFonts w:ascii="Arial" w:eastAsia="Times New Roman" w:hAnsi="Arial" w:cs="Arial"/>
          <w:color w:val="222222"/>
          <w:kern w:val="0"/>
          <w:shd w:val="clear" w:color="auto" w:fill="FFFFFF"/>
          <w14:ligatures w14:val="none"/>
        </w:rPr>
        <w:t xml:space="preserve">main </w:t>
      </w:r>
      <w:r w:rsidR="00C17E95">
        <w:rPr>
          <w:rFonts w:ascii="Arial" w:eastAsia="Times New Roman" w:hAnsi="Arial" w:cs="Arial"/>
          <w:color w:val="222222"/>
          <w:kern w:val="0"/>
          <w:shd w:val="clear" w:color="auto" w:fill="FFFFFF"/>
          <w14:ligatures w14:val="none"/>
        </w:rPr>
        <w:t xml:space="preserve">technical </w:t>
      </w:r>
      <w:r w:rsidR="007E0A0B">
        <w:rPr>
          <w:rFonts w:ascii="Arial" w:eastAsia="Times New Roman" w:hAnsi="Arial" w:cs="Arial"/>
          <w:color w:val="222222"/>
          <w:kern w:val="0"/>
          <w:shd w:val="clear" w:color="auto" w:fill="FFFFFF"/>
          <w14:ligatures w14:val="none"/>
        </w:rPr>
        <w:t xml:space="preserve">reason is </w:t>
      </w:r>
      <w:r w:rsidR="00C17E95">
        <w:rPr>
          <w:rFonts w:ascii="Arial" w:eastAsia="Times New Roman" w:hAnsi="Arial" w:cs="Arial"/>
          <w:color w:val="222222"/>
          <w:kern w:val="0"/>
          <w:shd w:val="clear" w:color="auto" w:fill="FFFFFF"/>
          <w14:ligatures w14:val="none"/>
        </w:rPr>
        <w:t xml:space="preserve">that the semantic validation process is not fully </w:t>
      </w:r>
      <w:r w:rsidR="00C17E95">
        <w:rPr>
          <w:rFonts w:ascii="Arial" w:eastAsia="Times New Roman" w:hAnsi="Arial" w:cs="Arial"/>
          <w:color w:val="222222"/>
          <w:kern w:val="0"/>
          <w:shd w:val="clear" w:color="auto" w:fill="FFFFFF"/>
          <w14:ligatures w14:val="none"/>
        </w:rPr>
        <w:lastRenderedPageBreak/>
        <w:t xml:space="preserve">automated, </w:t>
      </w:r>
      <w:r w:rsidR="007E0A0B">
        <w:rPr>
          <w:rFonts w:ascii="Arial" w:eastAsia="Times New Roman" w:hAnsi="Arial" w:cs="Arial"/>
          <w:color w:val="222222"/>
          <w:kern w:val="0"/>
          <w:shd w:val="clear" w:color="auto" w:fill="FFFFFF"/>
          <w14:ligatures w14:val="none"/>
        </w:rPr>
        <w:t xml:space="preserve"> and thus </w:t>
      </w:r>
      <w:r w:rsidR="00C17E95">
        <w:rPr>
          <w:rFonts w:ascii="Arial" w:eastAsia="Times New Roman" w:hAnsi="Arial" w:cs="Arial"/>
          <w:color w:val="222222"/>
          <w:kern w:val="0"/>
          <w:shd w:val="clear" w:color="auto" w:fill="FFFFFF"/>
          <w14:ligatures w14:val="none"/>
        </w:rPr>
        <w:t>experimenting on a large number of real-world apps</w:t>
      </w:r>
      <w:r w:rsidR="007E0A0B">
        <w:rPr>
          <w:rFonts w:ascii="Arial" w:eastAsia="Times New Roman" w:hAnsi="Arial" w:cs="Arial"/>
          <w:color w:val="222222"/>
          <w:kern w:val="0"/>
          <w:shd w:val="clear" w:color="auto" w:fill="FFFFFF"/>
          <w14:ligatures w14:val="none"/>
        </w:rPr>
        <w:t xml:space="preserve"> becomes, unfortunately, too costly</w:t>
      </w:r>
      <w:r w:rsidR="00C17E95">
        <w:rPr>
          <w:rFonts w:ascii="Arial" w:eastAsia="Times New Roman" w:hAnsi="Arial" w:cs="Arial"/>
          <w:color w:val="222222"/>
          <w:kern w:val="0"/>
          <w:shd w:val="clear" w:color="auto" w:fill="FFFFFF"/>
          <w14:ligatures w14:val="none"/>
        </w:rPr>
        <w:t xml:space="preserve">. </w:t>
      </w:r>
    </w:p>
    <w:p w14:paraId="7C721A22" w14:textId="77777777" w:rsidR="001E49B5" w:rsidRDefault="001E49B5" w:rsidP="001E49B5">
      <w:pPr>
        <w:spacing w:after="0" w:line="240" w:lineRule="auto"/>
        <w:rPr>
          <w:rFonts w:ascii="Arial" w:eastAsia="Times New Roman" w:hAnsi="Arial" w:cs="Arial"/>
          <w:color w:val="222222"/>
          <w:kern w:val="0"/>
          <w:shd w:val="clear" w:color="auto" w:fill="FFFFFF"/>
          <w14:ligatures w14:val="none"/>
        </w:rPr>
      </w:pPr>
    </w:p>
    <w:p w14:paraId="4726A469" w14:textId="5A46D51A"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Whether a</w:t>
      </w:r>
      <w:r w:rsidRPr="006C7D46">
        <w:rPr>
          <w:rFonts w:ascii="Arial" w:eastAsia="Times New Roman" w:hAnsi="Arial" w:cs="Arial"/>
          <w:color w:val="222222"/>
          <w:kern w:val="0"/>
          <w:shd w:val="clear" w:color="auto" w:fill="FFFFFF"/>
          <w14:ligatures w14:val="none"/>
        </w:rPr>
        <w:t xml:space="preserve"> cross-verification method involving multiple individuals </w:t>
      </w:r>
      <w:r w:rsidR="00C17E95">
        <w:rPr>
          <w:rFonts w:ascii="Arial" w:eastAsia="Times New Roman" w:hAnsi="Arial" w:cs="Arial"/>
          <w:color w:val="222222"/>
          <w:kern w:val="0"/>
          <w:shd w:val="clear" w:color="auto" w:fill="FFFFFF"/>
          <w14:ligatures w14:val="none"/>
        </w:rPr>
        <w:t xml:space="preserve">is used to ensure </w:t>
      </w:r>
      <w:r w:rsidRPr="006C7D46">
        <w:rPr>
          <w:rFonts w:ascii="Arial" w:eastAsia="Times New Roman" w:hAnsi="Arial" w:cs="Arial"/>
          <w:color w:val="222222"/>
          <w:kern w:val="0"/>
          <w:shd w:val="clear" w:color="auto" w:fill="FFFFFF"/>
          <w14:ligatures w14:val="none"/>
        </w:rPr>
        <w:t xml:space="preserve">the reliability of </w:t>
      </w:r>
      <w:r w:rsidR="00C17E95">
        <w:rPr>
          <w:rFonts w:ascii="Arial" w:eastAsia="Times New Roman" w:hAnsi="Arial" w:cs="Arial"/>
          <w:color w:val="222222"/>
          <w:kern w:val="0"/>
          <w:shd w:val="clear" w:color="auto" w:fill="FFFFFF"/>
          <w14:ligatures w14:val="none"/>
        </w:rPr>
        <w:t>manual confirmation of the task unboundedness/fragment container unboundedness issues</w:t>
      </w:r>
      <w:r w:rsidRPr="006C7D46">
        <w:rPr>
          <w:rFonts w:ascii="Arial" w:eastAsia="Times New Roman" w:hAnsi="Arial" w:cs="Arial"/>
          <w:color w:val="222222"/>
          <w:kern w:val="0"/>
          <w:shd w:val="clear" w:color="auto" w:fill="FFFFFF"/>
          <w14:ligatures w14:val="none"/>
        </w:rPr>
        <w:t xml:space="preserve">. </w:t>
      </w:r>
    </w:p>
    <w:p w14:paraId="307E3AC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75A15D3F" w14:textId="54FD23A8"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hint="eastAsia"/>
          <w:color w:val="222222"/>
          <w:kern w:val="0"/>
          <w:shd w:val="clear" w:color="auto" w:fill="FFFFFF"/>
          <w:lang w:val="en-US"/>
          <w14:ligatures w14:val="none"/>
        </w:rPr>
        <w:t>W</w:t>
      </w:r>
      <w:r>
        <w:rPr>
          <w:rFonts w:ascii="Arial" w:eastAsia="Times New Roman" w:hAnsi="Arial" w:cs="Arial"/>
          <w:color w:val="222222"/>
          <w:kern w:val="0"/>
          <w:shd w:val="clear" w:color="auto" w:fill="FFFFFF"/>
          <w:lang w:val="en-US"/>
          <w14:ligatures w14:val="none"/>
        </w:rPr>
        <w:t xml:space="preserve">e </w:t>
      </w:r>
      <w:r w:rsidR="00C17E95">
        <w:rPr>
          <w:rFonts w:ascii="Arial" w:eastAsia="Times New Roman" w:hAnsi="Arial" w:cs="Arial"/>
          <w:color w:val="222222"/>
          <w:kern w:val="0"/>
          <w:shd w:val="clear" w:color="auto" w:fill="FFFFFF"/>
          <w:lang w:val="en-US"/>
          <w14:ligatures w14:val="none"/>
        </w:rPr>
        <w:t xml:space="preserve">do </w:t>
      </w:r>
      <w:r w:rsidR="007E0A0B">
        <w:rPr>
          <w:rFonts w:ascii="Arial" w:eastAsia="Times New Roman" w:hAnsi="Arial" w:cs="Arial"/>
          <w:color w:val="222222"/>
          <w:kern w:val="0"/>
          <w:shd w:val="clear" w:color="auto" w:fill="FFFFFF"/>
          <w:lang w:val="en-US"/>
          <w14:ligatures w14:val="none"/>
        </w:rPr>
        <w:t>have</w:t>
      </w:r>
      <w:r>
        <w:rPr>
          <w:rFonts w:ascii="Arial" w:eastAsia="Times New Roman" w:hAnsi="Arial" w:cs="Arial"/>
          <w:color w:val="222222"/>
          <w:kern w:val="0"/>
          <w:shd w:val="clear" w:color="auto" w:fill="FFFFFF"/>
          <w:lang w:val="en-US"/>
          <w14:ligatures w14:val="none"/>
        </w:rPr>
        <w:t xml:space="preserve"> 4 individuals </w:t>
      </w:r>
      <w:r w:rsidR="007E0A0B">
        <w:rPr>
          <w:rFonts w:ascii="Arial" w:eastAsia="Times New Roman" w:hAnsi="Arial" w:cs="Arial"/>
          <w:color w:val="222222"/>
          <w:kern w:val="0"/>
          <w:shd w:val="clear" w:color="auto" w:fill="FFFFFF"/>
          <w:lang w:val="en-US"/>
          <w14:ligatures w14:val="none"/>
        </w:rPr>
        <w:t>whose results are cross-validated.  W</w:t>
      </w:r>
      <w:r w:rsidR="00C17E95">
        <w:rPr>
          <w:rFonts w:ascii="Arial" w:eastAsia="Times New Roman" w:hAnsi="Arial" w:cs="Arial"/>
          <w:color w:val="222222"/>
          <w:kern w:val="0"/>
          <w:shd w:val="clear" w:color="auto" w:fill="FFFFFF"/>
          <w:lang w:val="en-US"/>
          <w14:ligatures w14:val="none"/>
        </w:rPr>
        <w:t xml:space="preserve">e </w:t>
      </w:r>
      <w:r w:rsidR="007E0A0B">
        <w:rPr>
          <w:rFonts w:ascii="Arial" w:eastAsia="Times New Roman" w:hAnsi="Arial" w:cs="Arial"/>
          <w:color w:val="222222"/>
          <w:kern w:val="0"/>
          <w:shd w:val="clear" w:color="auto" w:fill="FFFFFF"/>
          <w:lang w:val="en-US"/>
          <w14:ligatures w14:val="none"/>
        </w:rPr>
        <w:t>have supplied</w:t>
      </w:r>
      <w:r w:rsidR="00C17E95">
        <w:rPr>
          <w:rFonts w:ascii="Arial" w:eastAsia="Times New Roman" w:hAnsi="Arial" w:cs="Arial"/>
          <w:color w:val="222222"/>
          <w:kern w:val="0"/>
          <w:shd w:val="clear" w:color="auto" w:fill="FFFFFF"/>
          <w:lang w:val="en-US"/>
          <w14:ligatures w14:val="none"/>
        </w:rPr>
        <w:t xml:space="preserve"> </w:t>
      </w:r>
      <w:r w:rsidR="007E0A0B">
        <w:rPr>
          <w:rFonts w:ascii="Arial" w:eastAsia="Times New Roman" w:hAnsi="Arial" w:cs="Arial"/>
          <w:color w:val="222222"/>
          <w:kern w:val="0"/>
          <w:shd w:val="clear" w:color="auto" w:fill="FFFFFF"/>
          <w:lang w:val="en-US"/>
          <w14:ligatures w14:val="none"/>
        </w:rPr>
        <w:t>the detail</w:t>
      </w:r>
      <w:r w:rsidR="00C17E95">
        <w:rPr>
          <w:rFonts w:ascii="Arial" w:eastAsia="Times New Roman" w:hAnsi="Arial" w:cs="Arial"/>
          <w:color w:val="222222"/>
          <w:kern w:val="0"/>
          <w:shd w:val="clear" w:color="auto" w:fill="FFFFFF"/>
          <w:lang w:val="en-US"/>
          <w14:ligatures w14:val="none"/>
        </w:rPr>
        <w:t xml:space="preserve"> in the second paragraph of Section 9.2.2</w:t>
      </w:r>
      <w:r>
        <w:rPr>
          <w:rFonts w:ascii="Arial" w:eastAsia="Times New Roman" w:hAnsi="Arial" w:cs="Arial"/>
          <w:color w:val="222222"/>
          <w:kern w:val="0"/>
          <w:shd w:val="clear" w:color="auto" w:fill="FFFFFF"/>
          <w:lang w:val="en-US"/>
          <w14:ligatures w14:val="none"/>
        </w:rPr>
        <w:t>.</w:t>
      </w:r>
    </w:p>
    <w:p w14:paraId="5B2C946A" w14:textId="77777777" w:rsid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04FB006D" w14:textId="63D85AD3" w:rsidR="006C7D46" w:rsidRDefault="006C7D46" w:rsidP="006C7D46">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17E95">
        <w:rPr>
          <w:rFonts w:ascii="Arial" w:eastAsia="Times New Roman" w:hAnsi="Arial" w:cs="Arial"/>
          <w:color w:val="222222"/>
          <w:kern w:val="0"/>
          <w:shd w:val="clear" w:color="auto" w:fill="FFFFFF"/>
          <w14:ligatures w14:val="none"/>
        </w:rPr>
        <w:t>D</w:t>
      </w:r>
      <w:r w:rsidRPr="006C7D46">
        <w:rPr>
          <w:rFonts w:ascii="Arial" w:eastAsia="Times New Roman" w:hAnsi="Arial" w:cs="Arial"/>
          <w:color w:val="222222"/>
          <w:kern w:val="0"/>
          <w:shd w:val="clear" w:color="auto" w:fill="FFFFFF"/>
          <w14:ligatures w14:val="none"/>
        </w:rPr>
        <w:t>emonstrate a causal link between the observed crashes and the task unbounded and fragment-container unbounded condition</w:t>
      </w:r>
      <w:r w:rsidR="00C17E95">
        <w:rPr>
          <w:rFonts w:ascii="Arial" w:eastAsia="Times New Roman" w:hAnsi="Arial" w:cs="Arial"/>
          <w:color w:val="222222"/>
          <w:kern w:val="0"/>
          <w:shd w:val="clear" w:color="auto" w:fill="FFFFFF"/>
          <w14:ligatures w14:val="none"/>
        </w:rPr>
        <w:t>s</w:t>
      </w:r>
      <w:r w:rsidRPr="006C7D46">
        <w:rPr>
          <w:rFonts w:ascii="Arial" w:eastAsia="Times New Roman" w:hAnsi="Arial" w:cs="Arial"/>
          <w:color w:val="222222"/>
          <w:kern w:val="0"/>
          <w:shd w:val="clear" w:color="auto" w:fill="FFFFFF"/>
          <w14:ligatures w14:val="none"/>
        </w:rPr>
        <w:t xml:space="preserve">. </w:t>
      </w:r>
    </w:p>
    <w:p w14:paraId="2C4C1A75" w14:textId="77777777" w:rsidR="006C7D46" w:rsidRDefault="006C7D46" w:rsidP="006C7D46">
      <w:pPr>
        <w:spacing w:after="0" w:line="240" w:lineRule="auto"/>
        <w:rPr>
          <w:rFonts w:ascii="Arial" w:eastAsia="Times New Roman" w:hAnsi="Arial" w:cs="Arial"/>
          <w:color w:val="222222"/>
          <w:kern w:val="0"/>
          <w:shd w:val="clear" w:color="auto" w:fill="FFFFFF"/>
          <w14:ligatures w14:val="none"/>
        </w:rPr>
      </w:pPr>
    </w:p>
    <w:p w14:paraId="6E1B587A" w14:textId="6AB4F0AD" w:rsidR="000162F4" w:rsidRPr="000162F4" w:rsidRDefault="006C7D46" w:rsidP="006C7D46">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Section 8, </w:t>
      </w:r>
      <w:r w:rsidR="000162F4">
        <w:rPr>
          <w:rFonts w:ascii="Arial" w:eastAsia="Times New Roman" w:hAnsi="Arial" w:cs="Arial"/>
          <w:color w:val="222222"/>
          <w:kern w:val="0"/>
          <w:shd w:val="clear" w:color="auto" w:fill="FFFFFF"/>
          <w:lang w:val="en-US"/>
          <w14:ligatures w14:val="none"/>
        </w:rPr>
        <w:t xml:space="preserve">we compare the abnormal behaviors </w:t>
      </w:r>
      <w:r w:rsidR="007E0A0B">
        <w:rPr>
          <w:rFonts w:ascii="Arial" w:eastAsia="Times New Roman" w:hAnsi="Arial" w:cs="Arial"/>
          <w:color w:val="222222"/>
          <w:kern w:val="0"/>
          <w:shd w:val="clear" w:color="auto" w:fill="FFFFFF"/>
          <w:lang w:val="en-US"/>
          <w14:ligatures w14:val="none"/>
        </w:rPr>
        <w:t>resulting</w:t>
      </w:r>
      <w:r w:rsidR="000162F4">
        <w:rPr>
          <w:rFonts w:ascii="Arial" w:eastAsia="Times New Roman" w:hAnsi="Arial" w:cs="Arial"/>
          <w:color w:val="222222"/>
          <w:kern w:val="0"/>
          <w:shd w:val="clear" w:color="auto" w:fill="FFFFFF"/>
          <w:lang w:val="en-US"/>
          <w14:ligatures w14:val="none"/>
        </w:rPr>
        <w:t xml:space="preserve"> from the repeated execution of witness cycles and those by running the random testing tool Monkey. We discover that a</w:t>
      </w:r>
      <w:r w:rsidR="000162F4" w:rsidRPr="000162F4">
        <w:rPr>
          <w:rFonts w:ascii="Arial" w:eastAsia="Times New Roman" w:hAnsi="Arial" w:cs="Arial"/>
          <w:color w:val="222222"/>
          <w:kern w:val="0"/>
          <w:shd w:val="clear" w:color="auto" w:fill="FFFFFF"/>
          <w:lang w:val="en-US"/>
          <w14:ligatures w14:val="none"/>
        </w:rPr>
        <w:t>mong 74</w:t>
      </w:r>
      <w:r w:rsidR="000162F4">
        <w:rPr>
          <w:rFonts w:ascii="Arial" w:eastAsia="Times New Roman" w:hAnsi="Arial" w:cs="Arial"/>
          <w:color w:val="222222"/>
          <w:kern w:val="0"/>
          <w:shd w:val="clear" w:color="auto" w:fill="FFFFFF"/>
          <w:lang w:val="en-US"/>
          <w14:ligatures w14:val="none"/>
        </w:rPr>
        <w:t xml:space="preserve"> unbounded</w:t>
      </w:r>
      <w:r w:rsidR="000162F4" w:rsidRPr="000162F4">
        <w:rPr>
          <w:rFonts w:ascii="Arial" w:eastAsia="Times New Roman" w:hAnsi="Arial" w:cs="Arial"/>
          <w:color w:val="222222"/>
          <w:kern w:val="0"/>
          <w:shd w:val="clear" w:color="auto" w:fill="FFFFFF"/>
          <w:lang w:val="en-US"/>
          <w14:ligatures w14:val="none"/>
        </w:rPr>
        <w:t xml:space="preserve"> apps</w:t>
      </w:r>
      <w:r w:rsidR="000162F4">
        <w:rPr>
          <w:rFonts w:ascii="Arial" w:eastAsia="Times New Roman" w:hAnsi="Arial" w:cs="Arial"/>
          <w:color w:val="222222"/>
          <w:kern w:val="0"/>
          <w:shd w:val="clear" w:color="auto" w:fill="FFFFFF"/>
          <w:lang w:val="en-US"/>
          <w14:ligatures w14:val="none"/>
        </w:rPr>
        <w:t xml:space="preserve"> that are reported by TaskDroid and confirmed</w:t>
      </w:r>
      <w:r w:rsidR="000162F4" w:rsidRPr="000162F4">
        <w:rPr>
          <w:rFonts w:ascii="Arial" w:eastAsia="Times New Roman" w:hAnsi="Arial" w:cs="Arial"/>
          <w:color w:val="222222"/>
          <w:kern w:val="0"/>
          <w:shd w:val="clear" w:color="auto" w:fill="FFFFFF"/>
          <w:lang w:val="en-US"/>
          <w14:ligatures w14:val="none"/>
        </w:rPr>
        <w:t xml:space="preserve"> </w:t>
      </w:r>
      <w:r w:rsidR="000162F4">
        <w:rPr>
          <w:rFonts w:ascii="Arial" w:eastAsia="Times New Roman" w:hAnsi="Arial" w:cs="Arial"/>
          <w:color w:val="222222"/>
          <w:kern w:val="0"/>
          <w:shd w:val="clear" w:color="auto" w:fill="FFFFFF"/>
          <w:lang w:val="en-US"/>
          <w14:ligatures w14:val="none"/>
        </w:rPr>
        <w:t>manually</w:t>
      </w:r>
      <w:r w:rsidR="000162F4" w:rsidRPr="000162F4">
        <w:rPr>
          <w:rFonts w:ascii="Arial" w:eastAsia="Times New Roman" w:hAnsi="Arial" w:cs="Arial"/>
          <w:color w:val="222222"/>
          <w:kern w:val="0"/>
          <w:shd w:val="clear" w:color="auto" w:fill="FFFFFF"/>
          <w:lang w:val="en-US"/>
          <w14:ligatures w14:val="none"/>
        </w:rPr>
        <w:t>, 14 (around 19%) apps end up with the abnormal behaviors.</w:t>
      </w:r>
      <w:r w:rsidR="000162F4">
        <w:rPr>
          <w:rFonts w:ascii="Arial" w:eastAsia="Times New Roman" w:hAnsi="Arial" w:cs="Arial"/>
          <w:color w:val="222222"/>
          <w:kern w:val="0"/>
          <w:shd w:val="clear" w:color="auto" w:fill="FFFFFF"/>
          <w:lang w:val="en-US"/>
          <w14:ligatures w14:val="none"/>
        </w:rPr>
        <w:t xml:space="preserve"> </w:t>
      </w:r>
      <w:r w:rsidR="000162F4" w:rsidRPr="000162F4">
        <w:rPr>
          <w:rFonts w:ascii="Arial" w:eastAsia="Times New Roman" w:hAnsi="Arial" w:cs="Arial"/>
          <w:color w:val="222222"/>
          <w:kern w:val="0"/>
          <w:shd w:val="clear" w:color="auto" w:fill="FFFFFF"/>
          <w:lang w:val="en-US"/>
          <w14:ligatures w14:val="none"/>
        </w:rPr>
        <w:t xml:space="preserve">This shows that compared to the random testing, the repeated executions of witness cycles indeed dramatically increase the chances of the abnormal behaviors. </w:t>
      </w:r>
      <w:r w:rsidR="007E0A0B">
        <w:rPr>
          <w:rFonts w:ascii="Arial" w:eastAsia="Times New Roman" w:hAnsi="Arial" w:cs="Arial"/>
          <w:color w:val="222222"/>
          <w:kern w:val="0"/>
          <w:shd w:val="clear" w:color="auto" w:fill="FFFFFF"/>
          <w:lang w:val="en-US"/>
          <w14:ligatures w14:val="none"/>
        </w:rPr>
        <w:t>T</w:t>
      </w:r>
      <w:r w:rsidR="000162F4" w:rsidRPr="000162F4">
        <w:rPr>
          <w:rFonts w:ascii="Arial" w:eastAsia="Times New Roman" w:hAnsi="Arial" w:cs="Arial"/>
          <w:color w:val="222222"/>
          <w:kern w:val="0"/>
          <w:shd w:val="clear" w:color="auto" w:fill="FFFFFF"/>
          <w:lang w:val="en-US"/>
          <w14:ligatures w14:val="none"/>
        </w:rPr>
        <w:t>he results</w:t>
      </w:r>
      <w:r w:rsidR="007E0A0B">
        <w:rPr>
          <w:rFonts w:ascii="Arial" w:eastAsia="Times New Roman" w:hAnsi="Arial" w:cs="Arial"/>
          <w:color w:val="222222"/>
          <w:kern w:val="0"/>
          <w:shd w:val="clear" w:color="auto" w:fill="FFFFFF"/>
          <w:lang w:val="en-US"/>
          <w14:ligatures w14:val="none"/>
        </w:rPr>
        <w:t xml:space="preserve"> give the evidence of </w:t>
      </w:r>
      <w:r w:rsidR="000162F4" w:rsidRPr="000162F4">
        <w:rPr>
          <w:rFonts w:ascii="Arial" w:eastAsia="Times New Roman" w:hAnsi="Arial" w:cs="Arial"/>
          <w:color w:val="222222"/>
          <w:kern w:val="0"/>
          <w:shd w:val="clear" w:color="auto" w:fill="FFFFFF"/>
          <w:lang w:val="en-US"/>
          <w14:ligatures w14:val="none"/>
        </w:rPr>
        <w:t>a causal link between the task unboundedness/fragment-container unboundedness and the abnormal behaviors of Android apps</w:t>
      </w:r>
      <w:r w:rsidR="000162F4">
        <w:rPr>
          <w:rFonts w:ascii="Arial" w:eastAsia="Times New Roman" w:hAnsi="Arial" w:cs="Arial"/>
          <w:color w:val="222222"/>
          <w:kern w:val="0"/>
          <w:shd w:val="clear" w:color="auto" w:fill="FFFFFF"/>
          <w:lang w:val="en-US"/>
          <w14:ligatures w14:val="none"/>
        </w:rPr>
        <w:t>.</w:t>
      </w:r>
    </w:p>
    <w:p w14:paraId="7E9FD191" w14:textId="7C37F60A" w:rsidR="006C7D46" w:rsidRPr="006C7D46"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2C990BD7" w14:textId="410DCBC1" w:rsidR="00AA76EE" w:rsidRDefault="00AA76EE" w:rsidP="00AA76E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AA76EE">
        <w:rPr>
          <w:rFonts w:ascii="Arial" w:eastAsia="Times New Roman" w:hAnsi="Arial" w:cs="Arial"/>
          <w:color w:val="222222"/>
          <w:kern w:val="0"/>
          <w:shd w:val="clear" w:color="auto" w:fill="FFFFFF"/>
          <w14:ligatures w14:val="none"/>
        </w:rPr>
        <w:t xml:space="preserve">To substantiate the effectiveness of ICCBotAMASS over other methods, the authors should provide examples from real mobile applications, including an analysis of the code, to demonstrate that genuine task unbounded apps were indeed detected exclusively by ICCBotAMASS and not reported by other methodologies. </w:t>
      </w:r>
    </w:p>
    <w:p w14:paraId="06680662" w14:textId="77777777" w:rsidR="00AA76EE" w:rsidRDefault="00AA76EE" w:rsidP="00AA76EE">
      <w:pPr>
        <w:spacing w:after="0" w:line="240" w:lineRule="auto"/>
        <w:rPr>
          <w:rFonts w:ascii="Arial" w:eastAsia="Times New Roman" w:hAnsi="Arial" w:cs="Arial"/>
          <w:color w:val="222222"/>
          <w:kern w:val="0"/>
          <w:shd w:val="clear" w:color="auto" w:fill="FFFFFF"/>
          <w14:ligatures w14:val="none"/>
        </w:rPr>
      </w:pPr>
    </w:p>
    <w:p w14:paraId="5C27A93A" w14:textId="41FF3F59" w:rsidR="00AA76EE" w:rsidRDefault="00AA76EE" w:rsidP="00AA76E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0162F4">
        <w:rPr>
          <w:rFonts w:ascii="Arial" w:eastAsia="Times New Roman" w:hAnsi="Arial" w:cs="Arial"/>
          <w:color w:val="222222"/>
          <w:kern w:val="0"/>
          <w:shd w:val="clear" w:color="auto" w:fill="FFFFFF"/>
          <w14:ligatures w14:val="none"/>
        </w:rPr>
        <w:t xml:space="preserve">In the last paragraph of Section 9.2, we elaborate the explanation. </w:t>
      </w:r>
      <w:r w:rsidR="000162F4" w:rsidRPr="00AA76EE">
        <w:rPr>
          <w:rFonts w:ascii="Arial" w:eastAsia="Times New Roman" w:hAnsi="Arial" w:cs="Arial"/>
          <w:color w:val="222222"/>
          <w:kern w:val="0"/>
          <w:shd w:val="clear" w:color="auto" w:fill="FFFFFF"/>
          <w14:ligatures w14:val="none"/>
        </w:rPr>
        <w:t xml:space="preserve">ICCBotAMASS </w:t>
      </w:r>
      <w:r w:rsidR="000162F4">
        <w:rPr>
          <w:rFonts w:ascii="Arial" w:eastAsia="Times New Roman" w:hAnsi="Arial" w:cs="Arial"/>
          <w:color w:val="222222"/>
          <w:kern w:val="0"/>
          <w:shd w:val="clear" w:color="auto" w:fill="FFFFFF"/>
          <w14:ligatures w14:val="none"/>
        </w:rPr>
        <w:t xml:space="preserve">extracts models </w:t>
      </w:r>
      <w:r w:rsidR="00AF21CE">
        <w:rPr>
          <w:rFonts w:ascii="Arial" w:eastAsia="Times New Roman" w:hAnsi="Arial" w:cs="Arial"/>
          <w:color w:val="222222"/>
          <w:kern w:val="0"/>
          <w:shd w:val="clear" w:color="auto" w:fill="FFFFFF"/>
          <w14:ligatures w14:val="none"/>
        </w:rPr>
        <w:t xml:space="preserve">dynamically </w:t>
      </w:r>
      <w:r w:rsidR="000162F4">
        <w:rPr>
          <w:rFonts w:ascii="Arial" w:eastAsia="Times New Roman" w:hAnsi="Arial" w:cs="Arial"/>
          <w:color w:val="222222"/>
          <w:kern w:val="0"/>
          <w:shd w:val="clear" w:color="auto" w:fill="FFFFFF"/>
          <w14:ligatures w14:val="none"/>
        </w:rPr>
        <w:t xml:space="preserve">for those </w:t>
      </w:r>
      <w:r w:rsidR="00AF21CE">
        <w:rPr>
          <w:rFonts w:ascii="Arial" w:eastAsia="Times New Roman" w:hAnsi="Arial" w:cs="Arial"/>
          <w:color w:val="222222"/>
          <w:kern w:val="0"/>
          <w:shd w:val="clear" w:color="auto" w:fill="FFFFFF"/>
          <w14:ligatures w14:val="none"/>
        </w:rPr>
        <w:t xml:space="preserve">Android apps (especially the commercial ones) that cannot be decompiled by the other two methods, i.e. ICCBot and </w:t>
      </w:r>
      <w:r w:rsidR="00AF21CE" w:rsidRPr="00AF21CE">
        <w:rPr>
          <w:rFonts w:ascii="Arial" w:eastAsia="Times New Roman" w:hAnsi="Arial" w:cs="Arial"/>
          <w:color w:val="222222"/>
          <w:kern w:val="0"/>
          <w:shd w:val="clear" w:color="auto" w:fill="FFFFFF"/>
          <w14:ligatures w14:val="none"/>
        </w:rPr>
        <w:t>ActExtractor</w:t>
      </w:r>
      <w:r w:rsidR="00AF21CE">
        <w:rPr>
          <w:rFonts w:ascii="Arial" w:eastAsia="Times New Roman" w:hAnsi="Arial" w:cs="Arial"/>
          <w:color w:val="222222"/>
          <w:kern w:val="0"/>
          <w:shd w:val="clear" w:color="auto" w:fill="FFFFFF"/>
          <w14:ligatures w14:val="none"/>
        </w:rPr>
        <w:t>. For instance, the 9 commercial apps in Table 18 have been manually confirmed</w:t>
      </w:r>
      <w:r w:rsidR="000162F4">
        <w:rPr>
          <w:rFonts w:ascii="Arial" w:eastAsia="Times New Roman" w:hAnsi="Arial" w:cs="Arial"/>
          <w:color w:val="222222"/>
          <w:kern w:val="0"/>
          <w:shd w:val="clear" w:color="auto" w:fill="FFFFFF"/>
          <w14:ligatures w14:val="none"/>
        </w:rPr>
        <w:t xml:space="preserve"> </w:t>
      </w:r>
      <w:r w:rsidR="00AF21CE">
        <w:rPr>
          <w:rFonts w:ascii="Arial" w:eastAsia="Times New Roman" w:hAnsi="Arial" w:cs="Arial"/>
          <w:color w:val="222222"/>
          <w:kern w:val="0"/>
          <w:shd w:val="clear" w:color="auto" w:fill="FFFFFF"/>
          <w14:ligatures w14:val="none"/>
        </w:rPr>
        <w:t xml:space="preserve">to be indeed task unbounded, but both ICCBot and ActExtractor fail to extract models out of them. </w:t>
      </w:r>
    </w:p>
    <w:p w14:paraId="070C7BEE" w14:textId="77777777" w:rsidR="006C7D46" w:rsidRPr="0011704E" w:rsidRDefault="006C7D46" w:rsidP="006C7D46">
      <w:pPr>
        <w:spacing w:after="0" w:line="240" w:lineRule="auto"/>
        <w:rPr>
          <w:rFonts w:ascii="Arial" w:eastAsia="Times New Roman" w:hAnsi="Arial" w:cs="Arial"/>
          <w:color w:val="222222"/>
          <w:kern w:val="0"/>
          <w:shd w:val="clear" w:color="auto" w:fill="FFFFFF"/>
          <w:lang w:val="en-US"/>
          <w14:ligatures w14:val="none"/>
        </w:rPr>
      </w:pPr>
    </w:p>
    <w:p w14:paraId="4FF6014D" w14:textId="77777777" w:rsidR="006770E3" w:rsidRPr="00B83557" w:rsidRDefault="006770E3" w:rsidP="009E0092">
      <w:pPr>
        <w:spacing w:after="0" w:line="240" w:lineRule="auto"/>
        <w:rPr>
          <w:rFonts w:ascii="Arial" w:eastAsia="Times New Roman" w:hAnsi="Arial" w:cs="Arial"/>
          <w:color w:val="222222"/>
          <w:kern w:val="0"/>
          <w:shd w:val="clear" w:color="auto" w:fill="FFFFFF"/>
          <w:lang w:val="en-US"/>
          <w14:ligatures w14:val="none"/>
        </w:rPr>
      </w:pPr>
    </w:p>
    <w:p w14:paraId="2B9CC409" w14:textId="77777777" w:rsidR="009E0092" w:rsidRPr="00991931" w:rsidRDefault="009E0092" w:rsidP="009E0092">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381957AD"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020F861" w14:textId="6F2B30C0" w:rsidR="009E0092" w:rsidRDefault="009E0092" w:rsidP="009E0092">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sidR="007F1616">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3.1 gives semantics of AMASS for Android 13.0, in comparison to that for Android 12.0 in FAC-2022-0049. However, no major changes are found. It is OK if the there is no change on Android's multitasking mechanism itself, but the paper should state this clearly.</w:t>
      </w:r>
    </w:p>
    <w:p w14:paraId="27A706CE" w14:textId="77777777" w:rsidR="0011704E" w:rsidRPr="009E0092" w:rsidRDefault="0011704E" w:rsidP="009E0092">
      <w:pPr>
        <w:spacing w:after="0" w:line="240" w:lineRule="auto"/>
        <w:rPr>
          <w:rFonts w:ascii="Arial" w:eastAsia="Times New Roman" w:hAnsi="Arial" w:cs="Arial"/>
          <w:color w:val="222222"/>
          <w:kern w:val="0"/>
          <w:shd w:val="clear" w:color="auto" w:fill="FFFFFF"/>
          <w14:ligatures w14:val="none"/>
        </w:rPr>
      </w:pPr>
    </w:p>
    <w:p w14:paraId="6BE59560" w14:textId="595CE9A3" w:rsidR="009E0092" w:rsidRPr="0011704E" w:rsidRDefault="006A271A" w:rsidP="009E0092">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sidR="001671C6">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207A50">
        <w:rPr>
          <w:rFonts w:ascii="Arial" w:eastAsia="Times New Roman" w:hAnsi="Arial" w:cs="Arial"/>
          <w:color w:val="222222"/>
          <w:kern w:val="0"/>
          <w:shd w:val="clear" w:color="auto" w:fill="FFFFFF"/>
          <w14:ligatures w14:val="none"/>
        </w:rPr>
        <w:t xml:space="preserve">During the review process of this submission, Android OS is also </w:t>
      </w:r>
      <w:r w:rsidR="00C16703">
        <w:rPr>
          <w:rFonts w:ascii="Arial" w:eastAsia="Times New Roman" w:hAnsi="Arial" w:cs="Arial"/>
          <w:color w:val="222222"/>
          <w:kern w:val="0"/>
          <w:shd w:val="clear" w:color="auto" w:fill="FFFFFF"/>
          <w14:ligatures w14:val="none"/>
        </w:rPr>
        <w:t xml:space="preserve">under </w:t>
      </w:r>
      <w:r w:rsidR="007E0A0B">
        <w:rPr>
          <w:rFonts w:ascii="Arial" w:eastAsia="Times New Roman" w:hAnsi="Arial" w:cs="Arial"/>
          <w:color w:val="222222"/>
          <w:kern w:val="0"/>
          <w:shd w:val="clear" w:color="auto" w:fill="FFFFFF"/>
          <w14:ligatures w14:val="none"/>
        </w:rPr>
        <w:t>evolution</w:t>
      </w:r>
      <w:r w:rsidR="00207A50">
        <w:rPr>
          <w:rFonts w:ascii="Arial" w:eastAsia="Times New Roman" w:hAnsi="Arial" w:cs="Arial"/>
          <w:color w:val="222222"/>
          <w:kern w:val="0"/>
          <w:shd w:val="clear" w:color="auto" w:fill="FFFFFF"/>
          <w14:ligatures w14:val="none"/>
        </w:rPr>
        <w:t xml:space="preserve">. We follow the </w:t>
      </w:r>
      <w:r w:rsidR="007E0A0B">
        <w:rPr>
          <w:rFonts w:ascii="Arial" w:eastAsia="Times New Roman" w:hAnsi="Arial" w:cs="Arial"/>
          <w:color w:val="222222"/>
          <w:kern w:val="0"/>
          <w:shd w:val="clear" w:color="auto" w:fill="FFFFFF"/>
          <w14:ligatures w14:val="none"/>
        </w:rPr>
        <w:t>evolution</w:t>
      </w:r>
      <w:r w:rsidR="00207A50">
        <w:rPr>
          <w:rFonts w:ascii="Arial" w:eastAsia="Times New Roman" w:hAnsi="Arial" w:cs="Arial"/>
          <w:color w:val="222222"/>
          <w:kern w:val="0"/>
          <w:shd w:val="clear" w:color="auto" w:fill="FFFFFF"/>
          <w14:ligatures w14:val="none"/>
        </w:rPr>
        <w:t xml:space="preserve"> in the revisions. Indeed, t</w:t>
      </w:r>
      <w:r w:rsidR="0011704E">
        <w:rPr>
          <w:rFonts w:ascii="Arial" w:eastAsia="Times New Roman" w:hAnsi="Arial" w:cs="Arial"/>
          <w:color w:val="222222"/>
          <w:kern w:val="0"/>
          <w:shd w:val="clear" w:color="auto" w:fill="FFFFFF"/>
          <w14:ligatures w14:val="none"/>
        </w:rPr>
        <w:t xml:space="preserve">he semantics of AMASS for Android 13.0 is the same as Android 12.0. We </w:t>
      </w:r>
      <w:r w:rsidR="00207A50">
        <w:rPr>
          <w:rFonts w:ascii="Arial" w:eastAsia="Times New Roman" w:hAnsi="Arial" w:cs="Arial"/>
          <w:color w:val="222222"/>
          <w:kern w:val="0"/>
          <w:shd w:val="clear" w:color="auto" w:fill="FFFFFF"/>
          <w14:ligatures w14:val="none"/>
        </w:rPr>
        <w:t>state</w:t>
      </w:r>
      <w:r w:rsidR="0011704E">
        <w:rPr>
          <w:rFonts w:ascii="Arial" w:eastAsia="Times New Roman" w:hAnsi="Arial" w:cs="Arial"/>
          <w:color w:val="222222"/>
          <w:kern w:val="0"/>
          <w:shd w:val="clear" w:color="auto" w:fill="FFFFFF"/>
          <w14:ligatures w14:val="none"/>
        </w:rPr>
        <w:t xml:space="preserve"> this </w:t>
      </w:r>
      <w:r w:rsidR="00207A50">
        <w:rPr>
          <w:rFonts w:ascii="Arial" w:eastAsia="Times New Roman" w:hAnsi="Arial" w:cs="Arial"/>
          <w:color w:val="222222"/>
          <w:kern w:val="0"/>
          <w:shd w:val="clear" w:color="auto" w:fill="FFFFFF"/>
          <w14:ligatures w14:val="none"/>
        </w:rPr>
        <w:t xml:space="preserve">fact </w:t>
      </w:r>
      <w:r w:rsidR="0011704E">
        <w:rPr>
          <w:rFonts w:ascii="Arial" w:eastAsia="Times New Roman" w:hAnsi="Arial" w:cs="Arial"/>
          <w:color w:val="222222"/>
          <w:kern w:val="0"/>
          <w:shd w:val="clear" w:color="auto" w:fill="FFFFFF"/>
          <w14:ligatures w14:val="none"/>
        </w:rPr>
        <w:t xml:space="preserve">in Section </w:t>
      </w:r>
      <w:r w:rsidR="00AF21CE">
        <w:rPr>
          <w:rFonts w:ascii="Arial" w:eastAsia="Times New Roman" w:hAnsi="Arial" w:cs="Arial"/>
          <w:color w:val="222222"/>
          <w:kern w:val="0"/>
          <w:shd w:val="clear" w:color="auto" w:fill="FFFFFF"/>
          <w14:ligatures w14:val="none"/>
        </w:rPr>
        <w:t>4</w:t>
      </w:r>
      <w:r w:rsidR="0011704E">
        <w:rPr>
          <w:rFonts w:ascii="Arial" w:eastAsia="Times New Roman" w:hAnsi="Arial" w:cs="Arial"/>
          <w:color w:val="222222"/>
          <w:kern w:val="0"/>
          <w:shd w:val="clear" w:color="auto" w:fill="FFFFFF"/>
          <w14:ligatures w14:val="none"/>
        </w:rPr>
        <w:t>.2.1.</w:t>
      </w:r>
      <w:r w:rsidR="00C16703">
        <w:rPr>
          <w:rFonts w:ascii="Arial" w:eastAsia="Times New Roman" w:hAnsi="Arial" w:cs="Arial"/>
          <w:color w:val="222222"/>
          <w:kern w:val="0"/>
          <w:shd w:val="clear" w:color="auto" w:fill="FFFFFF"/>
          <w14:ligatures w14:val="none"/>
        </w:rPr>
        <w:t xml:space="preserve"> Thank the reviewer for the suggestion.</w:t>
      </w:r>
    </w:p>
    <w:p w14:paraId="61A0728B"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63572346" w14:textId="3E957A7F"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D824EB">
        <w:rPr>
          <w:rFonts w:ascii="Arial" w:eastAsia="Times New Roman" w:hAnsi="Arial" w:cs="Arial"/>
          <w:b/>
          <w:bCs/>
          <w:color w:val="222222"/>
          <w:kern w:val="0"/>
          <w:shd w:val="clear" w:color="auto" w:fill="FFFFFF"/>
          <w14:ligatures w14:val="none"/>
        </w:rPr>
        <w:t>2</w:t>
      </w:r>
      <w:r w:rsidR="00A55F7A">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11704E" w:rsidRPr="0011704E">
        <w:rPr>
          <w:rFonts w:ascii="Arial" w:eastAsia="Times New Roman" w:hAnsi="Arial" w:cs="Arial"/>
          <w:color w:val="222222"/>
          <w:kern w:val="0"/>
          <w:shd w:val="clear" w:color="auto" w:fill="FFFFFF"/>
          <w14:ligatures w14:val="none"/>
        </w:rPr>
        <w:t>Section 7 has been undertaken major changes with the details of Android OS auditing and app analysis. This part needs to be more concise though. In particular, the code snippets should move to appendix to keep a better readability.</w:t>
      </w:r>
    </w:p>
    <w:p w14:paraId="20F11A09"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C808A6F" w14:textId="4FDFE056" w:rsidR="009E0092" w:rsidRDefault="00D824EB" w:rsidP="009E0092">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6A7E17">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We </w:t>
      </w:r>
      <w:r w:rsidR="00C16703">
        <w:rPr>
          <w:rFonts w:ascii="Arial" w:eastAsia="Times New Roman" w:hAnsi="Arial" w:cs="Arial"/>
          <w:color w:val="222222"/>
          <w:kern w:val="0"/>
          <w:shd w:val="clear" w:color="auto" w:fill="FFFFFF"/>
          <w14:ligatures w14:val="none"/>
        </w:rPr>
        <w:t>relegate</w:t>
      </w:r>
      <w:r w:rsidR="0011704E">
        <w:rPr>
          <w:rFonts w:ascii="Arial" w:eastAsia="Times New Roman" w:hAnsi="Arial" w:cs="Arial"/>
          <w:color w:val="222222"/>
          <w:kern w:val="0"/>
          <w:shd w:val="clear" w:color="auto" w:fill="FFFFFF"/>
          <w14:ligatures w14:val="none"/>
        </w:rPr>
        <w:t xml:space="preserve"> the code snippets to </w:t>
      </w:r>
      <w:r w:rsidR="00C16703">
        <w:rPr>
          <w:rFonts w:ascii="Arial" w:eastAsia="Times New Roman" w:hAnsi="Arial" w:cs="Arial"/>
          <w:color w:val="222222"/>
          <w:kern w:val="0"/>
          <w:shd w:val="clear" w:color="auto" w:fill="FFFFFF"/>
          <w14:ligatures w14:val="none"/>
        </w:rPr>
        <w:t xml:space="preserve">the </w:t>
      </w:r>
      <w:r w:rsidR="0011704E">
        <w:rPr>
          <w:rFonts w:ascii="Arial" w:eastAsia="Times New Roman" w:hAnsi="Arial" w:cs="Arial"/>
          <w:color w:val="222222"/>
          <w:kern w:val="0"/>
          <w:shd w:val="clear" w:color="auto" w:fill="FFFFFF"/>
          <w14:ligatures w14:val="none"/>
        </w:rPr>
        <w:t>appendix.</w:t>
      </w:r>
      <w:r w:rsidR="00C16703">
        <w:rPr>
          <w:rFonts w:ascii="Arial" w:eastAsia="Times New Roman" w:hAnsi="Arial" w:cs="Arial"/>
          <w:color w:val="222222"/>
          <w:kern w:val="0"/>
          <w:shd w:val="clear" w:color="auto" w:fill="FFFFFF"/>
          <w14:ligatures w14:val="none"/>
        </w:rPr>
        <w:t xml:space="preserve"> </w:t>
      </w:r>
      <w:r w:rsidR="007E0A0B">
        <w:rPr>
          <w:rFonts w:ascii="Arial" w:eastAsia="Times New Roman" w:hAnsi="Arial" w:cs="Arial"/>
          <w:color w:val="222222"/>
          <w:kern w:val="0"/>
          <w:shd w:val="clear" w:color="auto" w:fill="FFFFFF"/>
          <w14:ligatures w14:val="none"/>
        </w:rPr>
        <w:t xml:space="preserve"> </w:t>
      </w:r>
    </w:p>
    <w:p w14:paraId="1AFC6EF2" w14:textId="77777777" w:rsidR="0011704E" w:rsidRDefault="0011704E" w:rsidP="009E0092">
      <w:pPr>
        <w:spacing w:after="0" w:line="240" w:lineRule="auto"/>
        <w:rPr>
          <w:rFonts w:ascii="Arial" w:eastAsia="Times New Roman" w:hAnsi="Arial" w:cs="Arial"/>
          <w:color w:val="222222"/>
          <w:kern w:val="0"/>
          <w:shd w:val="clear" w:color="auto" w:fill="FFFFFF"/>
          <w14:ligatures w14:val="none"/>
        </w:rPr>
      </w:pPr>
    </w:p>
    <w:p w14:paraId="264EEF66" w14:textId="7A825059"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1704E">
        <w:rPr>
          <w:rFonts w:ascii="Arial" w:eastAsia="Times New Roman" w:hAnsi="Arial" w:cs="Arial"/>
          <w:color w:val="222222"/>
          <w:kern w:val="0"/>
          <w:shd w:val="clear" w:color="auto" w:fill="FFFFFF"/>
          <w14:ligatures w14:val="none"/>
        </w:rPr>
        <w:t>Evaluation on apps should include more that targets Android 13.</w:t>
      </w:r>
    </w:p>
    <w:p w14:paraId="3D42DBF8" w14:textId="77777777" w:rsidR="0011704E" w:rsidRPr="00283E18"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48FD909C" w14:textId="3C0E4803"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lastRenderedPageBreak/>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C30FCA">
        <w:rPr>
          <w:rFonts w:ascii="Arial" w:eastAsia="Times New Roman" w:hAnsi="Arial" w:cs="Arial"/>
          <w:color w:val="222222"/>
          <w:kern w:val="0"/>
          <w:shd w:val="clear" w:color="auto" w:fill="FFFFFF"/>
          <w14:ligatures w14:val="none"/>
        </w:rPr>
        <w:t xml:space="preserve">We extend the static analysis experiments to </w:t>
      </w:r>
      <w:r w:rsidR="00C95DE7">
        <w:rPr>
          <w:rFonts w:ascii="Arial" w:eastAsia="Times New Roman" w:hAnsi="Arial" w:cs="Arial"/>
          <w:color w:val="222222"/>
          <w:kern w:val="0"/>
          <w:shd w:val="clear" w:color="auto" w:fill="FFFFFF"/>
          <w14:ligatures w14:val="none"/>
        </w:rPr>
        <w:t>include the apps for</w:t>
      </w:r>
      <w:r w:rsidR="00C30FCA">
        <w:rPr>
          <w:rFonts w:ascii="Arial" w:eastAsia="Times New Roman" w:hAnsi="Arial" w:cs="Arial"/>
          <w:color w:val="222222"/>
          <w:kern w:val="0"/>
          <w:shd w:val="clear" w:color="auto" w:fill="FFFFFF"/>
          <w14:ligatures w14:val="none"/>
        </w:rPr>
        <w:t xml:space="preserve"> Android 13 (see Section 9.2.1</w:t>
      </w:r>
      <w:r w:rsidR="007E0A0B">
        <w:rPr>
          <w:rFonts w:ascii="Arial" w:eastAsia="Times New Roman" w:hAnsi="Arial" w:cs="Arial"/>
          <w:color w:val="222222"/>
          <w:kern w:val="0"/>
          <w:shd w:val="clear" w:color="auto" w:fill="FFFFFF"/>
          <w14:ligatures w14:val="none"/>
        </w:rPr>
        <w:t xml:space="preserve"> </w:t>
      </w:r>
      <w:r w:rsidR="00C30FCA">
        <w:rPr>
          <w:rFonts w:ascii="Arial" w:eastAsia="Times New Roman" w:hAnsi="Arial" w:cs="Arial"/>
          <w:color w:val="222222"/>
          <w:kern w:val="0"/>
          <w:shd w:val="clear" w:color="auto" w:fill="FFFFFF"/>
          <w14:ligatures w14:val="none"/>
        </w:rPr>
        <w:t>and Fig. 13)</w:t>
      </w:r>
      <w:r>
        <w:rPr>
          <w:rFonts w:ascii="Arial" w:eastAsia="Times New Roman" w:hAnsi="Arial" w:cs="Arial"/>
          <w:color w:val="222222"/>
          <w:kern w:val="0"/>
          <w:shd w:val="clear" w:color="auto" w:fill="FFFFFF"/>
          <w:lang w:val="en-US"/>
          <w14:ligatures w14:val="none"/>
        </w:rPr>
        <w:t>.</w:t>
      </w:r>
    </w:p>
    <w:p w14:paraId="6C8F34A6"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666C414" w14:textId="500E6FB2"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sidRPr="00D824EB">
        <w:rPr>
          <w:rFonts w:ascii="Arial" w:eastAsia="Times New Roman" w:hAnsi="Arial" w:cs="Arial"/>
          <w:b/>
          <w:bCs/>
          <w:color w:val="222222"/>
          <w:kern w:val="0"/>
          <w:shd w:val="clear" w:color="auto" w:fill="FFFFFF"/>
          <w14:ligatures w14:val="none"/>
        </w:rPr>
        <w:t>Q</w:t>
      </w:r>
      <w:r>
        <w:rPr>
          <w:rFonts w:ascii="Arial" w:eastAsia="Times New Roman" w:hAnsi="Arial" w:cs="Arial"/>
          <w:b/>
          <w:bCs/>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13501E">
        <w:rPr>
          <w:rFonts w:ascii="Arial" w:eastAsia="Times New Roman" w:hAnsi="Arial" w:cs="Arial"/>
          <w:color w:val="222222"/>
          <w:kern w:val="0"/>
          <w:shd w:val="clear" w:color="auto" w:fill="FFFFFF"/>
          <w:lang w:val="en-US"/>
          <w14:ligatures w14:val="none"/>
        </w:rPr>
        <w:t>In the revision, the authors should provide their response to the review of FAC-2022-0049</w:t>
      </w:r>
      <w:r>
        <w:rPr>
          <w:rFonts w:ascii="Arial" w:eastAsia="Times New Roman" w:hAnsi="Arial" w:cs="Arial"/>
          <w:color w:val="222222"/>
          <w:kern w:val="0"/>
          <w:shd w:val="clear" w:color="auto" w:fill="FFFFFF"/>
          <w:lang w:val="en-US"/>
          <w14:ligatures w14:val="none"/>
        </w:rPr>
        <w:t>.</w:t>
      </w:r>
    </w:p>
    <w:p w14:paraId="2AADBB47" w14:textId="77777777"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p>
    <w:p w14:paraId="3864E387" w14:textId="43A27E22" w:rsidR="0013501E" w:rsidRDefault="0013501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provide it </w:t>
      </w:r>
      <w:r w:rsidR="007E0A0B">
        <w:rPr>
          <w:rFonts w:ascii="Arial" w:eastAsia="Times New Roman" w:hAnsi="Arial" w:cs="Arial"/>
          <w:color w:val="222222"/>
          <w:kern w:val="0"/>
          <w:shd w:val="clear" w:color="auto" w:fill="FFFFFF"/>
          <w14:ligatures w14:val="none"/>
        </w:rPr>
        <w:t>at</w:t>
      </w:r>
      <w:r>
        <w:rPr>
          <w:rFonts w:ascii="Arial" w:eastAsia="Times New Roman" w:hAnsi="Arial" w:cs="Arial"/>
          <w:color w:val="222222"/>
          <w:kern w:val="0"/>
          <w:shd w:val="clear" w:color="auto" w:fill="FFFFFF"/>
          <w14:ligatures w14:val="none"/>
        </w:rPr>
        <w:t xml:space="preserve"> the end of </w:t>
      </w:r>
      <w:r w:rsidR="00767EA9">
        <w:rPr>
          <w:rFonts w:ascii="Arial" w:eastAsia="Times New Roman" w:hAnsi="Arial" w:cs="Arial"/>
          <w:color w:val="222222"/>
          <w:kern w:val="0"/>
          <w:shd w:val="clear" w:color="auto" w:fill="FFFFFF"/>
          <w14:ligatures w14:val="none"/>
        </w:rPr>
        <w:t>this</w:t>
      </w:r>
      <w:r w:rsidR="00283E18">
        <w:rPr>
          <w:rFonts w:ascii="Arial" w:eastAsia="Times New Roman" w:hAnsi="Arial" w:cs="Arial"/>
          <w:color w:val="222222"/>
          <w:kern w:val="0"/>
          <w:shd w:val="clear" w:color="auto" w:fill="FFFFFF"/>
          <w14:ligatures w14:val="none"/>
        </w:rPr>
        <w:t xml:space="preserve"> revision report</w:t>
      </w:r>
      <w:r>
        <w:rPr>
          <w:rFonts w:ascii="Arial" w:eastAsia="Times New Roman" w:hAnsi="Arial" w:cs="Arial"/>
          <w:color w:val="222222"/>
          <w:kern w:val="0"/>
          <w:shd w:val="clear" w:color="auto" w:fill="FFFFFF"/>
          <w14:ligatures w14:val="none"/>
        </w:rPr>
        <w:t>.</w:t>
      </w:r>
    </w:p>
    <w:p w14:paraId="7837358C" w14:textId="77777777" w:rsid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22E5BC27" w14:textId="581F5E5D"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t>Q</w:t>
      </w:r>
      <w:r w:rsidR="0013501E">
        <w:rPr>
          <w:rFonts w:ascii="Arial" w:eastAsia="Times New Roman" w:hAnsi="Arial" w:cs="Arial"/>
          <w:b/>
          <w:bCs/>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The paper should conduct another literature review to study related work between the previous submission and this submission</w:t>
      </w:r>
      <w:r w:rsidR="00343A75">
        <w:rPr>
          <w:rFonts w:ascii="Arial" w:eastAsia="Times New Roman" w:hAnsi="Arial" w:cs="Arial"/>
          <w:color w:val="222222"/>
          <w:kern w:val="0"/>
          <w:shd w:val="clear" w:color="auto" w:fill="FFFFFF"/>
          <w14:ligatures w14:val="none"/>
        </w:rPr>
        <w:t>.</w:t>
      </w:r>
    </w:p>
    <w:p w14:paraId="626FE32E" w14:textId="77777777" w:rsidR="0011704E" w:rsidRPr="009E0092" w:rsidRDefault="0011704E" w:rsidP="0011704E">
      <w:pPr>
        <w:spacing w:after="0" w:line="240" w:lineRule="auto"/>
        <w:rPr>
          <w:rFonts w:ascii="Arial" w:eastAsia="Times New Roman" w:hAnsi="Arial" w:cs="Arial"/>
          <w:color w:val="222222"/>
          <w:kern w:val="0"/>
          <w:shd w:val="clear" w:color="auto" w:fill="FFFFFF"/>
          <w14:ligatures w14:val="none"/>
        </w:rPr>
      </w:pPr>
    </w:p>
    <w:p w14:paraId="796B52B2" w14:textId="5EA2115D" w:rsidR="0011704E" w:rsidRPr="00343A75" w:rsidRDefault="0011704E" w:rsidP="0011704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w:t>
      </w:r>
      <w:r w:rsidR="00343A75">
        <w:rPr>
          <w:rFonts w:ascii="Arial" w:eastAsia="Times New Roman" w:hAnsi="Arial" w:cs="Arial"/>
          <w:color w:val="222222"/>
          <w:kern w:val="0"/>
          <w:shd w:val="clear" w:color="auto" w:fill="FFFFFF"/>
          <w14:ligatures w14:val="none"/>
        </w:rPr>
        <w:t xml:space="preserve">have conducted the literature </w:t>
      </w:r>
      <w:r w:rsidR="00343A75" w:rsidRPr="00343A75">
        <w:rPr>
          <w:rFonts w:ascii="Arial" w:eastAsia="Times New Roman" w:hAnsi="Arial" w:cs="Arial"/>
          <w:color w:val="222222"/>
          <w:kern w:val="0"/>
          <w:shd w:val="clear" w:color="auto" w:fill="FFFFFF"/>
          <w14:ligatures w14:val="none"/>
        </w:rPr>
        <w:t>review</w:t>
      </w:r>
      <w:r w:rsidR="00343A75">
        <w:rPr>
          <w:rFonts w:ascii="Arial" w:eastAsia="Times New Roman" w:hAnsi="Arial" w:cs="Arial"/>
          <w:color w:val="222222"/>
          <w:kern w:val="0"/>
          <w:shd w:val="clear" w:color="auto" w:fill="FFFFFF"/>
          <w14:ligatures w14:val="none"/>
        </w:rPr>
        <w:t xml:space="preserve">, but there is no more related work </w:t>
      </w:r>
      <w:r w:rsidR="00343A75" w:rsidRPr="00343A75">
        <w:rPr>
          <w:rFonts w:ascii="Arial" w:eastAsia="Times New Roman" w:hAnsi="Arial" w:cs="Arial"/>
          <w:color w:val="222222"/>
          <w:kern w:val="0"/>
          <w:shd w:val="clear" w:color="auto" w:fill="FFFFFF"/>
          <w14:ligatures w14:val="none"/>
        </w:rPr>
        <w:t>between the previous submission and this submission</w:t>
      </w:r>
      <w:r w:rsidR="00343A75">
        <w:rPr>
          <w:rFonts w:ascii="Arial" w:eastAsia="Times New Roman" w:hAnsi="Arial" w:cs="Arial"/>
          <w:color w:val="222222"/>
          <w:kern w:val="0"/>
          <w:shd w:val="clear" w:color="auto" w:fill="FFFFFF"/>
          <w14:ligatures w14:val="none"/>
        </w:rPr>
        <w:t>.</w:t>
      </w:r>
    </w:p>
    <w:p w14:paraId="74094695" w14:textId="77777777" w:rsidR="0011704E" w:rsidRPr="0011704E" w:rsidRDefault="0011704E" w:rsidP="0011704E">
      <w:pPr>
        <w:spacing w:after="0" w:line="240" w:lineRule="auto"/>
        <w:rPr>
          <w:rFonts w:ascii="Arial" w:eastAsia="Times New Roman" w:hAnsi="Arial" w:cs="Arial"/>
          <w:color w:val="222222"/>
          <w:kern w:val="0"/>
          <w:shd w:val="clear" w:color="auto" w:fill="FFFFFF"/>
          <w:lang w:val="en-US"/>
          <w14:ligatures w14:val="none"/>
        </w:rPr>
      </w:pPr>
    </w:p>
    <w:p w14:paraId="14B6079E" w14:textId="77777777" w:rsidR="0011704E" w:rsidRPr="0011704E" w:rsidRDefault="0011704E" w:rsidP="009E0092">
      <w:pPr>
        <w:spacing w:after="0" w:line="240" w:lineRule="auto"/>
        <w:rPr>
          <w:rFonts w:ascii="Arial" w:eastAsia="Times New Roman" w:hAnsi="Arial" w:cs="Arial"/>
          <w:color w:val="222222"/>
          <w:kern w:val="0"/>
          <w:shd w:val="clear" w:color="auto" w:fill="FFFFFF"/>
          <w:lang w:val="en-US"/>
          <w14:ligatures w14:val="none"/>
        </w:rPr>
      </w:pPr>
    </w:p>
    <w:p w14:paraId="4A4BA2E2"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52B49AC8" w14:textId="77777777" w:rsidR="009E0092" w:rsidRPr="008574D4" w:rsidRDefault="009E0092" w:rsidP="009E0092">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75A2CCF6" w14:textId="77777777" w:rsidR="009E0092" w:rsidRPr="009E0092" w:rsidRDefault="009E0092" w:rsidP="009E0092">
      <w:pPr>
        <w:spacing w:after="0" w:line="240" w:lineRule="auto"/>
        <w:rPr>
          <w:rFonts w:ascii="Arial" w:eastAsia="Times New Roman" w:hAnsi="Arial" w:cs="Arial"/>
          <w:color w:val="222222"/>
          <w:kern w:val="0"/>
          <w:shd w:val="clear" w:color="auto" w:fill="FFFFFF"/>
          <w14:ligatures w14:val="none"/>
        </w:rPr>
      </w:pPr>
    </w:p>
    <w:p w14:paraId="293D90DE" w14:textId="3B7EE774" w:rsidR="009E0092" w:rsidRDefault="009E0092" w:rsidP="00343A75">
      <w:pPr>
        <w:spacing w:after="0" w:line="240" w:lineRule="auto"/>
        <w:rPr>
          <w:rFonts w:ascii="Arial" w:eastAsia="Times New Roman" w:hAnsi="Arial" w:cs="Arial"/>
          <w:color w:val="222222"/>
          <w:kern w:val="0"/>
          <w:shd w:val="clear" w:color="auto" w:fill="FFFFFF"/>
          <w14:ligatures w14:val="none"/>
        </w:rPr>
      </w:pPr>
      <w:r w:rsidRPr="00842E72">
        <w:rPr>
          <w:rFonts w:ascii="Arial" w:eastAsia="Times New Roman" w:hAnsi="Arial" w:cs="Arial"/>
          <w:b/>
          <w:bCs/>
          <w:color w:val="222222"/>
          <w:kern w:val="0"/>
          <w:shd w:val="clear" w:color="auto" w:fill="FFFFFF"/>
          <w14:ligatures w14:val="none"/>
        </w:rPr>
        <w:t>Q1</w:t>
      </w:r>
      <w:r w:rsidR="00060890">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One suggestion is regarding the reproduction of the application tool. In particular, the application tool, Taskdroid, is not made available, which may impede reproducibility.</w:t>
      </w:r>
    </w:p>
    <w:p w14:paraId="323AFB90" w14:textId="77777777" w:rsidR="00343A75" w:rsidRPr="00283E18"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75FFBB3A" w14:textId="683BDF8F" w:rsidR="009E0092" w:rsidRDefault="00842E72" w:rsidP="00343A75">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sidR="00F10D3E">
        <w:rPr>
          <w:rFonts w:ascii="Arial" w:eastAsia="Times New Roman" w:hAnsi="Arial" w:cs="Arial"/>
          <w:color w:val="222222"/>
          <w:kern w:val="0"/>
          <w:shd w:val="clear" w:color="auto" w:fill="FFFFFF"/>
          <w14:ligatures w14:val="none"/>
        </w:rPr>
        <w:t>.</w:t>
      </w:r>
      <w:r w:rsidR="009E0092" w:rsidRPr="009E0092">
        <w:rPr>
          <w:rFonts w:ascii="Arial" w:eastAsia="Times New Roman" w:hAnsi="Arial" w:cs="Arial"/>
          <w:color w:val="222222"/>
          <w:kern w:val="0"/>
          <w:shd w:val="clear" w:color="auto" w:fill="FFFFFF"/>
          <w14:ligatures w14:val="none"/>
        </w:rPr>
        <w:t xml:space="preserve"> </w:t>
      </w:r>
      <w:r w:rsidR="00767EA9">
        <w:rPr>
          <w:rFonts w:ascii="Arial" w:eastAsia="Times New Roman" w:hAnsi="Arial" w:cs="Arial"/>
          <w:color w:val="222222"/>
          <w:kern w:val="0"/>
          <w:shd w:val="clear" w:color="auto" w:fill="FFFFFF"/>
          <w14:ligatures w14:val="none"/>
        </w:rPr>
        <w:t xml:space="preserve">TaskDroid is open source and we add the github </w:t>
      </w:r>
      <w:r w:rsidR="00FB2582">
        <w:rPr>
          <w:rFonts w:ascii="Arial" w:eastAsia="Times New Roman" w:hAnsi="Arial" w:cs="Arial"/>
          <w:color w:val="222222"/>
          <w:kern w:val="0"/>
          <w:shd w:val="clear" w:color="auto" w:fill="FFFFFF"/>
          <w14:ligatures w14:val="none"/>
        </w:rPr>
        <w:t>site</w:t>
      </w:r>
      <w:r w:rsidR="00767EA9">
        <w:rPr>
          <w:rFonts w:ascii="Arial" w:eastAsia="Times New Roman" w:hAnsi="Arial" w:cs="Arial"/>
          <w:color w:val="222222"/>
          <w:kern w:val="0"/>
          <w:shd w:val="clear" w:color="auto" w:fill="FFFFFF"/>
          <w14:ligatures w14:val="none"/>
        </w:rPr>
        <w:t xml:space="preserve"> </w:t>
      </w:r>
      <w:r w:rsidR="00343A75">
        <w:rPr>
          <w:rFonts w:ascii="Arial" w:eastAsia="Times New Roman" w:hAnsi="Arial" w:cs="Arial"/>
          <w:color w:val="222222"/>
          <w:kern w:val="0"/>
          <w:shd w:val="clear" w:color="auto" w:fill="FFFFFF"/>
          <w14:ligatures w14:val="none"/>
        </w:rPr>
        <w:t>of TaskDroid</w:t>
      </w:r>
      <w:r w:rsidR="00767EA9">
        <w:rPr>
          <w:rFonts w:ascii="Arial" w:eastAsia="Times New Roman" w:hAnsi="Arial" w:cs="Arial"/>
          <w:color w:val="222222"/>
          <w:kern w:val="0"/>
          <w:shd w:val="clear" w:color="auto" w:fill="FFFFFF"/>
          <w14:ligatures w14:val="none"/>
        </w:rPr>
        <w:t xml:space="preserve"> in the beginning of Section 9.</w:t>
      </w:r>
    </w:p>
    <w:p w14:paraId="785B530C" w14:textId="77777777" w:rsidR="00343A75" w:rsidRPr="00343A75" w:rsidRDefault="00343A75" w:rsidP="00343A75">
      <w:pPr>
        <w:spacing w:after="0" w:line="240" w:lineRule="auto"/>
        <w:rPr>
          <w:rFonts w:ascii="Arial" w:eastAsia="Times New Roman" w:hAnsi="Arial" w:cs="Arial"/>
          <w:color w:val="222222"/>
          <w:kern w:val="0"/>
          <w:shd w:val="clear" w:color="auto" w:fill="FFFFFF"/>
          <w:lang w:val="en-US"/>
          <w14:ligatures w14:val="none"/>
        </w:rPr>
      </w:pPr>
    </w:p>
    <w:p w14:paraId="6EBE9DCC" w14:textId="31A2EA63" w:rsidR="009E0092" w:rsidRPr="00343A75" w:rsidRDefault="009E0092" w:rsidP="009E0092">
      <w:pPr>
        <w:spacing w:after="0" w:line="240" w:lineRule="auto"/>
        <w:rPr>
          <w:rFonts w:ascii="Arial" w:eastAsia="Times New Roman" w:hAnsi="Arial" w:cs="Arial"/>
          <w:color w:val="222222"/>
          <w:kern w:val="0"/>
          <w:shd w:val="clear" w:color="auto" w:fill="FFFFFF"/>
          <w:lang w:val="en-US"/>
          <w14:ligatures w14:val="none"/>
        </w:rPr>
      </w:pPr>
      <w:r w:rsidRPr="000D1A75">
        <w:rPr>
          <w:rFonts w:ascii="Arial" w:eastAsia="Times New Roman" w:hAnsi="Arial" w:cs="Arial"/>
          <w:b/>
          <w:bCs/>
          <w:color w:val="222222"/>
          <w:kern w:val="0"/>
          <w:shd w:val="clear" w:color="auto" w:fill="FFFFFF"/>
          <w14:ligatures w14:val="none"/>
        </w:rPr>
        <w:t>Q2</w:t>
      </w:r>
      <w:r w:rsidR="00957183">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343A75" w:rsidRPr="00343A75">
        <w:rPr>
          <w:rFonts w:ascii="Arial" w:eastAsia="Times New Roman" w:hAnsi="Arial" w:cs="Arial"/>
          <w:color w:val="222222"/>
          <w:kern w:val="0"/>
          <w:shd w:val="clear" w:color="auto" w:fill="FFFFFF"/>
          <w14:ligatures w14:val="none"/>
        </w:rPr>
        <w:t>A more detailed comparison with [HCW+19] would be even more helpful.</w:t>
      </w:r>
    </w:p>
    <w:p w14:paraId="21B89385" w14:textId="77777777" w:rsidR="009E0092" w:rsidRPr="00C30FCA" w:rsidRDefault="009E0092" w:rsidP="009E0092">
      <w:pPr>
        <w:spacing w:after="0" w:line="240" w:lineRule="auto"/>
        <w:rPr>
          <w:rFonts w:ascii="Arial" w:eastAsia="Times New Roman" w:hAnsi="Arial" w:cs="Arial"/>
          <w:color w:val="222222"/>
          <w:kern w:val="0"/>
          <w:shd w:val="clear" w:color="auto" w:fill="FFFFFF"/>
          <w:lang w:val="en-US"/>
          <w14:ligatures w14:val="none"/>
        </w:rPr>
      </w:pPr>
    </w:p>
    <w:p w14:paraId="41002B42" w14:textId="0C0F4EB1" w:rsidR="0013501E" w:rsidRDefault="00957183" w:rsidP="009E0092">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w:t>
      </w:r>
      <w:r w:rsidR="007E0A0B">
        <w:rPr>
          <w:rFonts w:ascii="Arial" w:eastAsia="Times New Roman" w:hAnsi="Arial" w:cs="Arial"/>
          <w:color w:val="222222"/>
          <w:kern w:val="0"/>
          <w:shd w:val="clear" w:color="auto" w:fill="FFFFFF"/>
          <w14:ligatures w14:val="none"/>
        </w:rPr>
        <w:t>At</w:t>
      </w:r>
      <w:r>
        <w:rPr>
          <w:rFonts w:ascii="Arial" w:eastAsia="Times New Roman" w:hAnsi="Arial" w:cs="Arial"/>
          <w:color w:val="222222"/>
          <w:kern w:val="0"/>
          <w:shd w:val="clear" w:color="auto" w:fill="FFFFFF"/>
          <w14:ligatures w14:val="none"/>
        </w:rPr>
        <w:t xml:space="preserve"> </w:t>
      </w:r>
      <w:r w:rsidR="00C30FCA">
        <w:rPr>
          <w:rFonts w:ascii="Arial" w:eastAsia="Times New Roman" w:hAnsi="Arial" w:cs="Arial"/>
          <w:color w:val="222222"/>
          <w:kern w:val="0"/>
          <w:shd w:val="clear" w:color="auto" w:fill="FFFFFF"/>
          <w14:ligatures w14:val="none"/>
        </w:rPr>
        <w:t xml:space="preserve">the end of </w:t>
      </w:r>
      <w:r>
        <w:rPr>
          <w:rFonts w:ascii="Arial" w:eastAsia="Times New Roman" w:hAnsi="Arial" w:cs="Arial"/>
          <w:color w:val="222222"/>
          <w:kern w:val="0"/>
          <w:shd w:val="clear" w:color="auto" w:fill="FFFFFF"/>
          <w14:ligatures w14:val="none"/>
        </w:rPr>
        <w:t xml:space="preserve">Section </w:t>
      </w:r>
      <w:r w:rsidR="00257F43">
        <w:rPr>
          <w:rFonts w:ascii="Arial" w:eastAsia="Times New Roman" w:hAnsi="Arial" w:cs="Arial"/>
          <w:color w:val="222222"/>
          <w:kern w:val="0"/>
          <w:shd w:val="clear" w:color="auto" w:fill="FFFFFF"/>
          <w14:ligatures w14:val="none"/>
        </w:rPr>
        <w:t xml:space="preserve">1, we </w:t>
      </w:r>
      <w:r w:rsidR="00C30FCA">
        <w:rPr>
          <w:rFonts w:ascii="Arial" w:eastAsia="Times New Roman" w:hAnsi="Arial" w:cs="Arial"/>
          <w:color w:val="222222"/>
          <w:kern w:val="0"/>
          <w:shd w:val="clear" w:color="auto" w:fill="FFFFFF"/>
          <w14:ligatures w14:val="none"/>
        </w:rPr>
        <w:t>elaborate</w:t>
      </w:r>
      <w:r w:rsidR="0097024A">
        <w:rPr>
          <w:rFonts w:ascii="Arial" w:eastAsia="Times New Roman" w:hAnsi="Arial" w:cs="Arial"/>
          <w:color w:val="222222"/>
          <w:kern w:val="0"/>
          <w:shd w:val="clear" w:color="auto" w:fill="FFFFFF"/>
          <w14:ligatures w14:val="none"/>
        </w:rPr>
        <w:t xml:space="preserve"> </w:t>
      </w:r>
      <w:r w:rsidR="007E0A0B">
        <w:rPr>
          <w:rFonts w:ascii="Arial" w:eastAsia="Times New Roman" w:hAnsi="Arial" w:cs="Arial"/>
          <w:color w:val="222222"/>
          <w:kern w:val="0"/>
          <w:shd w:val="clear" w:color="auto" w:fill="FFFFFF"/>
          <w14:ligatures w14:val="none"/>
        </w:rPr>
        <w:t xml:space="preserve">on </w:t>
      </w:r>
      <w:r w:rsidR="0097024A">
        <w:rPr>
          <w:rFonts w:ascii="Arial" w:eastAsia="Times New Roman" w:hAnsi="Arial" w:cs="Arial"/>
          <w:color w:val="222222"/>
          <w:kern w:val="0"/>
          <w:shd w:val="clear" w:color="auto" w:fill="FFFFFF"/>
          <w14:ligatures w14:val="none"/>
        </w:rPr>
        <w:t xml:space="preserve">the </w:t>
      </w:r>
      <w:r w:rsidR="00257F43">
        <w:rPr>
          <w:rFonts w:ascii="Arial" w:eastAsia="Times New Roman" w:hAnsi="Arial" w:cs="Arial"/>
          <w:color w:val="222222"/>
          <w:kern w:val="0"/>
          <w:shd w:val="clear" w:color="auto" w:fill="FFFFFF"/>
          <w14:ligatures w14:val="none"/>
        </w:rPr>
        <w:t xml:space="preserve">comparison with </w:t>
      </w:r>
      <w:r w:rsidR="00257F43" w:rsidRPr="00343A75">
        <w:rPr>
          <w:rFonts w:ascii="Arial" w:eastAsia="Times New Roman" w:hAnsi="Arial" w:cs="Arial"/>
          <w:color w:val="222222"/>
          <w:kern w:val="0"/>
          <w:shd w:val="clear" w:color="auto" w:fill="FFFFFF"/>
          <w14:ligatures w14:val="none"/>
        </w:rPr>
        <w:t>[HCW+19]</w:t>
      </w:r>
      <w:r w:rsidR="00257F43">
        <w:rPr>
          <w:rFonts w:ascii="Arial" w:eastAsia="Times New Roman" w:hAnsi="Arial" w:cs="Arial"/>
          <w:color w:val="222222"/>
          <w:kern w:val="0"/>
          <w:shd w:val="clear" w:color="auto" w:fill="FFFFFF"/>
          <w14:ligatures w14:val="none"/>
        </w:rPr>
        <w:t>.</w:t>
      </w:r>
    </w:p>
    <w:p w14:paraId="63948463" w14:textId="77777777" w:rsidR="0013501E" w:rsidRDefault="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br w:type="page"/>
      </w:r>
    </w:p>
    <w:p w14:paraId="76A27997" w14:textId="2675E2F4" w:rsidR="00912976" w:rsidRPr="00912976" w:rsidRDefault="00462D3D" w:rsidP="00912976">
      <w:pPr>
        <w:spacing w:after="0" w:line="240" w:lineRule="auto"/>
        <w:jc w:val="center"/>
        <w:rPr>
          <w:rFonts w:ascii="Arial" w:eastAsia="Times New Roman" w:hAnsi="Arial" w:cs="Arial"/>
          <w:b/>
          <w:bCs/>
          <w:color w:val="222222"/>
          <w:kern w:val="0"/>
          <w:shd w:val="clear" w:color="auto" w:fill="FFFFFF"/>
          <w:lang w:val="en-US"/>
          <w14:ligatures w14:val="none"/>
        </w:rPr>
      </w:pPr>
      <w:r>
        <w:rPr>
          <w:rFonts w:ascii="Arial" w:eastAsia="Times New Roman" w:hAnsi="Arial" w:cs="Arial"/>
          <w:b/>
          <w:bCs/>
          <w:color w:val="222222"/>
          <w:kern w:val="0"/>
          <w:shd w:val="clear" w:color="auto" w:fill="FFFFFF"/>
          <w:lang w:val="en-US"/>
          <w14:ligatures w14:val="none"/>
        </w:rPr>
        <w:lastRenderedPageBreak/>
        <w:t>Revision report for</w:t>
      </w:r>
      <w:r w:rsidR="00912976" w:rsidRPr="00912976">
        <w:rPr>
          <w:rFonts w:ascii="Arial" w:eastAsia="Times New Roman" w:hAnsi="Arial" w:cs="Arial"/>
          <w:b/>
          <w:bCs/>
          <w:color w:val="222222"/>
          <w:kern w:val="0"/>
          <w:shd w:val="clear" w:color="auto" w:fill="FFFFFF"/>
          <w:lang w:val="en-US"/>
          <w14:ligatures w14:val="none"/>
        </w:rPr>
        <w:t xml:space="preserve"> </w:t>
      </w:r>
      <w:r>
        <w:rPr>
          <w:rFonts w:ascii="Arial" w:eastAsia="Times New Roman" w:hAnsi="Arial" w:cs="Arial"/>
          <w:b/>
          <w:bCs/>
          <w:color w:val="222222"/>
          <w:kern w:val="0"/>
          <w:shd w:val="clear" w:color="auto" w:fill="FFFFFF"/>
          <w:lang w:val="en-US"/>
          <w14:ligatures w14:val="none"/>
        </w:rPr>
        <w:t xml:space="preserve">the </w:t>
      </w:r>
      <w:r w:rsidR="00912976" w:rsidRPr="00912976">
        <w:rPr>
          <w:rFonts w:ascii="Arial" w:eastAsia="Times New Roman" w:hAnsi="Arial" w:cs="Arial"/>
          <w:b/>
          <w:bCs/>
          <w:color w:val="222222"/>
          <w:kern w:val="0"/>
          <w:shd w:val="clear" w:color="auto" w:fill="FFFFFF"/>
          <w:lang w:val="en-US"/>
          <w14:ligatures w14:val="none"/>
        </w:rPr>
        <w:t>review</w:t>
      </w:r>
      <w:r>
        <w:rPr>
          <w:rFonts w:ascii="Arial" w:eastAsia="Times New Roman" w:hAnsi="Arial" w:cs="Arial"/>
          <w:b/>
          <w:bCs/>
          <w:color w:val="222222"/>
          <w:kern w:val="0"/>
          <w:shd w:val="clear" w:color="auto" w:fill="FFFFFF"/>
          <w:lang w:val="en-US"/>
          <w14:ligatures w14:val="none"/>
        </w:rPr>
        <w:t>s</w:t>
      </w:r>
      <w:r w:rsidR="00912976" w:rsidRPr="00912976">
        <w:rPr>
          <w:rFonts w:ascii="Arial" w:eastAsia="Times New Roman" w:hAnsi="Arial" w:cs="Arial"/>
          <w:b/>
          <w:bCs/>
          <w:color w:val="222222"/>
          <w:kern w:val="0"/>
          <w:shd w:val="clear" w:color="auto" w:fill="FFFFFF"/>
          <w:lang w:val="en-US"/>
          <w14:ligatures w14:val="none"/>
        </w:rPr>
        <w:t xml:space="preserve"> of FAC-2022-0049.</w:t>
      </w:r>
    </w:p>
    <w:p w14:paraId="2D5E7A83" w14:textId="77777777" w:rsidR="00912976" w:rsidRDefault="00912976" w:rsidP="0013501E">
      <w:pPr>
        <w:spacing w:after="0" w:line="240" w:lineRule="auto"/>
        <w:rPr>
          <w:rFonts w:ascii="Arial" w:eastAsia="Times New Roman" w:hAnsi="Arial" w:cs="Arial"/>
          <w:color w:val="222222"/>
          <w:kern w:val="0"/>
          <w:shd w:val="clear" w:color="auto" w:fill="FFFFFF"/>
          <w14:ligatures w14:val="none"/>
        </w:rPr>
      </w:pPr>
    </w:p>
    <w:p w14:paraId="1EDE375B" w14:textId="403E3405"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Dear Editor and Reviewers, </w:t>
      </w:r>
    </w:p>
    <w:p w14:paraId="4DFE514F"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308226D5"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We thank the reviewers for their comments. We have carefully revised the paper following these comments. </w:t>
      </w:r>
    </w:p>
    <w:p w14:paraId="0C1878C6"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p>
    <w:p w14:paraId="21DDEAAB"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The major changes include:</w:t>
      </w:r>
    </w:p>
    <w:p w14:paraId="59807870" w14:textId="77777777" w:rsidR="0013501E" w:rsidRPr="006770E2" w:rsidRDefault="0013501E" w:rsidP="0013501E">
      <w:pPr>
        <w:spacing w:after="0" w:line="240" w:lineRule="auto"/>
        <w:rPr>
          <w:rFonts w:ascii="Times New Roman" w:eastAsia="Times New Roman" w:hAnsi="Times New Roman" w:cs="Times New Roman"/>
          <w:kern w:val="0"/>
          <w:sz w:val="24"/>
          <w:szCs w:val="24"/>
          <w:lang w:val="en-US"/>
          <w14:ligatures w14:val="none"/>
        </w:rPr>
      </w:pPr>
    </w:p>
    <w:p w14:paraId="3099441E" w14:textId="303151BB"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740118">
        <w:rPr>
          <w:rFonts w:ascii="Arial" w:eastAsia="Times New Roman" w:hAnsi="Arial" w:cs="Arial"/>
          <w:color w:val="222222"/>
          <w:kern w:val="0"/>
          <w:shd w:val="clear" w:color="auto" w:fill="FFFFFF"/>
          <w14:ligatures w14:val="none"/>
        </w:rPr>
        <w:t>1</w:t>
      </w:r>
      <w:r>
        <w:rPr>
          <w:rFonts w:ascii="Arial" w:eastAsia="Times New Roman" w:hAnsi="Arial" w:cs="Arial"/>
          <w:color w:val="222222"/>
          <w:kern w:val="0"/>
          <w:shd w:val="clear" w:color="auto" w:fill="FFFFFF"/>
          <w14:ligatures w14:val="none"/>
        </w:rPr>
        <w:t>.</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follow the </w:t>
      </w:r>
      <w:r w:rsidR="006770E2">
        <w:rPr>
          <w:rFonts w:ascii="Arial" w:eastAsia="Times New Roman" w:hAnsi="Arial" w:cs="Arial"/>
          <w:color w:val="222222"/>
          <w:kern w:val="0"/>
          <w:shd w:val="clear" w:color="auto" w:fill="FFFFFF"/>
          <w14:ligatures w14:val="none"/>
        </w:rPr>
        <w:t>first</w:t>
      </w:r>
      <w:r>
        <w:rPr>
          <w:rFonts w:ascii="Arial" w:eastAsia="Times New Roman" w:hAnsi="Arial" w:cs="Arial"/>
          <w:color w:val="222222"/>
          <w:kern w:val="0"/>
          <w:shd w:val="clear" w:color="auto" w:fill="FFFFFF"/>
          <w14:ligatures w14:val="none"/>
        </w:rPr>
        <w:t xml:space="preserve"> reviewer’s suggestion by restricting the scope of this paper to the multitasking mechanism between activities and fragments.    </w:t>
      </w:r>
    </w:p>
    <w:p w14:paraId="02D70E2A"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0F471DE1"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2.</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We improve the presentation of Section 3 as follows. </w:t>
      </w:r>
    </w:p>
    <w:p w14:paraId="3651F23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(1) To simplify the definition of the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172392">
        <w:rPr>
          <w:rFonts w:ascii="Arial" w:eastAsia="Times New Roman" w:hAnsi="Arial" w:cs="Arial"/>
          <w:color w:val="222222"/>
          <w:kern w:val="0"/>
          <w:shd w:val="clear" w:color="auto" w:fill="FFFFFF"/>
          <w14:ligatures w14:val="none"/>
        </w:rPr>
        <w:t>we choose</w:t>
      </w:r>
      <w:r>
        <w:rPr>
          <w:rFonts w:ascii="Arial" w:eastAsia="Times New Roman" w:hAnsi="Arial" w:cs="Arial"/>
          <w:color w:val="222222"/>
          <w:kern w:val="0"/>
          <w:shd w:val="clear" w:color="auto" w:fill="FFFFFF"/>
          <w14:ligatures w14:val="none"/>
        </w:rPr>
        <w:t xml:space="preserve"> to skip the NOH flag in Section 3.1 (as a result, the definition of formal semantics is shortened from over 3 pages to around 1 page). The full semantics of </w:t>
      </w:r>
      <w:r w:rsidRPr="009E0092">
        <w:rPr>
          <w:rFonts w:ascii="Arial" w:eastAsia="Times New Roman" w:hAnsi="Arial" w:cs="Arial"/>
          <w:color w:val="222222"/>
          <w:kern w:val="0"/>
          <w:shd w:val="clear" w:color="auto" w:fill="FFFFFF"/>
          <w14:ligatures w14:val="none"/>
        </w:rPr>
        <w:t>AMASS</w:t>
      </w:r>
      <w:r w:rsidRPr="009E0092">
        <w:rPr>
          <w:rFonts w:ascii="Cambria Math" w:eastAsia="Times New Roman" w:hAnsi="Cambria Math" w:cs="Cambria Math"/>
          <w:color w:val="222222"/>
          <w:kern w:val="0"/>
          <w:shd w:val="clear" w:color="auto" w:fill="FFFFFF"/>
          <w14:ligatures w14:val="none"/>
        </w:rPr>
        <w:t>𝐴𝐶𝑇</w:t>
      </w:r>
      <w:r w:rsidRPr="009E0092">
        <w:rPr>
          <w:rFonts w:ascii="Arial" w:eastAsia="Times New Roman" w:hAnsi="Arial" w:cs="Arial"/>
          <w:color w:val="222222"/>
          <w:kern w:val="0"/>
          <w:shd w:val="clear" w:color="auto" w:fill="FFFFFF"/>
          <w14:ligatures w14:val="none"/>
        </w:rPr>
        <w:t>,</w:t>
      </w:r>
      <w:r w:rsidRPr="009E0092">
        <w:rPr>
          <w:rFonts w:ascii="Cambria Math" w:eastAsia="Times New Roman" w:hAnsi="Cambria Math" w:cs="Cambria Math"/>
          <w:color w:val="222222"/>
          <w:kern w:val="0"/>
          <w:shd w:val="clear" w:color="auto" w:fill="FFFFFF"/>
          <w14:ligatures w14:val="none"/>
        </w:rPr>
        <w:t>𝐼𝐹</w:t>
      </w:r>
      <w:r>
        <w:rPr>
          <w:rFonts w:ascii="Cambria Math" w:eastAsia="Times New Roman" w:hAnsi="Cambria Math" w:cs="Cambria Math"/>
          <w:color w:val="222222"/>
          <w:kern w:val="0"/>
          <w:shd w:val="clear" w:color="auto" w:fill="FFFFFF"/>
          <w14:ligatures w14:val="none"/>
        </w:rPr>
        <w:t xml:space="preserve"> </w:t>
      </w:r>
      <w:r w:rsidRPr="005A4A06">
        <w:rPr>
          <w:rFonts w:ascii="Arial" w:eastAsia="Times New Roman" w:hAnsi="Arial" w:cs="Arial"/>
          <w:color w:val="222222"/>
          <w:kern w:val="0"/>
          <w:shd w:val="clear" w:color="auto" w:fill="FFFFFF"/>
          <w14:ligatures w14:val="none"/>
        </w:rPr>
        <w:t xml:space="preserve">is </w:t>
      </w:r>
      <w:r>
        <w:rPr>
          <w:rFonts w:ascii="Arial" w:eastAsia="Times New Roman" w:hAnsi="Arial" w:cs="Arial"/>
          <w:color w:val="222222"/>
          <w:kern w:val="0"/>
          <w:shd w:val="clear" w:color="auto" w:fill="FFFFFF"/>
          <w14:ligatures w14:val="none"/>
        </w:rPr>
        <w:t xml:space="preserve">included in the appendix. </w:t>
      </w:r>
    </w:p>
    <w:p w14:paraId="00C52E27"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(2) Before the technical definition of the formal semantics, we use examples to help the readers get an intuitive understanding of the semantics first.  </w:t>
      </w:r>
    </w:p>
    <w:p w14:paraId="2788344F"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2F4B7FA3" w14:textId="737B047B" w:rsidR="0013501E"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3.</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w:t>
      </w:r>
      <w:r w:rsidR="00A32DBD">
        <w:rPr>
          <w:rFonts w:ascii="Arial" w:eastAsia="Times New Roman" w:hAnsi="Arial" w:cs="Arial"/>
          <w:color w:val="222222"/>
          <w:kern w:val="0"/>
          <w:shd w:val="clear" w:color="auto" w:fill="FFFFFF"/>
          <w14:ligatures w14:val="none"/>
        </w:rPr>
        <w:t>and the</w:t>
      </w:r>
      <w:r>
        <w:rPr>
          <w:rFonts w:ascii="Arial" w:eastAsia="Times New Roman" w:hAnsi="Arial" w:cs="Arial"/>
          <w:color w:val="222222"/>
          <w:kern w:val="0"/>
          <w:shd w:val="clear" w:color="auto" w:fill="FFFFFF"/>
          <w14:ligatures w14:val="none"/>
        </w:rPr>
        <w:t xml:space="preserve"> automated semantics-validation experiments </w:t>
      </w:r>
      <w:r w:rsidR="00A32DBD">
        <w:rPr>
          <w:rFonts w:ascii="Arial" w:eastAsia="Times New Roman" w:hAnsi="Arial" w:cs="Arial"/>
          <w:color w:val="222222"/>
          <w:kern w:val="0"/>
          <w:shd w:val="clear" w:color="auto" w:fill="FFFFFF"/>
          <w14:ligatures w14:val="none"/>
        </w:rPr>
        <w:t xml:space="preserve">together </w:t>
      </w:r>
      <w:r>
        <w:rPr>
          <w:rFonts w:ascii="Arial" w:eastAsia="Times New Roman" w:hAnsi="Arial" w:cs="Arial"/>
          <w:color w:val="222222"/>
          <w:kern w:val="0"/>
          <w:shd w:val="clear" w:color="auto" w:fill="FFFFFF"/>
          <w14:ligatures w14:val="none"/>
        </w:rPr>
        <w:t xml:space="preserve">increase the confidence in the </w:t>
      </w:r>
      <w:r w:rsidR="00FA3560">
        <w:rPr>
          <w:rFonts w:ascii="Arial" w:eastAsia="Times New Roman" w:hAnsi="Arial" w:cs="Arial"/>
          <w:color w:val="222222"/>
          <w:kern w:val="0"/>
          <w:shd w:val="clear" w:color="auto" w:fill="FFFFFF"/>
          <w14:ligatures w14:val="none"/>
        </w:rPr>
        <w:t>correctness</w:t>
      </w:r>
      <w:r>
        <w:rPr>
          <w:rFonts w:ascii="Arial" w:eastAsia="Times New Roman" w:hAnsi="Arial" w:cs="Arial"/>
          <w:color w:val="222222"/>
          <w:kern w:val="0"/>
          <w:shd w:val="clear" w:color="auto" w:fill="FFFFFF"/>
          <w14:ligatures w14:val="none"/>
        </w:rPr>
        <w:t xml:space="preserve"> of the formal semantics.  </w:t>
      </w:r>
    </w:p>
    <w:p w14:paraId="7E6C5362"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CC7E3E2" w14:textId="5244415F" w:rsidR="0013501E" w:rsidRPr="003454D8"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color w:val="222222"/>
          <w:kern w:val="0"/>
          <w:shd w:val="clear" w:color="auto" w:fill="FFFFFF"/>
          <w14:ligatures w14:val="none"/>
        </w:rPr>
        <w:t xml:space="preserve">4. We add discussions on the limitations of the </w:t>
      </w:r>
      <w:r w:rsidRPr="009E0092">
        <w:rPr>
          <w:rFonts w:ascii="Arial" w:eastAsia="Times New Roman" w:hAnsi="Arial" w:cs="Arial"/>
          <w:color w:val="222222"/>
          <w:kern w:val="0"/>
          <w:shd w:val="clear" w:color="auto" w:fill="FFFFFF"/>
          <w14:ligatures w14:val="none"/>
        </w:rPr>
        <w:t xml:space="preserve">dynamic model extraction in </w:t>
      </w:r>
      <w:r w:rsidR="003454D8">
        <w:rPr>
          <w:rFonts w:ascii="Arial" w:eastAsia="Times New Roman" w:hAnsi="Arial" w:cs="Arial"/>
          <w:color w:val="222222"/>
          <w:kern w:val="0"/>
          <w:shd w:val="clear" w:color="auto" w:fill="FFFFFF"/>
          <w14:ligatures w14:val="none"/>
        </w:rPr>
        <w:t xml:space="preserve">the end of </w:t>
      </w:r>
      <w:r w:rsidRPr="009E0092">
        <w:rPr>
          <w:rFonts w:ascii="Arial" w:eastAsia="Times New Roman" w:hAnsi="Arial" w:cs="Arial"/>
          <w:color w:val="222222"/>
          <w:kern w:val="0"/>
          <w:shd w:val="clear" w:color="auto" w:fill="FFFFFF"/>
          <w14:ligatures w14:val="none"/>
        </w:rPr>
        <w:t xml:space="preserve">Section </w:t>
      </w:r>
      <w:r w:rsidR="003454D8">
        <w:rPr>
          <w:rFonts w:ascii="Arial" w:eastAsia="Times New Roman" w:hAnsi="Arial" w:cs="Arial"/>
          <w:color w:val="222222"/>
          <w:kern w:val="0"/>
          <w:shd w:val="clear" w:color="auto" w:fill="FFFFFF"/>
          <w14:ligatures w14:val="none"/>
        </w:rPr>
        <w:t>5</w:t>
      </w:r>
      <w:r>
        <w:rPr>
          <w:rFonts w:ascii="Arial" w:eastAsia="Times New Roman" w:hAnsi="Arial" w:cs="Arial"/>
          <w:color w:val="222222"/>
          <w:kern w:val="0"/>
          <w:shd w:val="clear" w:color="auto" w:fill="FFFFFF"/>
          <w14:ligatures w14:val="none"/>
        </w:rPr>
        <w:t>. The effect of the dynamic model extraction on</w:t>
      </w:r>
      <w:r w:rsidRPr="004B6D82">
        <w:rPr>
          <w:rFonts w:ascii="Arial" w:eastAsia="Times New Roman" w:hAnsi="Arial" w:cs="Arial"/>
          <w:color w:val="222222"/>
          <w:kern w:val="0"/>
          <w:shd w:val="clear" w:color="auto" w:fill="FFFFFF"/>
          <w14:ligatures w14:val="none"/>
        </w:rPr>
        <w:t xml:space="preserve"> the performance of ICCBot_{AMASS}</w:t>
      </w:r>
      <w:r>
        <w:rPr>
          <w:rFonts w:ascii="Arial" w:eastAsia="Times New Roman" w:hAnsi="Arial" w:cs="Arial"/>
          <w:color w:val="222222"/>
          <w:kern w:val="0"/>
          <w:shd w:val="clear" w:color="auto" w:fill="FFFFFF"/>
          <w14:ligatures w14:val="none"/>
        </w:rPr>
        <w:t xml:space="preserve"> is demonstrated by the experiment results in Tables 9 and 10. </w:t>
      </w:r>
    </w:p>
    <w:p w14:paraId="70573DF3" w14:textId="77777777" w:rsidR="0013501E" w:rsidRDefault="0013501E" w:rsidP="0013501E">
      <w:pPr>
        <w:spacing w:after="0" w:line="240" w:lineRule="auto"/>
        <w:rPr>
          <w:rFonts w:ascii="Arial" w:eastAsia="Times New Roman" w:hAnsi="Arial" w:cs="Arial"/>
          <w:strike/>
          <w:color w:val="222222"/>
          <w:kern w:val="0"/>
          <w:shd w:val="clear" w:color="auto" w:fill="FFFFFF"/>
          <w14:ligatures w14:val="none"/>
        </w:rPr>
      </w:pPr>
    </w:p>
    <w:p w14:paraId="5DF084F1"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strike/>
          <w:color w:val="222222"/>
          <w:kern w:val="0"/>
          <w:shd w:val="clear" w:color="auto" w:fill="FFFFFF"/>
          <w14:ligatures w14:val="none"/>
        </w:rPr>
        <w:t>-------------------------------------</w:t>
      </w:r>
      <w:r>
        <w:rPr>
          <w:rFonts w:ascii="Times New Roman" w:eastAsia="Times New Roman" w:hAnsi="Times New Roman" w:cs="Times New Roman"/>
          <w:kern w:val="0"/>
          <w:sz w:val="24"/>
          <w:szCs w:val="24"/>
          <w14:ligatures w14:val="none"/>
        </w:rPr>
        <w:t>--------------------------------</w:t>
      </w:r>
    </w:p>
    <w:p w14:paraId="6F290084"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05C888" w14:textId="77777777" w:rsidR="0013501E" w:rsidRPr="00740118" w:rsidRDefault="0013501E" w:rsidP="0013501E">
      <w:pPr>
        <w:spacing w:after="0" w:line="240" w:lineRule="auto"/>
        <w:rPr>
          <w:rFonts w:ascii="Times New Roman" w:eastAsia="Times New Roman" w:hAnsi="Times New Roman" w:cs="Times New Roman"/>
          <w:kern w:val="0"/>
          <w:sz w:val="24"/>
          <w:szCs w:val="24"/>
          <w14:ligatures w14:val="none"/>
        </w:rPr>
      </w:pPr>
      <w:r w:rsidRPr="00740118">
        <w:rPr>
          <w:rFonts w:ascii="Arial" w:eastAsia="Times New Roman" w:hAnsi="Arial" w:cs="Arial"/>
          <w:color w:val="222222"/>
          <w:kern w:val="0"/>
          <w:shd w:val="clear" w:color="auto" w:fill="FFFFFF"/>
          <w14:ligatures w14:val="none"/>
        </w:rPr>
        <w:t>Below</w:t>
      </w:r>
      <w:r>
        <w:rPr>
          <w:rFonts w:ascii="Arial" w:eastAsia="Times New Roman" w:hAnsi="Arial" w:cs="Arial"/>
          <w:color w:val="222222"/>
          <w:kern w:val="0"/>
          <w:shd w:val="clear" w:color="auto" w:fill="FFFFFF"/>
          <w14:ligatures w14:val="none"/>
        </w:rPr>
        <w:t xml:space="preserve"> are the answers to </w:t>
      </w:r>
      <w:r w:rsidRPr="00740118">
        <w:rPr>
          <w:rFonts w:ascii="Arial" w:eastAsia="Times New Roman" w:hAnsi="Arial" w:cs="Arial"/>
          <w:color w:val="222222"/>
          <w:kern w:val="0"/>
          <w:shd w:val="clear" w:color="auto" w:fill="FFFFFF"/>
          <w14:ligatures w14:val="none"/>
        </w:rPr>
        <w:t xml:space="preserve">the </w:t>
      </w:r>
      <w:r>
        <w:rPr>
          <w:rFonts w:ascii="Arial" w:eastAsia="Times New Roman" w:hAnsi="Arial" w:cs="Arial"/>
          <w:color w:val="222222"/>
          <w:kern w:val="0"/>
          <w:shd w:val="clear" w:color="auto" w:fill="FFFFFF"/>
          <w14:ligatures w14:val="none"/>
        </w:rPr>
        <w:t>reviewer’s</w:t>
      </w:r>
      <w:r w:rsidRPr="00740118">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 xml:space="preserve">questions and </w:t>
      </w:r>
      <w:r w:rsidRPr="00740118">
        <w:rPr>
          <w:rFonts w:ascii="Arial" w:eastAsia="Times New Roman" w:hAnsi="Arial" w:cs="Arial"/>
          <w:color w:val="222222"/>
          <w:kern w:val="0"/>
          <w:shd w:val="clear" w:color="auto" w:fill="FFFFFF"/>
          <w14:ligatures w14:val="none"/>
        </w:rPr>
        <w:t>comments. </w:t>
      </w:r>
    </w:p>
    <w:p w14:paraId="5FEAD78E" w14:textId="77777777" w:rsidR="0013501E" w:rsidRDefault="0013501E" w:rsidP="0013501E">
      <w:pPr>
        <w:spacing w:after="0" w:line="240" w:lineRule="auto"/>
        <w:rPr>
          <w:rFonts w:ascii="Times New Roman" w:eastAsia="Times New Roman" w:hAnsi="Times New Roman" w:cs="Times New Roman"/>
          <w:kern w:val="0"/>
          <w:sz w:val="24"/>
          <w:szCs w:val="24"/>
          <w14:ligatures w14:val="none"/>
        </w:rPr>
      </w:pPr>
    </w:p>
    <w:p w14:paraId="4F5C4DBC" w14:textId="77777777" w:rsidR="0013501E" w:rsidRPr="009E0092" w:rsidRDefault="0013501E" w:rsidP="0013501E">
      <w:pPr>
        <w:spacing w:after="0" w:line="240" w:lineRule="auto"/>
        <w:rPr>
          <w:rFonts w:ascii="Arial" w:eastAsia="Times New Roman" w:hAnsi="Arial" w:cs="Arial"/>
          <w:b/>
          <w:bCs/>
          <w:color w:val="222222"/>
          <w:kern w:val="0"/>
          <w:shd w:val="clear" w:color="auto" w:fill="FFFFFF"/>
          <w14:ligatures w14:val="none"/>
        </w:rPr>
      </w:pPr>
      <w:r w:rsidRPr="009E0092">
        <w:rPr>
          <w:rFonts w:ascii="Arial" w:eastAsia="Times New Roman" w:hAnsi="Arial" w:cs="Arial"/>
          <w:b/>
          <w:bCs/>
          <w:color w:val="222222"/>
          <w:kern w:val="0"/>
          <w:shd w:val="clear" w:color="auto" w:fill="FFFFFF"/>
          <w14:ligatures w14:val="none"/>
        </w:rPr>
        <w:t>Review 1</w:t>
      </w:r>
    </w:p>
    <w:p w14:paraId="231EF566" w14:textId="77777777" w:rsidR="0013501E" w:rsidRPr="009E0092" w:rsidRDefault="0013501E" w:rsidP="0013501E">
      <w:pPr>
        <w:spacing w:after="0" w:line="240" w:lineRule="auto"/>
        <w:rPr>
          <w:rFonts w:ascii="Times New Roman" w:eastAsia="Times New Roman" w:hAnsi="Times New Roman" w:cs="Times New Roman"/>
          <w:kern w:val="0"/>
          <w:sz w:val="24"/>
          <w:szCs w:val="24"/>
          <w14:ligatures w14:val="none"/>
        </w:rPr>
      </w:pPr>
    </w:p>
    <w:p w14:paraId="75B90432" w14:textId="7A0B791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494F08">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think the authors should better restrict the scope of this paper. Instead of claiming that they are formalizing the multitasking mechanism of Android, they should explicitly specify that they are formalizing multitasking between activities and fragments.</w:t>
      </w:r>
    </w:p>
    <w:p w14:paraId="55E2F0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E33D4FF" w14:textId="30D78A3C" w:rsidR="0013501E" w:rsidRPr="005B325B"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Pr="005B325B">
        <w:rPr>
          <w:rFonts w:ascii="Arial" w:eastAsia="Times New Roman" w:hAnsi="Arial" w:cs="Arial"/>
          <w:color w:val="222222"/>
          <w:kern w:val="0"/>
          <w:shd w:val="clear" w:color="auto" w:fill="FFFFFF"/>
          <w14:ligatures w14:val="none"/>
        </w:rPr>
        <w:t xml:space="preserve">We </w:t>
      </w:r>
      <w:r>
        <w:rPr>
          <w:rFonts w:ascii="Arial" w:eastAsia="Times New Roman" w:hAnsi="Arial" w:cs="Arial"/>
          <w:color w:val="222222"/>
          <w:kern w:val="0"/>
          <w:shd w:val="clear" w:color="auto" w:fill="FFFFFF"/>
          <w14:ligatures w14:val="none"/>
        </w:rPr>
        <w:t>restrict the scope of this work to the Android multitasking mechanism</w:t>
      </w:r>
      <w:r w:rsidR="00F92434">
        <w:rPr>
          <w:rFonts w:ascii="Arial" w:eastAsia="Times New Roman" w:hAnsi="Arial" w:cs="Arial"/>
          <w:color w:val="222222"/>
          <w:kern w:val="0"/>
          <w:shd w:val="clear" w:color="auto" w:fill="FFFFFF"/>
          <w14:ligatures w14:val="none"/>
        </w:rPr>
        <w:t xml:space="preserve"> between activites and fragments</w:t>
      </w:r>
      <w:r w:rsidRPr="005B325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r w:rsidR="00AC1278">
        <w:rPr>
          <w:rFonts w:ascii="Arial" w:eastAsia="Times New Roman" w:hAnsi="Arial" w:cs="Arial"/>
          <w:color w:val="222222"/>
          <w:kern w:val="0"/>
          <w:shd w:val="clear" w:color="auto" w:fill="FFFFFF"/>
          <w14:ligatures w14:val="none"/>
        </w:rPr>
        <w:t>Various p</w:t>
      </w:r>
      <w:r>
        <w:rPr>
          <w:rFonts w:ascii="Arial" w:eastAsia="Times New Roman" w:hAnsi="Arial" w:cs="Arial"/>
          <w:color w:val="222222"/>
          <w:kern w:val="0"/>
          <w:shd w:val="clear" w:color="auto" w:fill="FFFFFF"/>
          <w14:ligatures w14:val="none"/>
        </w:rPr>
        <w:t xml:space="preserve">arts of this paper, including the title, abstract, and introduction, have been adapted accordingly. </w:t>
      </w:r>
    </w:p>
    <w:p w14:paraId="257F312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B8E4C77" w14:textId="77777777" w:rsidR="0013501E" w:rsidRPr="00B83557" w:rsidRDefault="0013501E" w:rsidP="0013501E">
      <w:pPr>
        <w:spacing w:after="0" w:line="240" w:lineRule="auto"/>
        <w:rPr>
          <w:rFonts w:ascii="Arial" w:eastAsia="Times New Roman" w:hAnsi="Arial" w:cs="Arial"/>
          <w:color w:val="222222"/>
          <w:kern w:val="0"/>
          <w:shd w:val="clear" w:color="auto" w:fill="FFFFFF"/>
          <w:lang w:val="en-US"/>
          <w14:ligatures w14:val="none"/>
        </w:rPr>
      </w:pPr>
    </w:p>
    <w:p w14:paraId="3D181ECA" w14:textId="77777777" w:rsidR="0013501E" w:rsidRPr="00991931" w:rsidRDefault="0013501E" w:rsidP="0013501E">
      <w:pPr>
        <w:spacing w:after="0" w:line="240" w:lineRule="auto"/>
        <w:rPr>
          <w:rFonts w:ascii="Arial" w:eastAsia="Times New Roman" w:hAnsi="Arial" w:cs="Arial"/>
          <w:color w:val="222222"/>
          <w:kern w:val="0"/>
          <w:shd w:val="clear" w:color="auto" w:fill="FFFFFF"/>
          <w14:ligatures w14:val="none"/>
        </w:rPr>
      </w:pPr>
      <w:r w:rsidRPr="00572DF9">
        <w:rPr>
          <w:rFonts w:ascii="Arial" w:eastAsia="Times New Roman" w:hAnsi="Arial" w:cs="Arial"/>
          <w:b/>
          <w:bCs/>
          <w:color w:val="222222"/>
          <w:kern w:val="0"/>
          <w:shd w:val="clear" w:color="auto" w:fill="FFFFFF"/>
          <w14:ligatures w14:val="none"/>
        </w:rPr>
        <w:t>Review 2</w:t>
      </w:r>
    </w:p>
    <w:p w14:paraId="6161EFA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053352A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6A271A">
        <w:rPr>
          <w:rFonts w:ascii="Arial" w:eastAsia="Times New Roman" w:hAnsi="Arial" w:cs="Arial"/>
          <w:b/>
          <w:bCs/>
          <w:color w:val="222222"/>
          <w:kern w:val="0"/>
          <w:shd w:val="clear" w:color="auto" w:fill="FFFFFF"/>
          <w14:ligatures w14:val="none"/>
        </w:rPr>
        <w:t>Q1</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I thank the authors for adding more details regarding the cross-version difference in the mentioned aspects. However, the current Section </w:t>
      </w:r>
      <w:r>
        <w:rPr>
          <w:rFonts w:ascii="Arial" w:eastAsia="Times New Roman" w:hAnsi="Arial" w:cs="Arial"/>
          <w:color w:val="222222"/>
          <w:kern w:val="0"/>
          <w:shd w:val="clear" w:color="auto" w:fill="FFFFFF"/>
          <w14:ligatures w14:val="none"/>
        </w:rPr>
        <w:t>3</w:t>
      </w:r>
      <w:r w:rsidRPr="009E0092">
        <w:rPr>
          <w:rFonts w:ascii="Arial" w:eastAsia="Times New Roman" w:hAnsi="Arial" w:cs="Arial"/>
          <w:color w:val="222222"/>
          <w:kern w:val="0"/>
          <w:shd w:val="clear" w:color="auto" w:fill="FFFFFF"/>
          <w14:ligatures w14:val="none"/>
        </w:rPr>
        <w:t xml:space="preserve"> is a bit unorganized. The authors should consider organize them into subsections or tables for better readability.  </w:t>
      </w:r>
    </w:p>
    <w:p w14:paraId="1CF59B1F"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54CA352" w14:textId="70AE71A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To make Section 4.2 (semantics of AMASS_ACT for the other versions of Android , Section 3.2 in the previous version becomes Section 4.2 in this version)  more structured,</w:t>
      </w:r>
      <w:r>
        <w:rPr>
          <w:rFonts w:ascii="Arial" w:eastAsia="Times New Roman" w:hAnsi="Arial" w:cs="Arial"/>
          <w:color w:val="222222"/>
          <w:kern w:val="0"/>
          <w:shd w:val="clear" w:color="auto" w:fill="FFFFFF"/>
          <w14:ligatures w14:val="none"/>
        </w:rPr>
        <w:t xml:space="preserve"> </w:t>
      </w:r>
      <w:r w:rsidR="005D4213">
        <w:rPr>
          <w:rFonts w:ascii="Arial" w:eastAsia="Times New Roman" w:hAnsi="Arial" w:cs="Arial"/>
          <w:color w:val="222222"/>
          <w:kern w:val="0"/>
          <w:shd w:val="clear" w:color="auto" w:fill="FFFFFF"/>
          <w14:ligatures w14:val="none"/>
        </w:rPr>
        <w:t>we split</w:t>
      </w:r>
      <w:r>
        <w:rPr>
          <w:rFonts w:ascii="Arial" w:eastAsia="Times New Roman" w:hAnsi="Arial" w:cs="Arial"/>
          <w:color w:val="222222"/>
          <w:kern w:val="0"/>
          <w:shd w:val="clear" w:color="auto" w:fill="FFFFFF"/>
          <w14:ligatures w14:val="none"/>
        </w:rPr>
        <w:t xml:space="preserve"> Section </w:t>
      </w:r>
      <w:r w:rsidR="00FE1AAE">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.2 into subsections. </w:t>
      </w:r>
    </w:p>
    <w:p w14:paraId="382236F7"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3A361B9" w14:textId="00A62B73"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D824EB">
        <w:rPr>
          <w:rFonts w:ascii="Arial" w:eastAsia="Times New Roman" w:hAnsi="Arial" w:cs="Arial"/>
          <w:b/>
          <w:bCs/>
          <w:color w:val="222222"/>
          <w:kern w:val="0"/>
          <w:shd w:val="clear" w:color="auto" w:fill="FFFFFF"/>
          <w14:ligatures w14:val="none"/>
        </w:rPr>
        <w:lastRenderedPageBreak/>
        <w:t>Q</w:t>
      </w:r>
      <w:r>
        <w:rPr>
          <w:rFonts w:ascii="Arial" w:eastAsia="Times New Roman" w:hAnsi="Arial" w:cs="Arial"/>
          <w:b/>
          <w:bCs/>
          <w:color w:val="222222"/>
          <w:kern w:val="0"/>
          <w:shd w:val="clear" w:color="auto" w:fill="FFFFFF"/>
          <w14:ligatures w14:val="none"/>
        </w:rPr>
        <w:t>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Please add </w:t>
      </w:r>
      <w:r w:rsidR="00512B59">
        <w:rPr>
          <w:rFonts w:ascii="Arial" w:eastAsia="Times New Roman" w:hAnsi="Arial" w:cs="Arial"/>
          <w:color w:val="222222"/>
          <w:kern w:val="0"/>
          <w:shd w:val="clear" w:color="auto" w:fill="FFFFFF"/>
          <w14:ligatures w14:val="none"/>
        </w:rPr>
        <w:t xml:space="preserve">the </w:t>
      </w:r>
      <w:r w:rsidRPr="009E0092">
        <w:rPr>
          <w:rFonts w:ascii="Arial" w:eastAsia="Times New Roman" w:hAnsi="Arial" w:cs="Arial"/>
          <w:color w:val="222222"/>
          <w:kern w:val="0"/>
          <w:shd w:val="clear" w:color="auto" w:fill="FFFFFF"/>
          <w14:ligatures w14:val="none"/>
        </w:rPr>
        <w:t xml:space="preserve">discussion on the limitation of using dynamic testing for model extraction, and clarify how this could affect the performance of ICCBot_{AMASS}. </w:t>
      </w:r>
    </w:p>
    <w:p w14:paraId="7DE8AE5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274A83A" w14:textId="45D097BD" w:rsidR="0013501E" w:rsidRPr="009E0092" w:rsidRDefault="0013501E" w:rsidP="0013501E">
      <w:pPr>
        <w:spacing w:after="0" w:line="240" w:lineRule="auto"/>
        <w:rPr>
          <w:rFonts w:ascii="Arial" w:eastAsia="Times New Roman" w:hAnsi="Arial" w:cs="Arial"/>
          <w:color w:val="222222"/>
          <w:kern w:val="0"/>
          <w:shd w:val="clear" w:color="auto" w:fill="FFFFFF"/>
          <w:lang w:val="en-US"/>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sidR="00512B59">
        <w:rPr>
          <w:rFonts w:ascii="Arial" w:eastAsia="Times New Roman" w:hAnsi="Arial" w:cs="Arial"/>
          <w:color w:val="222222"/>
          <w:kern w:val="0"/>
          <w:shd w:val="clear" w:color="auto" w:fill="FFFFFF"/>
          <w14:ligatures w14:val="none"/>
        </w:rPr>
        <w:t xml:space="preserve">We add discussions on the limitations of the </w:t>
      </w:r>
      <w:r w:rsidR="00512B59" w:rsidRPr="009E0092">
        <w:rPr>
          <w:rFonts w:ascii="Arial" w:eastAsia="Times New Roman" w:hAnsi="Arial" w:cs="Arial"/>
          <w:color w:val="222222"/>
          <w:kern w:val="0"/>
          <w:shd w:val="clear" w:color="auto" w:fill="FFFFFF"/>
          <w14:ligatures w14:val="none"/>
        </w:rPr>
        <w:t xml:space="preserve">dynamic model extraction in </w:t>
      </w:r>
      <w:r w:rsidR="00512B59">
        <w:rPr>
          <w:rFonts w:ascii="Arial" w:eastAsia="Times New Roman" w:hAnsi="Arial" w:cs="Arial"/>
          <w:color w:val="222222"/>
          <w:kern w:val="0"/>
          <w:shd w:val="clear" w:color="auto" w:fill="FFFFFF"/>
          <w14:ligatures w14:val="none"/>
        </w:rPr>
        <w:t xml:space="preserve">the end of </w:t>
      </w:r>
      <w:r w:rsidR="00512B59" w:rsidRPr="009E0092">
        <w:rPr>
          <w:rFonts w:ascii="Arial" w:eastAsia="Times New Roman" w:hAnsi="Arial" w:cs="Arial"/>
          <w:color w:val="222222"/>
          <w:kern w:val="0"/>
          <w:shd w:val="clear" w:color="auto" w:fill="FFFFFF"/>
          <w14:ligatures w14:val="none"/>
        </w:rPr>
        <w:t xml:space="preserve">Section </w:t>
      </w:r>
      <w:r w:rsidR="00512B59">
        <w:rPr>
          <w:rFonts w:ascii="Arial" w:eastAsia="Times New Roman" w:hAnsi="Arial" w:cs="Arial"/>
          <w:color w:val="222222"/>
          <w:kern w:val="0"/>
          <w:shd w:val="clear" w:color="auto" w:fill="FFFFFF"/>
          <w14:ligatures w14:val="none"/>
        </w:rPr>
        <w:t>5. The effect of the dynamic model extraction on</w:t>
      </w:r>
      <w:r w:rsidR="00512B59" w:rsidRPr="004B6D82">
        <w:rPr>
          <w:rFonts w:ascii="Arial" w:eastAsia="Times New Roman" w:hAnsi="Arial" w:cs="Arial"/>
          <w:color w:val="222222"/>
          <w:kern w:val="0"/>
          <w:shd w:val="clear" w:color="auto" w:fill="FFFFFF"/>
          <w14:ligatures w14:val="none"/>
        </w:rPr>
        <w:t xml:space="preserve"> the performance of ICCBot_{AMASS}</w:t>
      </w:r>
      <w:r w:rsidR="00512B59">
        <w:rPr>
          <w:rFonts w:ascii="Arial" w:eastAsia="Times New Roman" w:hAnsi="Arial" w:cs="Arial"/>
          <w:color w:val="222222"/>
          <w:kern w:val="0"/>
          <w:shd w:val="clear" w:color="auto" w:fill="FFFFFF"/>
          <w14:ligatures w14:val="none"/>
        </w:rPr>
        <w:t xml:space="preserve"> is demonstrated by the experiment results in Tables 9 and 10.</w:t>
      </w:r>
    </w:p>
    <w:p w14:paraId="30669F8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01B096" w14:textId="77777777" w:rsidR="0013501E" w:rsidRPr="008574D4" w:rsidRDefault="0013501E" w:rsidP="0013501E">
      <w:pPr>
        <w:spacing w:after="0" w:line="240" w:lineRule="auto"/>
        <w:rPr>
          <w:rFonts w:ascii="Arial" w:eastAsia="Times New Roman" w:hAnsi="Arial" w:cs="Arial"/>
          <w:b/>
          <w:bCs/>
          <w:color w:val="222222"/>
          <w:kern w:val="0"/>
          <w:shd w:val="clear" w:color="auto" w:fill="FFFFFF"/>
          <w:lang w:val="en-US"/>
          <w14:ligatures w14:val="none"/>
        </w:rPr>
      </w:pPr>
      <w:r w:rsidRPr="00572DF9">
        <w:rPr>
          <w:rFonts w:ascii="Arial" w:eastAsia="Times New Roman" w:hAnsi="Arial" w:cs="Arial"/>
          <w:b/>
          <w:bCs/>
          <w:color w:val="222222"/>
          <w:kern w:val="0"/>
          <w:shd w:val="clear" w:color="auto" w:fill="FFFFFF"/>
          <w14:ligatures w14:val="none"/>
        </w:rPr>
        <w:t>Review 3</w:t>
      </w:r>
    </w:p>
    <w:p w14:paraId="17E0687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5E33C8" w14:textId="55D856D9"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Q1</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 xml:space="preserve">Improve the presentation of Section 3 to make it more understandable. </w:t>
      </w:r>
    </w:p>
    <w:p w14:paraId="74F564E2" w14:textId="77777777"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p>
    <w:p w14:paraId="052C1B3B" w14:textId="74852EA4"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b/>
          <w:bCs/>
          <w:color w:val="222222"/>
          <w:kern w:val="0"/>
          <w:shd w:val="clear" w:color="auto" w:fill="FFFFFF"/>
          <w14:ligatures w14:val="none"/>
        </w:rPr>
        <w:t>A</w:t>
      </w:r>
      <w:r w:rsidRPr="004A2EFB">
        <w:rPr>
          <w:rFonts w:ascii="Arial" w:eastAsia="Times New Roman" w:hAnsi="Arial" w:cs="Arial"/>
          <w:color w:val="222222"/>
          <w:kern w:val="0"/>
          <w:shd w:val="clear" w:color="auto" w:fill="FFFFFF"/>
          <w14:ligatures w14:val="none"/>
        </w:rPr>
        <w:t xml:space="preserve">. We improve the presentation of Section </w:t>
      </w:r>
      <w:r w:rsidR="004A2EFB" w:rsidRPr="004A2EFB">
        <w:rPr>
          <w:rFonts w:ascii="Arial" w:eastAsia="Times New Roman" w:hAnsi="Arial" w:cs="Arial"/>
          <w:color w:val="222222"/>
          <w:kern w:val="0"/>
          <w:shd w:val="clear" w:color="auto" w:fill="FFFFFF"/>
          <w14:ligatures w14:val="none"/>
        </w:rPr>
        <w:t>4 (Section 3 in the previous version becomes Section 4 in this version)</w:t>
      </w:r>
      <w:r w:rsidRPr="004A2EFB">
        <w:rPr>
          <w:rFonts w:ascii="Arial" w:eastAsia="Times New Roman" w:hAnsi="Arial" w:cs="Arial"/>
          <w:color w:val="222222"/>
          <w:kern w:val="0"/>
          <w:shd w:val="clear" w:color="auto" w:fill="FFFFFF"/>
          <w14:ligatures w14:val="none"/>
        </w:rPr>
        <w:t xml:space="preserve"> </w:t>
      </w:r>
      <w:r w:rsidR="004A2EFB" w:rsidRPr="004A2EFB">
        <w:rPr>
          <w:rFonts w:ascii="Arial" w:eastAsia="Times New Roman" w:hAnsi="Arial" w:cs="Arial"/>
          <w:color w:val="222222"/>
          <w:kern w:val="0"/>
          <w:shd w:val="clear" w:color="auto" w:fill="FFFFFF"/>
          <w14:ligatures w14:val="none"/>
        </w:rPr>
        <w:t>in the following ways</w:t>
      </w:r>
      <w:r w:rsidRPr="004A2EFB">
        <w:rPr>
          <w:rFonts w:ascii="Arial" w:eastAsia="Times New Roman" w:hAnsi="Arial" w:cs="Arial"/>
          <w:color w:val="222222"/>
          <w:kern w:val="0"/>
          <w:shd w:val="clear" w:color="auto" w:fill="FFFFFF"/>
          <w14:ligatures w14:val="none"/>
        </w:rPr>
        <w:t xml:space="preserve">. </w:t>
      </w:r>
    </w:p>
    <w:p w14:paraId="081D53EB" w14:textId="27302FB6" w:rsidR="0013501E" w:rsidRPr="004A2EFB"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1) To simplify the definition of the semantics of AMASS</w:t>
      </w:r>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 xml:space="preserve">𝐼𝐹, </w:t>
      </w:r>
      <w:r w:rsidRPr="004A2EFB">
        <w:rPr>
          <w:rFonts w:ascii="Arial" w:eastAsia="Times New Roman" w:hAnsi="Arial" w:cs="Arial"/>
          <w:color w:val="222222"/>
          <w:kern w:val="0"/>
          <w:shd w:val="clear" w:color="auto" w:fill="FFFFFF"/>
          <w14:ligatures w14:val="none"/>
        </w:rPr>
        <w:t>we choose to skip the NOH flag in Section 3.1 (as a result, the definition of formal semantics is shortened from over 3 pages to around 1 page). The full semantics of AMASS</w:t>
      </w:r>
      <w:r w:rsidRPr="004A2EFB">
        <w:rPr>
          <w:rFonts w:ascii="Cambria Math" w:eastAsia="Times New Roman" w:hAnsi="Cambria Math" w:cs="Cambria Math"/>
          <w:color w:val="222222"/>
          <w:kern w:val="0"/>
          <w:shd w:val="clear" w:color="auto" w:fill="FFFFFF"/>
          <w14:ligatures w14:val="none"/>
        </w:rPr>
        <w:t>𝐴𝐶𝑇</w:t>
      </w:r>
      <w:r w:rsidRPr="004A2EFB">
        <w:rPr>
          <w:rFonts w:ascii="Arial" w:eastAsia="Times New Roman" w:hAnsi="Arial" w:cs="Arial"/>
          <w:color w:val="222222"/>
          <w:kern w:val="0"/>
          <w:shd w:val="clear" w:color="auto" w:fill="FFFFFF"/>
          <w14:ligatures w14:val="none"/>
        </w:rPr>
        <w:t>,</w:t>
      </w:r>
      <w:r w:rsidRPr="004A2EFB">
        <w:rPr>
          <w:rFonts w:ascii="Cambria Math" w:eastAsia="Times New Roman" w:hAnsi="Cambria Math" w:cs="Cambria Math"/>
          <w:color w:val="222222"/>
          <w:kern w:val="0"/>
          <w:shd w:val="clear" w:color="auto" w:fill="FFFFFF"/>
          <w14:ligatures w14:val="none"/>
        </w:rPr>
        <w:t xml:space="preserve">𝐼𝐹 </w:t>
      </w:r>
      <w:r w:rsidRPr="004A2EFB">
        <w:rPr>
          <w:rFonts w:ascii="Arial" w:eastAsia="Times New Roman" w:hAnsi="Arial" w:cs="Arial"/>
          <w:color w:val="222222"/>
          <w:kern w:val="0"/>
          <w:shd w:val="clear" w:color="auto" w:fill="FFFFFF"/>
          <w14:ligatures w14:val="none"/>
        </w:rPr>
        <w:t xml:space="preserve">is </w:t>
      </w:r>
      <w:r w:rsidR="004A2EFB">
        <w:rPr>
          <w:rFonts w:ascii="Arial" w:eastAsia="Times New Roman" w:hAnsi="Arial" w:cs="Arial"/>
          <w:color w:val="222222"/>
          <w:kern w:val="0"/>
          <w:shd w:val="clear" w:color="auto" w:fill="FFFFFF"/>
          <w14:ligatures w14:val="none"/>
        </w:rPr>
        <w:t>relegated</w:t>
      </w:r>
      <w:r w:rsidRPr="004A2EFB">
        <w:rPr>
          <w:rFonts w:ascii="Arial" w:eastAsia="Times New Roman" w:hAnsi="Arial" w:cs="Arial"/>
          <w:color w:val="222222"/>
          <w:kern w:val="0"/>
          <w:shd w:val="clear" w:color="auto" w:fill="FFFFFF"/>
          <w14:ligatures w14:val="none"/>
        </w:rPr>
        <w:t xml:space="preserve"> </w:t>
      </w:r>
      <w:r w:rsidR="004A2EFB">
        <w:rPr>
          <w:rFonts w:ascii="Arial" w:eastAsia="Times New Roman" w:hAnsi="Arial" w:cs="Arial"/>
          <w:color w:val="222222"/>
          <w:kern w:val="0"/>
          <w:shd w:val="clear" w:color="auto" w:fill="FFFFFF"/>
          <w14:ligatures w14:val="none"/>
        </w:rPr>
        <w:t>to</w:t>
      </w:r>
      <w:r w:rsidRPr="004A2EFB">
        <w:rPr>
          <w:rFonts w:ascii="Arial" w:eastAsia="Times New Roman" w:hAnsi="Arial" w:cs="Arial"/>
          <w:color w:val="222222"/>
          <w:kern w:val="0"/>
          <w:shd w:val="clear" w:color="auto" w:fill="FFFFFF"/>
          <w14:ligatures w14:val="none"/>
        </w:rPr>
        <w:t xml:space="preserve"> the appendix. </w:t>
      </w:r>
    </w:p>
    <w:p w14:paraId="68291BA9" w14:textId="77EDD902"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4A2EFB">
        <w:rPr>
          <w:rFonts w:ascii="Arial" w:eastAsia="Times New Roman" w:hAnsi="Arial" w:cs="Arial"/>
          <w:color w:val="222222"/>
          <w:kern w:val="0"/>
          <w:shd w:val="clear" w:color="auto" w:fill="FFFFFF"/>
          <w14:ligatures w14:val="none"/>
        </w:rPr>
        <w:t xml:space="preserve">2) Before </w:t>
      </w:r>
      <w:r w:rsidR="004A2EFB">
        <w:rPr>
          <w:rFonts w:ascii="Arial" w:eastAsia="Times New Roman" w:hAnsi="Arial" w:cs="Arial"/>
          <w:color w:val="222222"/>
          <w:kern w:val="0"/>
          <w:shd w:val="clear" w:color="auto" w:fill="FFFFFF"/>
          <w14:ligatures w14:val="none"/>
        </w:rPr>
        <w:t>defining</w:t>
      </w:r>
      <w:r w:rsidRPr="004A2EFB">
        <w:rPr>
          <w:rFonts w:ascii="Arial" w:eastAsia="Times New Roman" w:hAnsi="Arial" w:cs="Arial"/>
          <w:color w:val="222222"/>
          <w:kern w:val="0"/>
          <w:shd w:val="clear" w:color="auto" w:fill="FFFFFF"/>
          <w14:ligatures w14:val="none"/>
        </w:rPr>
        <w:t xml:space="preserve"> the formal semantics, we </w:t>
      </w:r>
      <w:r w:rsidR="004A2EFB">
        <w:rPr>
          <w:rFonts w:ascii="Arial" w:eastAsia="Times New Roman" w:hAnsi="Arial" w:cs="Arial"/>
          <w:color w:val="222222"/>
          <w:kern w:val="0"/>
          <w:shd w:val="clear" w:color="auto" w:fill="FFFFFF"/>
          <w14:ligatures w14:val="none"/>
        </w:rPr>
        <w:t>add</w:t>
      </w:r>
      <w:r w:rsidRPr="004A2EFB">
        <w:rPr>
          <w:rFonts w:ascii="Arial" w:eastAsia="Times New Roman" w:hAnsi="Arial" w:cs="Arial"/>
          <w:color w:val="222222"/>
          <w:kern w:val="0"/>
          <w:shd w:val="clear" w:color="auto" w:fill="FFFFFF"/>
          <w14:ligatures w14:val="none"/>
        </w:rPr>
        <w:t xml:space="preserve"> examples to </w:t>
      </w:r>
      <w:r w:rsidR="004A2EFB">
        <w:rPr>
          <w:rFonts w:ascii="Arial" w:eastAsia="Times New Roman" w:hAnsi="Arial" w:cs="Arial"/>
          <w:color w:val="222222"/>
          <w:kern w:val="0"/>
          <w:shd w:val="clear" w:color="auto" w:fill="FFFFFF"/>
          <w14:ligatures w14:val="none"/>
        </w:rPr>
        <w:t>illustrate the semantics intuitively</w:t>
      </w:r>
      <w:r w:rsidRPr="004A2EFB">
        <w:rPr>
          <w:rFonts w:ascii="Arial" w:eastAsia="Times New Roman" w:hAnsi="Arial" w:cs="Arial"/>
          <w:color w:val="222222"/>
          <w:kern w:val="0"/>
          <w:shd w:val="clear" w:color="auto" w:fill="FFFFFF"/>
          <w14:ligatures w14:val="none"/>
        </w:rPr>
        <w:t>.</w:t>
      </w:r>
      <w:r>
        <w:rPr>
          <w:rFonts w:ascii="Arial" w:eastAsia="Times New Roman" w:hAnsi="Arial" w:cs="Arial"/>
          <w:color w:val="222222"/>
          <w:kern w:val="0"/>
          <w:shd w:val="clear" w:color="auto" w:fill="FFFFFF"/>
          <w14:ligatures w14:val="none"/>
        </w:rPr>
        <w:t xml:space="preserve">  </w:t>
      </w:r>
    </w:p>
    <w:p w14:paraId="0C171291"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6C2FF4ED"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D1A75">
        <w:rPr>
          <w:rFonts w:ascii="Arial" w:eastAsia="Times New Roman" w:hAnsi="Arial" w:cs="Arial"/>
          <w:b/>
          <w:bCs/>
          <w:color w:val="222222"/>
          <w:kern w:val="0"/>
          <w:shd w:val="clear" w:color="auto" w:fill="FFFFFF"/>
          <w14:ligatures w14:val="none"/>
        </w:rPr>
        <w:t>Q2</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correctness of the proposed formal model is difficult to judge. The validation of the formal semantics in Section 6 is insufficient.</w:t>
      </w:r>
    </w:p>
    <w:p w14:paraId="06D42768" w14:textId="77777777" w:rsidR="0013501E" w:rsidRDefault="0013501E" w:rsidP="0013501E">
      <w:pPr>
        <w:spacing w:after="0" w:line="240" w:lineRule="auto"/>
        <w:rPr>
          <w:rFonts w:ascii="Arial" w:eastAsia="Times New Roman" w:hAnsi="Arial" w:cs="Arial"/>
          <w:color w:val="222222"/>
          <w:kern w:val="0"/>
          <w:shd w:val="clear" w:color="auto" w:fill="FFFFFF"/>
          <w14:ligatures w14:val="none"/>
        </w:rPr>
      </w:pPr>
    </w:p>
    <w:p w14:paraId="13F86546" w14:textId="5CF0C42F" w:rsidR="0013501E" w:rsidRDefault="0013501E" w:rsidP="0013501E">
      <w:pPr>
        <w:spacing w:after="0" w:line="240" w:lineRule="auto"/>
        <w:rPr>
          <w:rFonts w:ascii="Arial" w:eastAsia="Times New Roman" w:hAnsi="Arial" w:cs="Arial"/>
          <w:color w:val="222222"/>
          <w:kern w:val="0"/>
          <w:shd w:val="clear" w:color="auto" w:fill="FFFFFF"/>
          <w14:ligatures w14:val="none"/>
        </w:rPr>
      </w:pPr>
      <w:r w:rsidRPr="00ED05B1">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 xml:space="preserve">. </w:t>
      </w:r>
      <w:r w:rsidR="00FA3560">
        <w:rPr>
          <w:rFonts w:ascii="Arial" w:eastAsia="Times New Roman" w:hAnsi="Arial" w:cs="Arial"/>
          <w:color w:val="222222"/>
          <w:kern w:val="0"/>
          <w:shd w:val="clear" w:color="auto" w:fill="FFFFFF"/>
          <w14:ligatures w14:val="none"/>
        </w:rPr>
        <w:t xml:space="preserve">In Section 6, besides the semantics-validation experiments, we also audit the source code of the activity-fragment multitasking mechanism in Android OS to confirm the consistency of the formal semantics to the source code. The manual code audit and the automated semantics-validation experiments together increase the confidence in the correctness of the formal semantics.  </w:t>
      </w:r>
    </w:p>
    <w:p w14:paraId="3B51F384"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1F7D490"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E225CB">
        <w:rPr>
          <w:rFonts w:ascii="Arial" w:eastAsia="Times New Roman" w:hAnsi="Arial" w:cs="Arial"/>
          <w:b/>
          <w:bCs/>
          <w:color w:val="222222"/>
          <w:kern w:val="0"/>
          <w:shd w:val="clear" w:color="auto" w:fill="FFFFFF"/>
          <w14:ligatures w14:val="none"/>
        </w:rPr>
        <w:t>Q3</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discuss what the implications of their work in practice. </w:t>
      </w:r>
    </w:p>
    <w:p w14:paraId="2BA26856"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108984C9" w14:textId="193ABF4F"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t>
      </w:r>
      <w:r>
        <w:rPr>
          <w:rFonts w:ascii="Arial" w:eastAsia="Times New Roman" w:hAnsi="Arial" w:cs="Arial"/>
          <w:color w:val="222222"/>
          <w:kern w:val="0"/>
          <w:shd w:val="clear" w:color="auto" w:fill="FFFFFF"/>
          <w14:ligatures w14:val="none"/>
        </w:rPr>
        <w:t>We discuss</w:t>
      </w:r>
      <w:r w:rsidRPr="009E0092">
        <w:rPr>
          <w:rFonts w:ascii="Arial" w:eastAsia="Times New Roman" w:hAnsi="Arial" w:cs="Arial"/>
          <w:color w:val="222222"/>
          <w:kern w:val="0"/>
          <w:shd w:val="clear" w:color="auto" w:fill="FFFFFF"/>
          <w14:ligatures w14:val="none"/>
        </w:rPr>
        <w:t xml:space="preserve"> the implications of </w:t>
      </w:r>
      <w:r w:rsidR="001E5EF8">
        <w:rPr>
          <w:rFonts w:ascii="Arial" w:eastAsia="Times New Roman" w:hAnsi="Arial" w:cs="Arial"/>
          <w:color w:val="222222"/>
          <w:kern w:val="0"/>
          <w:shd w:val="clear" w:color="auto" w:fill="FFFFFF"/>
          <w14:ligatures w14:val="none"/>
        </w:rPr>
        <w:t>this</w:t>
      </w:r>
      <w:r w:rsidRPr="009E0092">
        <w:rPr>
          <w:rFonts w:ascii="Arial" w:eastAsia="Times New Roman" w:hAnsi="Arial" w:cs="Arial"/>
          <w:color w:val="222222"/>
          <w:kern w:val="0"/>
          <w:shd w:val="clear" w:color="auto" w:fill="FFFFFF"/>
          <w14:ligatures w14:val="none"/>
        </w:rPr>
        <w:t xml:space="preserve"> work in practice</w:t>
      </w:r>
      <w:r>
        <w:rPr>
          <w:rFonts w:ascii="Arial" w:eastAsia="Times New Roman" w:hAnsi="Arial" w:cs="Arial"/>
          <w:color w:val="222222"/>
          <w:kern w:val="0"/>
          <w:shd w:val="clear" w:color="auto" w:fill="FFFFFF"/>
          <w14:ligatures w14:val="none"/>
        </w:rPr>
        <w:t xml:space="preserve"> in the conclusion</w:t>
      </w:r>
      <w:r w:rsidRPr="009E0092">
        <w:rPr>
          <w:rFonts w:ascii="Arial" w:eastAsia="Times New Roman" w:hAnsi="Arial" w:cs="Arial"/>
          <w:color w:val="222222"/>
          <w:kern w:val="0"/>
          <w:shd w:val="clear" w:color="auto" w:fill="FFFFFF"/>
          <w14:ligatures w14:val="none"/>
        </w:rPr>
        <w:t>.</w:t>
      </w:r>
    </w:p>
    <w:p w14:paraId="06B7C8D2"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539FE3CC"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r w:rsidRPr="00071B86">
        <w:rPr>
          <w:rFonts w:ascii="Arial" w:eastAsia="Times New Roman" w:hAnsi="Arial" w:cs="Arial"/>
          <w:b/>
          <w:bCs/>
          <w:color w:val="222222"/>
          <w:kern w:val="0"/>
          <w:shd w:val="clear" w:color="auto" w:fill="FFFFFF"/>
          <w14:ligatures w14:val="none"/>
        </w:rPr>
        <w:t>Q4</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The authors should also discuss whether the proposed formal model is still relevant for later Android versions.</w:t>
      </w:r>
    </w:p>
    <w:p w14:paraId="37F2FC33" w14:textId="77777777" w:rsidR="0013501E" w:rsidRPr="009E0092" w:rsidRDefault="0013501E" w:rsidP="0013501E">
      <w:pPr>
        <w:spacing w:after="0" w:line="240" w:lineRule="auto"/>
        <w:rPr>
          <w:rFonts w:ascii="Arial" w:eastAsia="Times New Roman" w:hAnsi="Arial" w:cs="Arial"/>
          <w:color w:val="222222"/>
          <w:kern w:val="0"/>
          <w:shd w:val="clear" w:color="auto" w:fill="FFFFFF"/>
          <w14:ligatures w14:val="none"/>
        </w:rPr>
      </w:pPr>
    </w:p>
    <w:p w14:paraId="7FC20A5D" w14:textId="1D348973" w:rsidR="0013501E" w:rsidRPr="00D627D0" w:rsidRDefault="0013501E" w:rsidP="0013501E">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b/>
          <w:bCs/>
          <w:color w:val="222222"/>
          <w:kern w:val="0"/>
          <w:shd w:val="clear" w:color="auto" w:fill="FFFFFF"/>
          <w14:ligatures w14:val="none"/>
        </w:rPr>
        <w:t>A</w:t>
      </w:r>
      <w:r>
        <w:rPr>
          <w:rFonts w:ascii="Arial" w:eastAsia="Times New Roman" w:hAnsi="Arial" w:cs="Arial"/>
          <w:color w:val="222222"/>
          <w:kern w:val="0"/>
          <w:shd w:val="clear" w:color="auto" w:fill="FFFFFF"/>
          <w14:ligatures w14:val="none"/>
        </w:rPr>
        <w:t>.</w:t>
      </w:r>
      <w:r w:rsidRPr="009E0092">
        <w:rPr>
          <w:rFonts w:ascii="Arial" w:eastAsia="Times New Roman" w:hAnsi="Arial" w:cs="Arial"/>
          <w:color w:val="222222"/>
          <w:kern w:val="0"/>
          <w:shd w:val="clear" w:color="auto" w:fill="FFFFFF"/>
          <w14:ligatures w14:val="none"/>
        </w:rPr>
        <w:t xml:space="preserve"> We </w:t>
      </w:r>
      <w:r>
        <w:rPr>
          <w:rFonts w:ascii="Arial" w:eastAsia="Times New Roman" w:hAnsi="Arial" w:cs="Arial"/>
          <w:color w:val="222222"/>
          <w:kern w:val="0"/>
          <w:shd w:val="clear" w:color="auto" w:fill="FFFFFF"/>
          <w14:ligatures w14:val="none"/>
        </w:rPr>
        <w:t>define</w:t>
      </w:r>
      <w:r w:rsidRPr="009E0092">
        <w:rPr>
          <w:rFonts w:ascii="Arial" w:eastAsia="Times New Roman" w:hAnsi="Arial" w:cs="Arial"/>
          <w:color w:val="222222"/>
          <w:kern w:val="0"/>
          <w:shd w:val="clear" w:color="auto" w:fill="FFFFFF"/>
          <w14:ligatures w14:val="none"/>
        </w:rPr>
        <w:t xml:space="preserve"> the semantics of AMASS for the latest Android version</w:t>
      </w:r>
      <w:r>
        <w:rPr>
          <w:rFonts w:ascii="Arial" w:eastAsia="Times New Roman" w:hAnsi="Arial" w:cs="Arial"/>
          <w:color w:val="222222"/>
          <w:kern w:val="0"/>
          <w:shd w:val="clear" w:color="auto" w:fill="FFFFFF"/>
          <w14:ligatures w14:val="none"/>
        </w:rPr>
        <w:t xml:space="preserve"> (i.e. </w:t>
      </w:r>
      <w:r w:rsidRPr="009E0092">
        <w:rPr>
          <w:rFonts w:ascii="Arial" w:eastAsia="Times New Roman" w:hAnsi="Arial" w:cs="Arial"/>
          <w:color w:val="222222"/>
          <w:kern w:val="0"/>
          <w:shd w:val="clear" w:color="auto" w:fill="FFFFFF"/>
          <w14:ligatures w14:val="none"/>
        </w:rPr>
        <w:t>Android 13</w:t>
      </w:r>
      <w:r>
        <w:rPr>
          <w:rFonts w:ascii="Arial" w:eastAsia="Times New Roman" w:hAnsi="Arial" w:cs="Arial"/>
          <w:color w:val="222222"/>
          <w:kern w:val="0"/>
          <w:shd w:val="clear" w:color="auto" w:fill="FFFFFF"/>
          <w14:ligatures w14:val="none"/>
        </w:rPr>
        <w:t xml:space="preserve">.0) in Section </w:t>
      </w:r>
      <w:r w:rsidR="00D25031">
        <w:rPr>
          <w:rFonts w:ascii="Arial" w:eastAsia="Times New Roman" w:hAnsi="Arial" w:cs="Arial"/>
          <w:color w:val="222222"/>
          <w:kern w:val="0"/>
          <w:shd w:val="clear" w:color="auto" w:fill="FFFFFF"/>
          <w14:ligatures w14:val="none"/>
        </w:rPr>
        <w:t>4</w:t>
      </w:r>
      <w:r>
        <w:rPr>
          <w:rFonts w:ascii="Arial" w:eastAsia="Times New Roman" w:hAnsi="Arial" w:cs="Arial"/>
          <w:color w:val="222222"/>
          <w:kern w:val="0"/>
          <w:shd w:val="clear" w:color="auto" w:fill="FFFFFF"/>
          <w14:ligatures w14:val="none"/>
        </w:rPr>
        <w:t xml:space="preserve"> and also discuss the differences in the semantics for the other versions (i.e. Android 6.0-12.0). </w:t>
      </w:r>
    </w:p>
    <w:p w14:paraId="5AFCAEBD" w14:textId="77777777" w:rsidR="00957183" w:rsidRDefault="00957183" w:rsidP="009E0092">
      <w:pPr>
        <w:spacing w:after="0" w:line="240" w:lineRule="auto"/>
        <w:rPr>
          <w:rFonts w:ascii="Arial" w:eastAsia="Times New Roman" w:hAnsi="Arial" w:cs="Arial"/>
          <w:color w:val="222222"/>
          <w:kern w:val="0"/>
          <w:shd w:val="clear" w:color="auto" w:fill="FFFFFF"/>
          <w14:ligatures w14:val="none"/>
        </w:rPr>
      </w:pPr>
    </w:p>
    <w:p w14:paraId="0155E3CD" w14:textId="77777777" w:rsidR="0013501E" w:rsidRPr="0013501E" w:rsidRDefault="0013501E" w:rsidP="009E0092">
      <w:pPr>
        <w:spacing w:after="0" w:line="240" w:lineRule="auto"/>
        <w:rPr>
          <w:rFonts w:ascii="Arial" w:eastAsia="Times New Roman" w:hAnsi="Arial" w:cs="Arial"/>
          <w:color w:val="222222"/>
          <w:kern w:val="0"/>
          <w:shd w:val="clear" w:color="auto" w:fill="FFFFFF"/>
          <w14:ligatures w14:val="none"/>
        </w:rPr>
      </w:pPr>
    </w:p>
    <w:p w14:paraId="40FB7F18" w14:textId="7A8D836D" w:rsidR="009E0092" w:rsidRPr="00D627D0" w:rsidRDefault="008C0163" w:rsidP="00D627D0">
      <w:pPr>
        <w:spacing w:after="0" w:line="240" w:lineRule="auto"/>
        <w:rPr>
          <w:rFonts w:ascii="Arial" w:eastAsia="Times New Roman" w:hAnsi="Arial" w:cs="Arial"/>
          <w:color w:val="222222"/>
          <w:kern w:val="0"/>
          <w:shd w:val="clear" w:color="auto" w:fill="FFFFFF"/>
          <w14:ligatures w14:val="none"/>
        </w:rPr>
      </w:pPr>
      <w:r>
        <w:rPr>
          <w:rFonts w:ascii="Arial" w:eastAsia="Times New Roman" w:hAnsi="Arial" w:cs="Arial"/>
          <w:color w:val="222222"/>
          <w:kern w:val="0"/>
          <w:shd w:val="clear" w:color="auto" w:fill="FFFFFF"/>
          <w14:ligatures w14:val="none"/>
        </w:rPr>
        <w:t xml:space="preserve"> </w:t>
      </w:r>
    </w:p>
    <w:sectPr w:rsidR="009E0092" w:rsidRPr="00D6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7AC5"/>
    <w:rsid w:val="000511D7"/>
    <w:rsid w:val="0005611E"/>
    <w:rsid w:val="00060890"/>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3E18"/>
    <w:rsid w:val="00291F72"/>
    <w:rsid w:val="002A01DE"/>
    <w:rsid w:val="002F65CC"/>
    <w:rsid w:val="00320C7A"/>
    <w:rsid w:val="003334FD"/>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324A5"/>
    <w:rsid w:val="005413BB"/>
    <w:rsid w:val="00556B3F"/>
    <w:rsid w:val="00572DF9"/>
    <w:rsid w:val="00581986"/>
    <w:rsid w:val="005A4A06"/>
    <w:rsid w:val="005B2276"/>
    <w:rsid w:val="005B2D6A"/>
    <w:rsid w:val="005B325B"/>
    <w:rsid w:val="005C0070"/>
    <w:rsid w:val="005C3594"/>
    <w:rsid w:val="005D4213"/>
    <w:rsid w:val="005D567C"/>
    <w:rsid w:val="005D710D"/>
    <w:rsid w:val="005E7800"/>
    <w:rsid w:val="005F05BF"/>
    <w:rsid w:val="005F0E04"/>
    <w:rsid w:val="0061797D"/>
    <w:rsid w:val="0064309F"/>
    <w:rsid w:val="006440D0"/>
    <w:rsid w:val="00647F25"/>
    <w:rsid w:val="00650A24"/>
    <w:rsid w:val="006754E9"/>
    <w:rsid w:val="006770E2"/>
    <w:rsid w:val="006770E3"/>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90501"/>
    <w:rsid w:val="007940DB"/>
    <w:rsid w:val="007A5AD1"/>
    <w:rsid w:val="007A6B6D"/>
    <w:rsid w:val="007E0A0B"/>
    <w:rsid w:val="007E2CD3"/>
    <w:rsid w:val="007E6A4F"/>
    <w:rsid w:val="007F1616"/>
    <w:rsid w:val="00811B10"/>
    <w:rsid w:val="0083602C"/>
    <w:rsid w:val="00842E72"/>
    <w:rsid w:val="008457B2"/>
    <w:rsid w:val="008509F4"/>
    <w:rsid w:val="008542CA"/>
    <w:rsid w:val="00854E01"/>
    <w:rsid w:val="008574D4"/>
    <w:rsid w:val="008574E7"/>
    <w:rsid w:val="00860069"/>
    <w:rsid w:val="00865C52"/>
    <w:rsid w:val="00885412"/>
    <w:rsid w:val="00886EE5"/>
    <w:rsid w:val="00893737"/>
    <w:rsid w:val="008B04B1"/>
    <w:rsid w:val="008B5D76"/>
    <w:rsid w:val="008C0163"/>
    <w:rsid w:val="008C7475"/>
    <w:rsid w:val="008D3EE0"/>
    <w:rsid w:val="008D736D"/>
    <w:rsid w:val="00906FD4"/>
    <w:rsid w:val="00912976"/>
    <w:rsid w:val="0092516B"/>
    <w:rsid w:val="00931A5B"/>
    <w:rsid w:val="00935F2C"/>
    <w:rsid w:val="009475F6"/>
    <w:rsid w:val="0094762D"/>
    <w:rsid w:val="00957183"/>
    <w:rsid w:val="00964DD3"/>
    <w:rsid w:val="0097024A"/>
    <w:rsid w:val="0098070D"/>
    <w:rsid w:val="00991931"/>
    <w:rsid w:val="009B0764"/>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2E01"/>
    <w:rsid w:val="00BF4285"/>
    <w:rsid w:val="00BF7E17"/>
    <w:rsid w:val="00C07B6F"/>
    <w:rsid w:val="00C16703"/>
    <w:rsid w:val="00C16BAF"/>
    <w:rsid w:val="00C17E95"/>
    <w:rsid w:val="00C30FCA"/>
    <w:rsid w:val="00C357C3"/>
    <w:rsid w:val="00C412C5"/>
    <w:rsid w:val="00C551DD"/>
    <w:rsid w:val="00C85B9A"/>
    <w:rsid w:val="00C95DE7"/>
    <w:rsid w:val="00CA211C"/>
    <w:rsid w:val="00CB01BD"/>
    <w:rsid w:val="00CC22FE"/>
    <w:rsid w:val="00CD281A"/>
    <w:rsid w:val="00CE118C"/>
    <w:rsid w:val="00CE594B"/>
    <w:rsid w:val="00D25031"/>
    <w:rsid w:val="00D526BA"/>
    <w:rsid w:val="00D623F6"/>
    <w:rsid w:val="00D627D0"/>
    <w:rsid w:val="00D636A3"/>
    <w:rsid w:val="00D75A7C"/>
    <w:rsid w:val="00D824EB"/>
    <w:rsid w:val="00D91840"/>
    <w:rsid w:val="00D91850"/>
    <w:rsid w:val="00DC2703"/>
    <w:rsid w:val="00DC53F5"/>
    <w:rsid w:val="00DD1017"/>
    <w:rsid w:val="00DE7129"/>
    <w:rsid w:val="00E16DE3"/>
    <w:rsid w:val="00E225CB"/>
    <w:rsid w:val="00E310BB"/>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1730</Words>
  <Characters>9422</Characters>
  <Application>Microsoft Office Word</Application>
  <DocSecurity>0</DocSecurity>
  <Lines>231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taolue chen</cp:lastModifiedBy>
  <cp:revision>249</cp:revision>
  <dcterms:created xsi:type="dcterms:W3CDTF">2024-03-25T18:15:00Z</dcterms:created>
  <dcterms:modified xsi:type="dcterms:W3CDTF">2024-08-16T21:26:00Z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