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8D" w:rsidRDefault="002A597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在Linux下，glibc 的malloc提供了下面两种动态内存管理的方法：堆内存分配和mmap的内存分配，此两种分配方法都是通过相应的Linux 系统调用来进行动态内存管理的。具体使用哪一种方式分配，根据glibc的实现，主要取决于所需分配内存的大小。一般情况中，应用层面的内存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从进程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堆中分配，当进程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堆大小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不够时，可以通过系统调用brk来改变堆的大小，但是在以下情况，一般由mmap系统调用来实现应用层面的内存分配：A、应用需要分配大于1M的内存，B、在没有连续的内存空间能满足应用所需大小的内存时。 </w:t>
      </w:r>
    </w:p>
    <w:p w:rsidR="0005235E" w:rsidRDefault="0005235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05235E" w:rsidRDefault="0005235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05235E" w:rsidRDefault="0005235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05235E" w:rsidRDefault="0005235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(1)、调用brk实现进程里堆内存分配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   在glibc中，当进程所需要的内存较小时，该内存会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从进程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的堆中分配，但是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堆分配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出来的内存空间，系统一般不会回收，只有当进程的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堆大小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到达最大限额时或者没有足够连续大小的空间来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为进程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继续分配所需内存时，才会回收不用的堆内存。在这种方式下，glibc会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为进程堆维护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一些固定大小的内存池以减少内存脆片。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(2)、使用mmap的内存分配 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   在glibc中，一般在比较大的内存分配时使用mmap系统调用，它以页为单位来分配内存的（在Linux中，一般一页大小定义为4K），这不可避免会带来内存浪费，但是当进程调用free释放所分配的内存时，glibc会立即调用unmmap，把所分配的内存空间释放回系统。 </w:t>
      </w:r>
    </w:p>
    <w:p w:rsidR="00BB4F35" w:rsidRDefault="00BB4F3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BB4F35" w:rsidRDefault="00BB4F3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BB4F35" w:rsidRDefault="00BB4F3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这里我们讨论的都是虚拟内存的分配（即应用层面上的内存分配），主要由glibc来实现，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它与内核中实际物理内存的分配是不同的层面，进程所分配到的虚拟内存可能没有对应的物理内存。如果所分配的虚拟内存没有对应的物理内存时，操作系统会利用缺页机制来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为进程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分配实际的物理内存</w:t>
      </w:r>
    </w:p>
    <w:p w:rsidR="00480D89" w:rsidRDefault="00480D8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80D89" w:rsidRDefault="00480D8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80D89" w:rsidRDefault="00480D8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80D89" w:rsidRDefault="00480D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Cs w:val="21"/>
          <w:shd w:val="clear" w:color="auto" w:fill="FFFFFF"/>
        </w:rPr>
        <w:t>并没有采用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glibc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库，而是采用了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自己开发的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Bionic Libc</w:t>
      </w:r>
    </w:p>
    <w:p w:rsidR="003B2689" w:rsidRDefault="003B268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B2689" w:rsidRDefault="003B268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B2689" w:rsidRDefault="003B268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B2689" w:rsidRDefault="007D436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clibc</w:t>
      </w:r>
    </w:p>
    <w:p w:rsidR="00CA6302" w:rsidRDefault="00CA630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A6302" w:rsidRDefault="00CA630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A6302" w:rsidRDefault="00CA630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A6302" w:rsidRDefault="00CA6302">
      <w:hyperlink r:id="rId5" w:history="1">
        <w:r>
          <w:rPr>
            <w:rStyle w:val="a3"/>
          </w:rPr>
          <w:t>https://blog.csdn.net/maokelong95/article/details/51989081</w:t>
        </w:r>
      </w:hyperlink>
    </w:p>
    <w:p w:rsidR="002B053F" w:rsidRDefault="002B053F"/>
    <w:p w:rsidR="002B053F" w:rsidRDefault="002B053F"/>
    <w:p w:rsidR="002B053F" w:rsidRDefault="002B053F"/>
    <w:p w:rsidR="002B053F" w:rsidRDefault="002B053F"/>
    <w:p w:rsidR="002B053F" w:rsidRPr="002B053F" w:rsidRDefault="002B053F" w:rsidP="002B053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B053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开源社区公开了很多现成的内存分配器（Memory Allocators，以下简称为</w:t>
      </w:r>
      <w:r w:rsidRPr="002B053F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分配器</w:t>
      </w:r>
      <w:r w:rsidRPr="002B053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）：</w:t>
      </w:r>
    </w:p>
    <w:p w:rsidR="002B053F" w:rsidRPr="002B053F" w:rsidRDefault="002B053F" w:rsidP="002B053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B053F">
        <w:rPr>
          <w:rFonts w:ascii="微软雅黑" w:eastAsia="微软雅黑" w:hAnsi="微软雅黑" w:cs="宋体" w:hint="eastAsia"/>
          <w:kern w:val="0"/>
          <w:sz w:val="24"/>
          <w:szCs w:val="24"/>
        </w:rPr>
        <w:t>dlmalloc – 第一个被广泛使用的通用动态内存分配器；</w:t>
      </w:r>
    </w:p>
    <w:p w:rsidR="002B053F" w:rsidRPr="002B053F" w:rsidRDefault="002B053F" w:rsidP="002B053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B053F">
        <w:rPr>
          <w:rFonts w:ascii="微软雅黑" w:eastAsia="微软雅黑" w:hAnsi="微软雅黑" w:cs="宋体" w:hint="eastAsia"/>
          <w:kern w:val="0"/>
          <w:sz w:val="24"/>
          <w:szCs w:val="24"/>
        </w:rPr>
        <w:t>ptmalloc2 – glibc 内置分配器的原型；</w:t>
      </w:r>
    </w:p>
    <w:p w:rsidR="002B053F" w:rsidRPr="002B053F" w:rsidRDefault="002B053F" w:rsidP="002B053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B053F">
        <w:rPr>
          <w:rFonts w:ascii="微软雅黑" w:eastAsia="微软雅黑" w:hAnsi="微软雅黑" w:cs="宋体" w:hint="eastAsia"/>
          <w:kern w:val="0"/>
          <w:sz w:val="24"/>
          <w:szCs w:val="24"/>
        </w:rPr>
        <w:t>jemalloc – FreeBSD ＆ Firefox 所用分配器；</w:t>
      </w:r>
    </w:p>
    <w:p w:rsidR="002B053F" w:rsidRPr="002B053F" w:rsidRDefault="002B053F" w:rsidP="002B053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B053F">
        <w:rPr>
          <w:rFonts w:ascii="微软雅黑" w:eastAsia="微软雅黑" w:hAnsi="微软雅黑" w:cs="宋体" w:hint="eastAsia"/>
          <w:kern w:val="0"/>
          <w:sz w:val="24"/>
          <w:szCs w:val="24"/>
        </w:rPr>
        <w:t>tcmalloc – Google 贡献的分配器；</w:t>
      </w:r>
    </w:p>
    <w:p w:rsidR="002B053F" w:rsidRPr="002B053F" w:rsidRDefault="002B053F" w:rsidP="002B053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B053F">
        <w:rPr>
          <w:rFonts w:ascii="微软雅黑" w:eastAsia="微软雅黑" w:hAnsi="微软雅黑" w:cs="宋体" w:hint="eastAsia"/>
          <w:kern w:val="0"/>
          <w:sz w:val="24"/>
          <w:szCs w:val="24"/>
        </w:rPr>
        <w:t>libumem – Solaris 所用分配器；</w:t>
      </w:r>
    </w:p>
    <w:p w:rsidR="002B053F" w:rsidRDefault="002B053F"/>
    <w:p w:rsidR="00CF1CD1" w:rsidRDefault="00CF1CD1"/>
    <w:p w:rsidR="00CF1CD1" w:rsidRDefault="00CF1CD1"/>
    <w:p w:rsidR="00CF1CD1" w:rsidRDefault="00CF1CD1"/>
    <w:p w:rsidR="00CF1CD1" w:rsidRDefault="00CF1CD1"/>
    <w:p w:rsidR="00CF1CD1" w:rsidRPr="00CF1CD1" w:rsidRDefault="00CF1CD1" w:rsidP="00CF1C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CF1C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Linux 的早期版本采用 dlmalloc 作为它的默认分配器，但是因为 ptmalloc2 提供了多线程支持，所以 后来 Linux 就转而采用 ptmalloc2 了。多线程支持可以提升分配器的性能，进而间接提升应用的性能。</w:t>
      </w:r>
    </w:p>
    <w:p w:rsidR="00CF1CD1" w:rsidRPr="00CF1CD1" w:rsidRDefault="00CF1CD1" w:rsidP="00CF1C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CF1C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 dlmalloc 中，当两个线程同时 </w:t>
      </w:r>
      <w:r w:rsidRPr="00CF1CD1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malloc</w:t>
      </w:r>
      <w:r w:rsidRPr="00CF1C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时，只有一个线程能够访问临界区（critical section）——这是因为所有线程</w:t>
      </w:r>
      <w:r w:rsidRPr="00CF1CD1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共享</w:t>
      </w:r>
      <w:r w:rsidRPr="00CF1C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用以缓存已释放内存的「空闲列表数据结构」（freelist data structure），所以使用 dlmalloc 的多线程应用会在 </w:t>
      </w:r>
      <w:r w:rsidRPr="00CF1CD1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malloc</w:t>
      </w:r>
      <w:r w:rsidRPr="00CF1C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上耗费过多时间，从而导致整个应用性能的下降。</w:t>
      </w:r>
    </w:p>
    <w:p w:rsidR="00CF1CD1" w:rsidRPr="00CF1CD1" w:rsidRDefault="00CF1CD1" w:rsidP="00CF1C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CF1C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 ptmalloc2 中，当两个线程同时调用 </w:t>
      </w:r>
      <w:r w:rsidRPr="00CF1CD1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malloc</w:t>
      </w:r>
      <w:r w:rsidRPr="00CF1C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时，内存均会得以立即分配——每个线程都维护着单独的堆，各个堆被独立的空闲列表数据结构管理，因此各个线程可以并发地从空闲列表数据结构中申请内存。这种为每个线程维护独立堆与空闲列表数据结构的行为就</w:t>
      </w:r>
    </w:p>
    <w:p w:rsidR="00CF1CD1" w:rsidRPr="00CF1CD1" w:rsidRDefault="00CF1CD1">
      <w:pPr>
        <w:rPr>
          <w:rFonts w:hint="eastAsia"/>
        </w:rPr>
      </w:pPr>
    </w:p>
    <w:sectPr w:rsidR="00CF1CD1" w:rsidRPr="00CF1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D2439"/>
    <w:multiLevelType w:val="multilevel"/>
    <w:tmpl w:val="BB32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04"/>
    <w:rsid w:val="0005235E"/>
    <w:rsid w:val="002A5972"/>
    <w:rsid w:val="002B053F"/>
    <w:rsid w:val="003B2689"/>
    <w:rsid w:val="0043279F"/>
    <w:rsid w:val="00480D89"/>
    <w:rsid w:val="0062738D"/>
    <w:rsid w:val="007D4369"/>
    <w:rsid w:val="00823004"/>
    <w:rsid w:val="00BB4F35"/>
    <w:rsid w:val="00CA6302"/>
    <w:rsid w:val="00C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37C34-56DB-454A-8CF1-F7D0CDD8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63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B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B053F"/>
    <w:rPr>
      <w:b/>
      <w:bCs/>
    </w:rPr>
  </w:style>
  <w:style w:type="character" w:styleId="HTML">
    <w:name w:val="HTML Code"/>
    <w:basedOn w:val="a0"/>
    <w:uiPriority w:val="99"/>
    <w:semiHidden/>
    <w:unhideWhenUsed/>
    <w:rsid w:val="00CF1C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maokelong95/article/details/51989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229</Words>
  <Characters>1311</Characters>
  <Application>Microsoft Office Word</Application>
  <DocSecurity>0</DocSecurity>
  <Lines>10</Lines>
  <Paragraphs>3</Paragraphs>
  <ScaleCrop>false</ScaleCrop>
  <Company>WORKGROUP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何金朋</dc:creator>
  <cp:keywords/>
  <dc:description/>
  <cp:lastModifiedBy>何金朋</cp:lastModifiedBy>
  <cp:revision>11</cp:revision>
  <dcterms:created xsi:type="dcterms:W3CDTF">2019-06-19T02:19:00Z</dcterms:created>
  <dcterms:modified xsi:type="dcterms:W3CDTF">2019-06-19T05:53:00Z</dcterms:modified>
</cp:coreProperties>
</file>