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b w:val="1"/>
          <w:color w:val="3d3c40"/>
          <w:sz w:val="20"/>
          <w:szCs w:val="20"/>
          <w:rtl w:val="0"/>
        </w:rPr>
        <w:t xml:space="preserve"> 0-description (then binary was 0), feelings </w:t>
      </w:r>
    </w:p>
    <w:p w:rsidR="00000000" w:rsidDel="00000000" w:rsidP="00000000" w:rsidRDefault="00000000" w:rsidRPr="00000000" w14:paraId="00000002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b w:val="1"/>
          <w:color w:val="3d3c40"/>
          <w:sz w:val="20"/>
          <w:szCs w:val="20"/>
          <w:rtl w:val="0"/>
        </w:rPr>
        <w:t xml:space="preserve">-1 (sentiment can help but not always), evaluation- 2 , analysis - 3, conclusion -4, action plan - 5</w:t>
      </w:r>
    </w:p>
    <w:p w:rsidR="00000000" w:rsidDel="00000000" w:rsidP="00000000" w:rsidRDefault="00000000" w:rsidRPr="00000000" w14:paraId="00000003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b w:val="1"/>
          <w:color w:val="3d3c40"/>
          <w:sz w:val="20"/>
          <w:szCs w:val="20"/>
          <w:rtl w:val="0"/>
        </w:rPr>
        <w:t xml:space="preserve">what do we do if it’s not even on the cycle -  0</w:t>
      </w:r>
    </w:p>
    <w:p w:rsidR="00000000" w:rsidDel="00000000" w:rsidP="00000000" w:rsidRDefault="00000000" w:rsidRPr="00000000" w14:paraId="00000006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b w:val="1"/>
          <w:color w:val="3d3c40"/>
          <w:sz w:val="20"/>
          <w:szCs w:val="20"/>
          <w:rtl w:val="0"/>
        </w:rPr>
        <w:t xml:space="preserve">if there are several in one sentence we can annotate the highest one</w:t>
      </w:r>
    </w:p>
    <w:p w:rsidR="00000000" w:rsidDel="00000000" w:rsidP="00000000" w:rsidRDefault="00000000" w:rsidRPr="00000000" w14:paraId="00000008">
      <w:pPr>
        <w:rPr>
          <w:b w:val="1"/>
          <w:color w:val="3d3c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of learning process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Experimentation and ability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Circumstances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 something specific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decisions in the past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 to someone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rendering someone’s words or literature without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claims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of objects places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Feelings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Emotions, motivation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  (no cause or justification)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Assessment and self-assessment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Recognition of difficulties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and contrast (of ideas and phenomena not objects)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opinion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Criticism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Attitude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Assumptions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ability and confidence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Retrospection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Classification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rhetorical question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evaluative questions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describing the unexpected to prior assumption</w:t>
      </w:r>
    </w:p>
    <w:p w:rsidR="00000000" w:rsidDel="00000000" w:rsidP="00000000" w:rsidRDefault="00000000" w:rsidRPr="00000000" w14:paraId="0000002B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Analysis</w:t>
      </w:r>
    </w:p>
    <w:p w:rsidR="00000000" w:rsidDel="00000000" w:rsidP="00000000" w:rsidRDefault="00000000" w:rsidRPr="00000000" w14:paraId="0000002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Retrospect + cause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+ cause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Relation building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Hypothesizing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perspectives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Explanations and justifications (maybe we will need to contrast this justifying because from cause because)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Understating + cause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Criticism  + cause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 of emotions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hypothesizing questions!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arguments and counter arguments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Proposal of alternative implementation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Synthesis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Strategy adaptation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in perception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words like finally, in conclusion, etc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recommendation?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 plan</w:t>
      </w:r>
    </w:p>
    <w:p w:rsidR="00000000" w:rsidDel="00000000" w:rsidP="00000000" w:rsidRDefault="00000000" w:rsidRPr="00000000" w14:paraId="00000045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Applying theory into action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Intentions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Suggestions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Decisions for the future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 steps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need to…?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