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FEE91" w14:textId="045F774C" w:rsidR="00EF352A" w:rsidRPr="00EF352A" w:rsidRDefault="00EF352A" w:rsidP="00EF352A">
      <w:pPr>
        <w:widowControl/>
        <w:jc w:val="center"/>
        <w:rPr>
          <w:rFonts w:ascii="Times New Roman" w:hAnsi="Times New Roman" w:cs="Times New Roman"/>
          <w:b/>
          <w:bCs/>
          <w:noProof/>
          <w:sz w:val="32"/>
          <w:szCs w:val="32"/>
        </w:rPr>
      </w:pPr>
      <w:r w:rsidRPr="00EF352A">
        <w:rPr>
          <w:rFonts w:ascii="Times New Roman" w:hAnsi="Times New Roman" w:cs="Times New Roman"/>
          <w:b/>
          <w:bCs/>
          <w:noProof/>
          <w:sz w:val="32"/>
          <w:szCs w:val="32"/>
        </w:rPr>
        <w:t>User Manual of Dz</w:t>
      </w:r>
      <w:r w:rsidR="00E048BB">
        <w:rPr>
          <w:rFonts w:ascii="Times New Roman" w:hAnsi="Times New Roman" w:cs="Times New Roman"/>
          <w:b/>
          <w:bCs/>
          <w:noProof/>
          <w:sz w:val="32"/>
          <w:szCs w:val="32"/>
        </w:rPr>
        <w:t>a</w:t>
      </w:r>
      <w:r w:rsidRPr="00EF352A">
        <w:rPr>
          <w:rFonts w:ascii="Times New Roman" w:hAnsi="Times New Roman" w:cs="Times New Roman"/>
          <w:b/>
          <w:bCs/>
          <w:noProof/>
          <w:sz w:val="32"/>
          <w:szCs w:val="32"/>
        </w:rPr>
        <w:t>ge</w:t>
      </w:r>
      <w:r w:rsidR="009649CE">
        <w:rPr>
          <w:rFonts w:ascii="Times New Roman" w:hAnsi="Times New Roman" w:cs="Times New Roman"/>
          <w:b/>
          <w:bCs/>
          <w:noProof/>
          <w:sz w:val="32"/>
          <w:szCs w:val="32"/>
        </w:rPr>
        <w:t>EM</w:t>
      </w:r>
    </w:p>
    <w:p w14:paraId="66373A97" w14:textId="77777777" w:rsidR="00EF352A" w:rsidRDefault="00EF352A">
      <w:pPr>
        <w:widowControl/>
        <w:jc w:val="left"/>
        <w:rPr>
          <w:noProof/>
        </w:rPr>
      </w:pPr>
    </w:p>
    <w:p w14:paraId="167039B5" w14:textId="65050B6F" w:rsidR="00EF352A" w:rsidRDefault="009649CE">
      <w:pPr>
        <w:widowControl/>
        <w:jc w:val="left"/>
        <w:rPr>
          <w:rFonts w:ascii="Times New Roman" w:hAnsi="Times New Roman" w:cs="Times New Roman"/>
          <w:sz w:val="28"/>
          <w:szCs w:val="28"/>
        </w:rPr>
      </w:pPr>
      <w:r>
        <w:object w:dxaOrig="18748" w:dyaOrig="11631" w14:anchorId="44341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57.5pt" o:ole="">
            <v:imagedata r:id="rId7" o:title=""/>
          </v:shape>
          <o:OLEObject Type="Embed" ProgID="CorelDraw.Graphic.21" ShapeID="_x0000_i1025" DrawAspect="Content" ObjectID="_1707846674" r:id="rId8"/>
        </w:object>
      </w:r>
    </w:p>
    <w:p w14:paraId="16B748DB" w14:textId="7D87E42D" w:rsidR="00EF352A" w:rsidRDefault="00EF352A" w:rsidP="00EF352A">
      <w:pPr>
        <w:widowControl/>
        <w:jc w:val="center"/>
        <w:rPr>
          <w:rFonts w:ascii="Times New Roman" w:hAnsi="Times New Roman" w:cs="Times New Roman"/>
          <w:sz w:val="28"/>
          <w:szCs w:val="28"/>
        </w:rPr>
      </w:pPr>
      <w:r>
        <w:rPr>
          <w:rFonts w:ascii="Times New Roman" w:hAnsi="Times New Roman" w:cs="Times New Roman" w:hint="eastAsia"/>
          <w:sz w:val="28"/>
          <w:szCs w:val="28"/>
        </w:rPr>
        <w:t>J</w:t>
      </w:r>
      <w:r>
        <w:rPr>
          <w:rFonts w:ascii="Times New Roman" w:hAnsi="Times New Roman" w:cs="Times New Roman"/>
          <w:sz w:val="28"/>
          <w:szCs w:val="28"/>
        </w:rPr>
        <w:t>in-Tao Kong</w:t>
      </w:r>
    </w:p>
    <w:p w14:paraId="61499CAA" w14:textId="430013FA" w:rsidR="00EF352A" w:rsidRDefault="00EF352A" w:rsidP="00EF352A">
      <w:pPr>
        <w:widowControl/>
        <w:jc w:val="center"/>
        <w:rPr>
          <w:rFonts w:ascii="Times New Roman" w:hAnsi="Times New Roman" w:cs="Times New Roman"/>
          <w:sz w:val="28"/>
          <w:szCs w:val="28"/>
        </w:rPr>
      </w:pPr>
      <w:r>
        <w:rPr>
          <w:rFonts w:ascii="Times New Roman" w:hAnsi="Times New Roman" w:cs="Times New Roman" w:hint="eastAsia"/>
          <w:sz w:val="28"/>
          <w:szCs w:val="28"/>
        </w:rPr>
        <w:t>J</w:t>
      </w:r>
      <w:r>
        <w:rPr>
          <w:rFonts w:ascii="Times New Roman" w:hAnsi="Times New Roman" w:cs="Times New Roman"/>
          <w:sz w:val="28"/>
          <w:szCs w:val="28"/>
        </w:rPr>
        <w:t>ilin University</w:t>
      </w:r>
    </w:p>
    <w:p w14:paraId="33DE34C0" w14:textId="2F136931" w:rsidR="00EF352A" w:rsidRDefault="00EF352A">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1449132528"/>
        <w:docPartObj>
          <w:docPartGallery w:val="Table of Contents"/>
          <w:docPartUnique/>
        </w:docPartObj>
      </w:sdtPr>
      <w:sdtEndPr/>
      <w:sdtContent>
        <w:p w14:paraId="7F166F3B" w14:textId="77777777" w:rsidR="00EF352A" w:rsidRPr="00601C97" w:rsidRDefault="00EF352A" w:rsidP="00EF352A">
          <w:pPr>
            <w:pStyle w:val="TOC"/>
            <w:rPr>
              <w:rFonts w:ascii="Times New Roman" w:hAnsi="Times New Roman" w:cs="Times New Roman"/>
              <w:color w:val="auto"/>
            </w:rPr>
          </w:pPr>
          <w:r w:rsidRPr="00601C97">
            <w:rPr>
              <w:rFonts w:ascii="Times New Roman" w:hAnsi="Times New Roman" w:cs="Times New Roman"/>
              <w:color w:val="auto"/>
              <w:lang w:val="zh-CN"/>
            </w:rPr>
            <w:t>Index</w:t>
          </w:r>
        </w:p>
        <w:p w14:paraId="1AB61D27" w14:textId="35F55D75" w:rsidR="00EF352A" w:rsidRPr="00F85E42" w:rsidRDefault="00EF352A" w:rsidP="00EF352A">
          <w:pPr>
            <w:pStyle w:val="TOC1"/>
            <w:tabs>
              <w:tab w:val="right" w:leader="dot" w:pos="8296"/>
            </w:tabs>
            <w:spacing w:line="48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86386274" w:history="1">
            <w:r w:rsidRPr="00F85E42">
              <w:rPr>
                <w:rStyle w:val="a5"/>
                <w:rFonts w:ascii="Times New Roman" w:hAnsi="Times New Roman" w:cs="Times New Roman"/>
                <w:noProof/>
                <w:sz w:val="24"/>
                <w:szCs w:val="24"/>
              </w:rPr>
              <w:t>1. Introduction</w:t>
            </w:r>
            <w:r w:rsidRPr="00F85E42">
              <w:rPr>
                <w:rFonts w:ascii="Times New Roman" w:hAnsi="Times New Roman" w:cs="Times New Roman"/>
                <w:noProof/>
                <w:webHidden/>
                <w:sz w:val="24"/>
                <w:szCs w:val="24"/>
              </w:rPr>
              <w:tab/>
            </w:r>
            <w:r w:rsidRPr="00F85E42">
              <w:rPr>
                <w:rFonts w:ascii="Times New Roman" w:hAnsi="Times New Roman" w:cs="Times New Roman"/>
                <w:noProof/>
                <w:webHidden/>
                <w:sz w:val="24"/>
                <w:szCs w:val="24"/>
              </w:rPr>
              <w:fldChar w:fldCharType="begin"/>
            </w:r>
            <w:r w:rsidRPr="00F85E42">
              <w:rPr>
                <w:rFonts w:ascii="Times New Roman" w:hAnsi="Times New Roman" w:cs="Times New Roman"/>
                <w:noProof/>
                <w:webHidden/>
                <w:sz w:val="24"/>
                <w:szCs w:val="24"/>
              </w:rPr>
              <w:instrText xml:space="preserve"> PAGEREF _Toc86386274 \h </w:instrText>
            </w:r>
            <w:r w:rsidRPr="00F85E42">
              <w:rPr>
                <w:rFonts w:ascii="Times New Roman" w:hAnsi="Times New Roman" w:cs="Times New Roman"/>
                <w:noProof/>
                <w:webHidden/>
                <w:sz w:val="24"/>
                <w:szCs w:val="24"/>
              </w:rPr>
            </w:r>
            <w:r w:rsidRPr="00F85E42">
              <w:rPr>
                <w:rFonts w:ascii="Times New Roman" w:hAnsi="Times New Roman" w:cs="Times New Roman"/>
                <w:noProof/>
                <w:webHidden/>
                <w:sz w:val="24"/>
                <w:szCs w:val="24"/>
              </w:rPr>
              <w:fldChar w:fldCharType="separate"/>
            </w:r>
            <w:r w:rsidR="00E44461">
              <w:rPr>
                <w:rFonts w:ascii="Times New Roman" w:hAnsi="Times New Roman" w:cs="Times New Roman"/>
                <w:noProof/>
                <w:webHidden/>
                <w:sz w:val="24"/>
                <w:szCs w:val="24"/>
              </w:rPr>
              <w:t>3</w:t>
            </w:r>
            <w:r w:rsidRPr="00F85E42">
              <w:rPr>
                <w:rFonts w:ascii="Times New Roman" w:hAnsi="Times New Roman" w:cs="Times New Roman"/>
                <w:noProof/>
                <w:webHidden/>
                <w:sz w:val="24"/>
                <w:szCs w:val="24"/>
              </w:rPr>
              <w:fldChar w:fldCharType="end"/>
            </w:r>
          </w:hyperlink>
        </w:p>
        <w:p w14:paraId="5789183D" w14:textId="6CFE6317" w:rsidR="00EF352A" w:rsidRPr="00F85E42" w:rsidRDefault="00BC314E" w:rsidP="00EF352A">
          <w:pPr>
            <w:pStyle w:val="TOC1"/>
            <w:tabs>
              <w:tab w:val="right" w:leader="dot" w:pos="8296"/>
            </w:tabs>
            <w:spacing w:line="480" w:lineRule="auto"/>
            <w:rPr>
              <w:rFonts w:ascii="Times New Roman" w:hAnsi="Times New Roman" w:cs="Times New Roman"/>
              <w:noProof/>
              <w:sz w:val="24"/>
              <w:szCs w:val="24"/>
            </w:rPr>
          </w:pPr>
          <w:hyperlink w:anchor="_Toc86386275" w:history="1">
            <w:r w:rsidR="00EF352A" w:rsidRPr="00F85E42">
              <w:rPr>
                <w:rStyle w:val="a5"/>
                <w:rFonts w:ascii="Times New Roman" w:hAnsi="Times New Roman" w:cs="Times New Roman"/>
                <w:noProof/>
                <w:sz w:val="24"/>
                <w:szCs w:val="24"/>
              </w:rPr>
              <w:t>2. Data import format</w:t>
            </w:r>
            <w:r w:rsidR="00EF352A" w:rsidRPr="00F85E42">
              <w:rPr>
                <w:rFonts w:ascii="Times New Roman" w:hAnsi="Times New Roman" w:cs="Times New Roman"/>
                <w:noProof/>
                <w:webHidden/>
                <w:sz w:val="24"/>
                <w:szCs w:val="24"/>
              </w:rPr>
              <w:tab/>
            </w:r>
            <w:r w:rsidR="00EF352A" w:rsidRPr="00F85E42">
              <w:rPr>
                <w:rFonts w:ascii="Times New Roman" w:hAnsi="Times New Roman" w:cs="Times New Roman"/>
                <w:noProof/>
                <w:webHidden/>
                <w:sz w:val="24"/>
                <w:szCs w:val="24"/>
              </w:rPr>
              <w:fldChar w:fldCharType="begin"/>
            </w:r>
            <w:r w:rsidR="00EF352A" w:rsidRPr="00F85E42">
              <w:rPr>
                <w:rFonts w:ascii="Times New Roman" w:hAnsi="Times New Roman" w:cs="Times New Roman"/>
                <w:noProof/>
                <w:webHidden/>
                <w:sz w:val="24"/>
                <w:szCs w:val="24"/>
              </w:rPr>
              <w:instrText xml:space="preserve"> PAGEREF _Toc86386275 \h </w:instrText>
            </w:r>
            <w:r w:rsidR="00EF352A" w:rsidRPr="00F85E42">
              <w:rPr>
                <w:rFonts w:ascii="Times New Roman" w:hAnsi="Times New Roman" w:cs="Times New Roman"/>
                <w:noProof/>
                <w:webHidden/>
                <w:sz w:val="24"/>
                <w:szCs w:val="24"/>
              </w:rPr>
            </w:r>
            <w:r w:rsidR="00EF352A" w:rsidRPr="00F85E42">
              <w:rPr>
                <w:rFonts w:ascii="Times New Roman" w:hAnsi="Times New Roman" w:cs="Times New Roman"/>
                <w:noProof/>
                <w:webHidden/>
                <w:sz w:val="24"/>
                <w:szCs w:val="24"/>
              </w:rPr>
              <w:fldChar w:fldCharType="separate"/>
            </w:r>
            <w:r w:rsidR="00E44461">
              <w:rPr>
                <w:rFonts w:ascii="Times New Roman" w:hAnsi="Times New Roman" w:cs="Times New Roman"/>
                <w:noProof/>
                <w:webHidden/>
                <w:sz w:val="24"/>
                <w:szCs w:val="24"/>
              </w:rPr>
              <w:t>4</w:t>
            </w:r>
            <w:r w:rsidR="00EF352A" w:rsidRPr="00F85E42">
              <w:rPr>
                <w:rFonts w:ascii="Times New Roman" w:hAnsi="Times New Roman" w:cs="Times New Roman"/>
                <w:noProof/>
                <w:webHidden/>
                <w:sz w:val="24"/>
                <w:szCs w:val="24"/>
              </w:rPr>
              <w:fldChar w:fldCharType="end"/>
            </w:r>
          </w:hyperlink>
        </w:p>
        <w:p w14:paraId="4173C968" w14:textId="13AD12CA" w:rsidR="00EF352A" w:rsidRPr="00F85E42" w:rsidRDefault="00BC314E" w:rsidP="00EF352A">
          <w:pPr>
            <w:pStyle w:val="TOC1"/>
            <w:tabs>
              <w:tab w:val="right" w:leader="dot" w:pos="8296"/>
            </w:tabs>
            <w:spacing w:line="480" w:lineRule="auto"/>
            <w:rPr>
              <w:rFonts w:ascii="Times New Roman" w:hAnsi="Times New Roman" w:cs="Times New Roman"/>
              <w:noProof/>
              <w:sz w:val="24"/>
              <w:szCs w:val="24"/>
            </w:rPr>
          </w:pPr>
          <w:hyperlink w:anchor="_Toc86386276" w:history="1">
            <w:r w:rsidR="00EF352A" w:rsidRPr="00F85E42">
              <w:rPr>
                <w:rStyle w:val="a5"/>
                <w:rFonts w:ascii="Times New Roman" w:hAnsi="Times New Roman" w:cs="Times New Roman"/>
                <w:noProof/>
                <w:sz w:val="24"/>
                <w:szCs w:val="24"/>
              </w:rPr>
              <w:t>3. Expectation-maximization (EM) algorithm workflow and specific steps</w:t>
            </w:r>
            <w:r w:rsidR="00EF352A" w:rsidRPr="00F85E42">
              <w:rPr>
                <w:rFonts w:ascii="Times New Roman" w:hAnsi="Times New Roman" w:cs="Times New Roman"/>
                <w:noProof/>
                <w:webHidden/>
                <w:sz w:val="24"/>
                <w:szCs w:val="24"/>
              </w:rPr>
              <w:tab/>
            </w:r>
            <w:r w:rsidR="00EF352A" w:rsidRPr="00F85E42">
              <w:rPr>
                <w:rFonts w:ascii="Times New Roman" w:hAnsi="Times New Roman" w:cs="Times New Roman"/>
                <w:noProof/>
                <w:webHidden/>
                <w:sz w:val="24"/>
                <w:szCs w:val="24"/>
              </w:rPr>
              <w:fldChar w:fldCharType="begin"/>
            </w:r>
            <w:r w:rsidR="00EF352A" w:rsidRPr="00F85E42">
              <w:rPr>
                <w:rFonts w:ascii="Times New Roman" w:hAnsi="Times New Roman" w:cs="Times New Roman"/>
                <w:noProof/>
                <w:webHidden/>
                <w:sz w:val="24"/>
                <w:szCs w:val="24"/>
              </w:rPr>
              <w:instrText xml:space="preserve"> PAGEREF _Toc86386276 \h </w:instrText>
            </w:r>
            <w:r w:rsidR="00EF352A" w:rsidRPr="00F85E42">
              <w:rPr>
                <w:rFonts w:ascii="Times New Roman" w:hAnsi="Times New Roman" w:cs="Times New Roman"/>
                <w:noProof/>
                <w:webHidden/>
                <w:sz w:val="24"/>
                <w:szCs w:val="24"/>
              </w:rPr>
            </w:r>
            <w:r w:rsidR="00EF352A" w:rsidRPr="00F85E42">
              <w:rPr>
                <w:rFonts w:ascii="Times New Roman" w:hAnsi="Times New Roman" w:cs="Times New Roman"/>
                <w:noProof/>
                <w:webHidden/>
                <w:sz w:val="24"/>
                <w:szCs w:val="24"/>
              </w:rPr>
              <w:fldChar w:fldCharType="separate"/>
            </w:r>
            <w:r w:rsidR="00E44461">
              <w:rPr>
                <w:rFonts w:ascii="Times New Roman" w:hAnsi="Times New Roman" w:cs="Times New Roman"/>
                <w:noProof/>
                <w:webHidden/>
                <w:sz w:val="24"/>
                <w:szCs w:val="24"/>
              </w:rPr>
              <w:t>5</w:t>
            </w:r>
            <w:r w:rsidR="00EF352A" w:rsidRPr="00F85E42">
              <w:rPr>
                <w:rFonts w:ascii="Times New Roman" w:hAnsi="Times New Roman" w:cs="Times New Roman"/>
                <w:noProof/>
                <w:webHidden/>
                <w:sz w:val="24"/>
                <w:szCs w:val="24"/>
              </w:rPr>
              <w:fldChar w:fldCharType="end"/>
            </w:r>
          </w:hyperlink>
        </w:p>
        <w:p w14:paraId="12026E2E" w14:textId="6DB9525D" w:rsidR="00EF352A" w:rsidRPr="00F85E42" w:rsidRDefault="00BC314E" w:rsidP="007B61AB">
          <w:pPr>
            <w:pStyle w:val="TOC2"/>
            <w:rPr>
              <w:rFonts w:ascii="Times New Roman" w:hAnsi="Times New Roman" w:cs="Times New Roman"/>
              <w:noProof/>
            </w:rPr>
          </w:pPr>
          <w:hyperlink w:anchor="_Toc86386277" w:history="1">
            <w:r w:rsidR="00EF352A" w:rsidRPr="00F85E42">
              <w:rPr>
                <w:rStyle w:val="a5"/>
                <w:rFonts w:ascii="Times New Roman" w:hAnsi="Times New Roman" w:cs="Times New Roman"/>
                <w:noProof/>
                <w:sz w:val="24"/>
                <w:szCs w:val="24"/>
              </w:rPr>
              <w:t>3.1 Plot sample’s KDE or PDP</w:t>
            </w:r>
            <w:r w:rsidR="00EF352A" w:rsidRPr="00F85E42">
              <w:rPr>
                <w:rFonts w:ascii="Times New Roman" w:hAnsi="Times New Roman" w:cs="Times New Roman"/>
                <w:noProof/>
                <w:webHidden/>
              </w:rPr>
              <w:tab/>
            </w:r>
            <w:r w:rsidR="00EF352A" w:rsidRPr="00F85E42">
              <w:rPr>
                <w:rFonts w:ascii="Times New Roman" w:hAnsi="Times New Roman" w:cs="Times New Roman"/>
                <w:noProof/>
                <w:webHidden/>
              </w:rPr>
              <w:fldChar w:fldCharType="begin"/>
            </w:r>
            <w:r w:rsidR="00EF352A" w:rsidRPr="00F85E42">
              <w:rPr>
                <w:rFonts w:ascii="Times New Roman" w:hAnsi="Times New Roman" w:cs="Times New Roman"/>
                <w:noProof/>
                <w:webHidden/>
              </w:rPr>
              <w:instrText xml:space="preserve"> PAGEREF _Toc86386277 \h </w:instrText>
            </w:r>
            <w:r w:rsidR="00EF352A" w:rsidRPr="00F85E42">
              <w:rPr>
                <w:rFonts w:ascii="Times New Roman" w:hAnsi="Times New Roman" w:cs="Times New Roman"/>
                <w:noProof/>
                <w:webHidden/>
              </w:rPr>
            </w:r>
            <w:r w:rsidR="00EF352A" w:rsidRPr="00F85E42">
              <w:rPr>
                <w:rFonts w:ascii="Times New Roman" w:hAnsi="Times New Roman" w:cs="Times New Roman"/>
                <w:noProof/>
                <w:webHidden/>
              </w:rPr>
              <w:fldChar w:fldCharType="separate"/>
            </w:r>
            <w:r w:rsidR="00E44461">
              <w:rPr>
                <w:rFonts w:ascii="Times New Roman" w:hAnsi="Times New Roman" w:cs="Times New Roman"/>
                <w:noProof/>
                <w:webHidden/>
              </w:rPr>
              <w:t>5</w:t>
            </w:r>
            <w:r w:rsidR="00EF352A" w:rsidRPr="00F85E42">
              <w:rPr>
                <w:rFonts w:ascii="Times New Roman" w:hAnsi="Times New Roman" w:cs="Times New Roman"/>
                <w:noProof/>
                <w:webHidden/>
              </w:rPr>
              <w:fldChar w:fldCharType="end"/>
            </w:r>
          </w:hyperlink>
        </w:p>
        <w:p w14:paraId="5BD4EE1E" w14:textId="554765BC" w:rsidR="00EF352A" w:rsidRPr="00F85E42" w:rsidRDefault="00BC314E" w:rsidP="007B61AB">
          <w:pPr>
            <w:pStyle w:val="TOC2"/>
            <w:rPr>
              <w:rFonts w:ascii="Times New Roman" w:hAnsi="Times New Roman" w:cs="Times New Roman"/>
              <w:noProof/>
            </w:rPr>
          </w:pPr>
          <w:hyperlink w:anchor="_Toc86386279" w:history="1">
            <w:r w:rsidR="00EF352A" w:rsidRPr="00F85E42">
              <w:rPr>
                <w:rStyle w:val="a5"/>
                <w:rFonts w:ascii="Times New Roman" w:hAnsi="Times New Roman" w:cs="Times New Roman"/>
                <w:noProof/>
                <w:sz w:val="24"/>
                <w:szCs w:val="24"/>
              </w:rPr>
              <w:t>3.</w:t>
            </w:r>
            <w:r w:rsidR="007B61AB" w:rsidRPr="00F85E42">
              <w:rPr>
                <w:rStyle w:val="a5"/>
                <w:rFonts w:ascii="Times New Roman" w:hAnsi="Times New Roman" w:cs="Times New Roman"/>
                <w:noProof/>
                <w:sz w:val="24"/>
                <w:szCs w:val="24"/>
              </w:rPr>
              <w:t>2</w:t>
            </w:r>
            <w:r w:rsidR="00EF352A" w:rsidRPr="00F85E42">
              <w:rPr>
                <w:rStyle w:val="a5"/>
                <w:rFonts w:ascii="Times New Roman" w:hAnsi="Times New Roman" w:cs="Times New Roman"/>
                <w:noProof/>
                <w:sz w:val="24"/>
                <w:szCs w:val="24"/>
              </w:rPr>
              <w:t xml:space="preserve"> Run EM algorithm</w:t>
            </w:r>
            <w:r w:rsidR="00EF352A" w:rsidRPr="00F85E42">
              <w:rPr>
                <w:rFonts w:ascii="Times New Roman" w:hAnsi="Times New Roman" w:cs="Times New Roman"/>
                <w:noProof/>
                <w:webHidden/>
              </w:rPr>
              <w:tab/>
            </w:r>
            <w:r w:rsidR="00EF352A" w:rsidRPr="00F85E42">
              <w:rPr>
                <w:rFonts w:ascii="Times New Roman" w:hAnsi="Times New Roman" w:cs="Times New Roman"/>
                <w:noProof/>
                <w:webHidden/>
              </w:rPr>
              <w:fldChar w:fldCharType="begin"/>
            </w:r>
            <w:r w:rsidR="00EF352A" w:rsidRPr="00F85E42">
              <w:rPr>
                <w:rFonts w:ascii="Times New Roman" w:hAnsi="Times New Roman" w:cs="Times New Roman"/>
                <w:noProof/>
                <w:webHidden/>
              </w:rPr>
              <w:instrText xml:space="preserve"> PAGEREF _Toc86386279 \h </w:instrText>
            </w:r>
            <w:r w:rsidR="00EF352A" w:rsidRPr="00F85E42">
              <w:rPr>
                <w:rFonts w:ascii="Times New Roman" w:hAnsi="Times New Roman" w:cs="Times New Roman"/>
                <w:noProof/>
                <w:webHidden/>
              </w:rPr>
            </w:r>
            <w:r w:rsidR="00EF352A" w:rsidRPr="00F85E42">
              <w:rPr>
                <w:rFonts w:ascii="Times New Roman" w:hAnsi="Times New Roman" w:cs="Times New Roman"/>
                <w:noProof/>
                <w:webHidden/>
              </w:rPr>
              <w:fldChar w:fldCharType="separate"/>
            </w:r>
            <w:r w:rsidR="00E44461">
              <w:rPr>
                <w:rFonts w:ascii="Times New Roman" w:hAnsi="Times New Roman" w:cs="Times New Roman"/>
                <w:noProof/>
                <w:webHidden/>
              </w:rPr>
              <w:t>6</w:t>
            </w:r>
            <w:r w:rsidR="00EF352A" w:rsidRPr="00F85E42">
              <w:rPr>
                <w:rFonts w:ascii="Times New Roman" w:hAnsi="Times New Roman" w:cs="Times New Roman"/>
                <w:noProof/>
                <w:webHidden/>
              </w:rPr>
              <w:fldChar w:fldCharType="end"/>
            </w:r>
          </w:hyperlink>
        </w:p>
        <w:p w14:paraId="12BFC946" w14:textId="4E4FB1D7" w:rsidR="00EF352A" w:rsidRPr="00F85E42" w:rsidRDefault="00BC314E" w:rsidP="00EF352A">
          <w:pPr>
            <w:pStyle w:val="TOC1"/>
            <w:tabs>
              <w:tab w:val="right" w:leader="dot" w:pos="8296"/>
            </w:tabs>
            <w:spacing w:line="480" w:lineRule="auto"/>
            <w:rPr>
              <w:rFonts w:ascii="Times New Roman" w:hAnsi="Times New Roman" w:cs="Times New Roman"/>
              <w:noProof/>
              <w:sz w:val="24"/>
              <w:szCs w:val="24"/>
            </w:rPr>
          </w:pPr>
          <w:hyperlink w:anchor="_Toc86386280" w:history="1">
            <w:r w:rsidR="00EF352A" w:rsidRPr="00F85E42">
              <w:rPr>
                <w:rStyle w:val="a5"/>
                <w:rFonts w:ascii="Times New Roman" w:hAnsi="Times New Roman" w:cs="Times New Roman"/>
                <w:noProof/>
                <w:sz w:val="24"/>
                <w:szCs w:val="24"/>
              </w:rPr>
              <w:t>4. Additional Functions</w:t>
            </w:r>
            <w:r w:rsidR="00EF352A" w:rsidRPr="00F85E42">
              <w:rPr>
                <w:rFonts w:ascii="Times New Roman" w:hAnsi="Times New Roman" w:cs="Times New Roman"/>
                <w:noProof/>
                <w:webHidden/>
                <w:sz w:val="24"/>
                <w:szCs w:val="24"/>
              </w:rPr>
              <w:tab/>
            </w:r>
            <w:r w:rsidR="00EF352A" w:rsidRPr="00F85E42">
              <w:rPr>
                <w:rFonts w:ascii="Times New Roman" w:hAnsi="Times New Roman" w:cs="Times New Roman"/>
                <w:noProof/>
                <w:webHidden/>
                <w:sz w:val="24"/>
                <w:szCs w:val="24"/>
              </w:rPr>
              <w:fldChar w:fldCharType="begin"/>
            </w:r>
            <w:r w:rsidR="00EF352A" w:rsidRPr="00F85E42">
              <w:rPr>
                <w:rFonts w:ascii="Times New Roman" w:hAnsi="Times New Roman" w:cs="Times New Roman"/>
                <w:noProof/>
                <w:webHidden/>
                <w:sz w:val="24"/>
                <w:szCs w:val="24"/>
              </w:rPr>
              <w:instrText xml:space="preserve"> PAGEREF _Toc86386280 \h </w:instrText>
            </w:r>
            <w:r w:rsidR="00EF352A" w:rsidRPr="00F85E42">
              <w:rPr>
                <w:rFonts w:ascii="Times New Roman" w:hAnsi="Times New Roman" w:cs="Times New Roman"/>
                <w:noProof/>
                <w:webHidden/>
                <w:sz w:val="24"/>
                <w:szCs w:val="24"/>
              </w:rPr>
            </w:r>
            <w:r w:rsidR="00EF352A" w:rsidRPr="00F85E42">
              <w:rPr>
                <w:rFonts w:ascii="Times New Roman" w:hAnsi="Times New Roman" w:cs="Times New Roman"/>
                <w:noProof/>
                <w:webHidden/>
                <w:sz w:val="24"/>
                <w:szCs w:val="24"/>
              </w:rPr>
              <w:fldChar w:fldCharType="separate"/>
            </w:r>
            <w:r w:rsidR="00E44461">
              <w:rPr>
                <w:rFonts w:ascii="Times New Roman" w:hAnsi="Times New Roman" w:cs="Times New Roman"/>
                <w:noProof/>
                <w:webHidden/>
                <w:sz w:val="24"/>
                <w:szCs w:val="24"/>
              </w:rPr>
              <w:t>8</w:t>
            </w:r>
            <w:r w:rsidR="00EF352A" w:rsidRPr="00F85E42">
              <w:rPr>
                <w:rFonts w:ascii="Times New Roman" w:hAnsi="Times New Roman" w:cs="Times New Roman"/>
                <w:noProof/>
                <w:webHidden/>
                <w:sz w:val="24"/>
                <w:szCs w:val="24"/>
              </w:rPr>
              <w:fldChar w:fldCharType="end"/>
            </w:r>
          </w:hyperlink>
        </w:p>
        <w:p w14:paraId="62993AC6" w14:textId="01DB3742" w:rsidR="00EF352A" w:rsidRPr="00F85E42" w:rsidRDefault="00BC314E" w:rsidP="007B61AB">
          <w:pPr>
            <w:pStyle w:val="TOC2"/>
            <w:rPr>
              <w:rFonts w:ascii="Times New Roman" w:hAnsi="Times New Roman" w:cs="Times New Roman"/>
              <w:noProof/>
            </w:rPr>
          </w:pPr>
          <w:hyperlink w:anchor="_Toc86386281" w:history="1">
            <w:r w:rsidR="00EF352A" w:rsidRPr="00F85E42">
              <w:rPr>
                <w:rStyle w:val="a5"/>
                <w:rFonts w:ascii="Times New Roman" w:hAnsi="Times New Roman" w:cs="Times New Roman"/>
                <w:noProof/>
                <w:sz w:val="24"/>
                <w:szCs w:val="24"/>
              </w:rPr>
              <w:t>4.1 Plot confidence ellipse</w:t>
            </w:r>
            <w:r w:rsidR="00EF352A" w:rsidRPr="00F85E42">
              <w:rPr>
                <w:rFonts w:ascii="Times New Roman" w:hAnsi="Times New Roman" w:cs="Times New Roman"/>
                <w:noProof/>
                <w:webHidden/>
              </w:rPr>
              <w:tab/>
            </w:r>
            <w:r w:rsidR="00EF352A" w:rsidRPr="00F85E42">
              <w:rPr>
                <w:rFonts w:ascii="Times New Roman" w:hAnsi="Times New Roman" w:cs="Times New Roman"/>
                <w:noProof/>
                <w:webHidden/>
              </w:rPr>
              <w:fldChar w:fldCharType="begin"/>
            </w:r>
            <w:r w:rsidR="00EF352A" w:rsidRPr="00F85E42">
              <w:rPr>
                <w:rFonts w:ascii="Times New Roman" w:hAnsi="Times New Roman" w:cs="Times New Roman"/>
                <w:noProof/>
                <w:webHidden/>
              </w:rPr>
              <w:instrText xml:space="preserve"> PAGEREF _Toc86386281 \h </w:instrText>
            </w:r>
            <w:r w:rsidR="00EF352A" w:rsidRPr="00F85E42">
              <w:rPr>
                <w:rFonts w:ascii="Times New Roman" w:hAnsi="Times New Roman" w:cs="Times New Roman"/>
                <w:noProof/>
                <w:webHidden/>
              </w:rPr>
            </w:r>
            <w:r w:rsidR="00EF352A" w:rsidRPr="00F85E42">
              <w:rPr>
                <w:rFonts w:ascii="Times New Roman" w:hAnsi="Times New Roman" w:cs="Times New Roman"/>
                <w:noProof/>
                <w:webHidden/>
              </w:rPr>
              <w:fldChar w:fldCharType="separate"/>
            </w:r>
            <w:r w:rsidR="00E44461">
              <w:rPr>
                <w:rFonts w:ascii="Times New Roman" w:hAnsi="Times New Roman" w:cs="Times New Roman"/>
                <w:noProof/>
                <w:webHidden/>
              </w:rPr>
              <w:t>8</w:t>
            </w:r>
            <w:r w:rsidR="00EF352A" w:rsidRPr="00F85E42">
              <w:rPr>
                <w:rFonts w:ascii="Times New Roman" w:hAnsi="Times New Roman" w:cs="Times New Roman"/>
                <w:noProof/>
                <w:webHidden/>
              </w:rPr>
              <w:fldChar w:fldCharType="end"/>
            </w:r>
          </w:hyperlink>
        </w:p>
        <w:p w14:paraId="2B70AE8C" w14:textId="4E5D35CA" w:rsidR="00EF352A" w:rsidRPr="00F85E42" w:rsidRDefault="00BC314E" w:rsidP="007B61AB">
          <w:pPr>
            <w:pStyle w:val="TOC2"/>
            <w:rPr>
              <w:rFonts w:ascii="Times New Roman" w:hAnsi="Times New Roman" w:cs="Times New Roman"/>
              <w:noProof/>
            </w:rPr>
          </w:pPr>
          <w:hyperlink w:anchor="_Toc86386282" w:history="1">
            <w:r w:rsidR="00EF352A" w:rsidRPr="00F85E42">
              <w:rPr>
                <w:rStyle w:val="a5"/>
                <w:rFonts w:ascii="Times New Roman" w:hAnsi="Times New Roman" w:cs="Times New Roman"/>
                <w:noProof/>
              </w:rPr>
              <w:t>4.2 Calculate KL divergence</w:t>
            </w:r>
            <w:r w:rsidR="00EF352A" w:rsidRPr="00F85E42">
              <w:rPr>
                <w:rFonts w:ascii="Times New Roman" w:hAnsi="Times New Roman" w:cs="Times New Roman"/>
                <w:noProof/>
                <w:webHidden/>
              </w:rPr>
              <w:tab/>
            </w:r>
            <w:r w:rsidR="00EF352A" w:rsidRPr="00F85E42">
              <w:rPr>
                <w:rFonts w:ascii="Times New Roman" w:hAnsi="Times New Roman" w:cs="Times New Roman"/>
                <w:noProof/>
                <w:webHidden/>
              </w:rPr>
              <w:fldChar w:fldCharType="begin"/>
            </w:r>
            <w:r w:rsidR="00EF352A" w:rsidRPr="00F85E42">
              <w:rPr>
                <w:rFonts w:ascii="Times New Roman" w:hAnsi="Times New Roman" w:cs="Times New Roman"/>
                <w:noProof/>
                <w:webHidden/>
              </w:rPr>
              <w:instrText xml:space="preserve"> PAGEREF _Toc86386282 \h </w:instrText>
            </w:r>
            <w:r w:rsidR="00EF352A" w:rsidRPr="00F85E42">
              <w:rPr>
                <w:rFonts w:ascii="Times New Roman" w:hAnsi="Times New Roman" w:cs="Times New Roman"/>
                <w:noProof/>
                <w:webHidden/>
              </w:rPr>
            </w:r>
            <w:r w:rsidR="00EF352A" w:rsidRPr="00F85E42">
              <w:rPr>
                <w:rFonts w:ascii="Times New Roman" w:hAnsi="Times New Roman" w:cs="Times New Roman"/>
                <w:noProof/>
                <w:webHidden/>
              </w:rPr>
              <w:fldChar w:fldCharType="separate"/>
            </w:r>
            <w:r w:rsidR="00E44461">
              <w:rPr>
                <w:rFonts w:ascii="Times New Roman" w:hAnsi="Times New Roman" w:cs="Times New Roman"/>
                <w:noProof/>
                <w:webHidden/>
              </w:rPr>
              <w:t>9</w:t>
            </w:r>
            <w:r w:rsidR="00EF352A" w:rsidRPr="00F85E42">
              <w:rPr>
                <w:rFonts w:ascii="Times New Roman" w:hAnsi="Times New Roman" w:cs="Times New Roman"/>
                <w:noProof/>
                <w:webHidden/>
              </w:rPr>
              <w:fldChar w:fldCharType="end"/>
            </w:r>
          </w:hyperlink>
        </w:p>
        <w:p w14:paraId="37AE956D" w14:textId="1AF06813" w:rsidR="00EF352A" w:rsidRPr="00EF352A" w:rsidRDefault="00EF352A" w:rsidP="00EF352A">
          <w:r>
            <w:rPr>
              <w:b/>
              <w:bCs/>
              <w:lang w:val="zh-CN"/>
            </w:rPr>
            <w:fldChar w:fldCharType="end"/>
          </w:r>
        </w:p>
      </w:sdtContent>
    </w:sdt>
    <w:p w14:paraId="3A235FDC" w14:textId="436925DC" w:rsidR="00601C97" w:rsidRDefault="00601C97">
      <w:pPr>
        <w:widowControl/>
        <w:jc w:val="left"/>
        <w:rPr>
          <w:rFonts w:ascii="Times New Roman" w:hAnsi="Times New Roman" w:cs="Times New Roman"/>
          <w:b/>
          <w:bCs/>
          <w:kern w:val="44"/>
          <w:sz w:val="28"/>
          <w:szCs w:val="28"/>
        </w:rPr>
      </w:pPr>
      <w:r>
        <w:rPr>
          <w:rFonts w:ascii="Times New Roman" w:hAnsi="Times New Roman" w:cs="Times New Roman"/>
          <w:sz w:val="28"/>
          <w:szCs w:val="28"/>
        </w:rPr>
        <w:br w:type="page"/>
      </w:r>
    </w:p>
    <w:p w14:paraId="7A21488B" w14:textId="77777777" w:rsidR="00601C97" w:rsidRDefault="00601C97" w:rsidP="00060DED">
      <w:pPr>
        <w:pStyle w:val="1"/>
        <w:spacing w:before="200" w:after="0" w:line="360" w:lineRule="auto"/>
        <w:rPr>
          <w:rFonts w:ascii="Times New Roman" w:hAnsi="Times New Roman" w:cs="Times New Roman"/>
          <w:sz w:val="28"/>
          <w:szCs w:val="28"/>
        </w:rPr>
      </w:pPr>
      <w:bookmarkStart w:id="0" w:name="_Toc86386274"/>
      <w:r w:rsidRPr="00601C97">
        <w:rPr>
          <w:rFonts w:ascii="Times New Roman" w:hAnsi="Times New Roman" w:cs="Times New Roman"/>
          <w:sz w:val="28"/>
          <w:szCs w:val="28"/>
        </w:rPr>
        <w:lastRenderedPageBreak/>
        <w:t>1. Introduction</w:t>
      </w:r>
      <w:bookmarkEnd w:id="0"/>
    </w:p>
    <w:p w14:paraId="69E90397" w14:textId="4276C830" w:rsidR="00601C97" w:rsidRDefault="00601C97" w:rsidP="00060DED">
      <w:pPr>
        <w:spacing w:line="360" w:lineRule="auto"/>
        <w:ind w:firstLineChars="200" w:firstLine="482"/>
        <w:rPr>
          <w:rFonts w:ascii="Times New Roman" w:hAnsi="Times New Roman" w:cs="Times New Roman"/>
          <w:sz w:val="24"/>
          <w:szCs w:val="24"/>
        </w:rPr>
      </w:pPr>
      <w:proofErr w:type="spellStart"/>
      <w:r w:rsidRPr="00D740F6">
        <w:rPr>
          <w:rFonts w:ascii="Times New Roman" w:hAnsi="Times New Roman" w:cs="Times New Roman" w:hint="eastAsia"/>
          <w:b/>
          <w:i/>
          <w:sz w:val="24"/>
          <w:szCs w:val="24"/>
        </w:rPr>
        <w:t>Dz</w:t>
      </w:r>
      <w:r w:rsidR="00E048BB">
        <w:rPr>
          <w:rFonts w:ascii="Times New Roman" w:hAnsi="Times New Roman" w:cs="Times New Roman"/>
          <w:b/>
          <w:i/>
          <w:sz w:val="24"/>
          <w:szCs w:val="24"/>
        </w:rPr>
        <w:t>a</w:t>
      </w:r>
      <w:r w:rsidRPr="00D740F6">
        <w:rPr>
          <w:rFonts w:ascii="Times New Roman" w:hAnsi="Times New Roman" w:cs="Times New Roman" w:hint="eastAsia"/>
          <w:b/>
          <w:i/>
          <w:sz w:val="24"/>
          <w:szCs w:val="24"/>
        </w:rPr>
        <w:t>ge</w:t>
      </w:r>
      <w:r w:rsidR="00F85E42">
        <w:rPr>
          <w:rFonts w:ascii="Times New Roman" w:hAnsi="Times New Roman" w:cs="Times New Roman"/>
          <w:b/>
          <w:i/>
          <w:sz w:val="24"/>
          <w:szCs w:val="24"/>
        </w:rPr>
        <w:t>EM</w:t>
      </w:r>
      <w:proofErr w:type="spellEnd"/>
      <w:r w:rsidRPr="0032447E">
        <w:rPr>
          <w:rFonts w:ascii="Times New Roman" w:hAnsi="Times New Roman" w:cs="Times New Roman" w:hint="eastAsia"/>
          <w:sz w:val="24"/>
          <w:szCs w:val="24"/>
        </w:rPr>
        <w:t xml:space="preserve"> is a MATLAB-based code that can be accessed via an executable file graphical user interface (GUI). It is designed to quantify the major age peaks, age ranges, and weights for a set of detrital geochronology data based on </w:t>
      </w:r>
      <w:r w:rsidR="00905BA4">
        <w:rPr>
          <w:rFonts w:ascii="Times New Roman" w:hAnsi="Times New Roman" w:cs="Times New Roman"/>
          <w:sz w:val="24"/>
          <w:szCs w:val="24"/>
        </w:rPr>
        <w:t xml:space="preserve">the </w:t>
      </w:r>
      <w:r w:rsidRPr="0032447E">
        <w:rPr>
          <w:rFonts w:ascii="Times New Roman" w:hAnsi="Times New Roman" w:cs="Times New Roman"/>
          <w:sz w:val="24"/>
          <w:szCs w:val="24"/>
        </w:rPr>
        <w:t>Expectation-Maximization</w:t>
      </w:r>
      <w:r w:rsidRPr="0032447E">
        <w:rPr>
          <w:rFonts w:ascii="Times New Roman" w:hAnsi="Times New Roman" w:cs="Times New Roman" w:hint="eastAsia"/>
          <w:sz w:val="24"/>
          <w:szCs w:val="24"/>
        </w:rPr>
        <w:t xml:space="preserve"> (EM) algorithm. </w:t>
      </w:r>
      <w:r w:rsidRPr="0032447E">
        <w:rPr>
          <w:rFonts w:ascii="Times New Roman" w:hAnsi="Times New Roman" w:cs="Times New Roman"/>
          <w:sz w:val="24"/>
          <w:szCs w:val="24"/>
        </w:rPr>
        <w:t xml:space="preserve">The </w:t>
      </w:r>
      <w:r w:rsidR="00F85E42">
        <w:rPr>
          <w:rFonts w:ascii="Times New Roman" w:hAnsi="Times New Roman" w:cs="Times New Roman"/>
          <w:sz w:val="24"/>
          <w:szCs w:val="24"/>
        </w:rPr>
        <w:t xml:space="preserve">normal </w:t>
      </w:r>
      <w:r w:rsidRPr="0032447E">
        <w:rPr>
          <w:rFonts w:ascii="Times New Roman" w:hAnsi="Times New Roman" w:cs="Times New Roman"/>
          <w:sz w:val="24"/>
          <w:szCs w:val="24"/>
        </w:rPr>
        <w:t xml:space="preserve">mixture </w:t>
      </w:r>
      <w:r w:rsidR="00F85E42">
        <w:rPr>
          <w:rFonts w:ascii="Times New Roman" w:hAnsi="Times New Roman" w:cs="Times New Roman"/>
          <w:sz w:val="24"/>
          <w:szCs w:val="24"/>
        </w:rPr>
        <w:t>model</w:t>
      </w:r>
      <w:r w:rsidRPr="0032447E">
        <w:rPr>
          <w:rFonts w:ascii="Times New Roman" w:hAnsi="Times New Roman" w:cs="Times New Roman"/>
          <w:sz w:val="24"/>
          <w:szCs w:val="24"/>
        </w:rPr>
        <w:t xml:space="preserve"> estimated by </w:t>
      </w:r>
      <w:r w:rsidR="00905BA4">
        <w:rPr>
          <w:rFonts w:ascii="Times New Roman" w:hAnsi="Times New Roman" w:cs="Times New Roman"/>
          <w:sz w:val="24"/>
          <w:szCs w:val="24"/>
        </w:rPr>
        <w:t xml:space="preserve">the </w:t>
      </w:r>
      <w:r w:rsidRPr="0032447E">
        <w:rPr>
          <w:rFonts w:ascii="Times New Roman" w:hAnsi="Times New Roman" w:cs="Times New Roman"/>
          <w:sz w:val="24"/>
          <w:szCs w:val="24"/>
        </w:rPr>
        <w:t xml:space="preserve">EM algorithm can not only serve as a new detrital data visualization tool but </w:t>
      </w:r>
      <w:r w:rsidR="00AF00FB" w:rsidRPr="00AF00FB">
        <w:rPr>
          <w:rFonts w:ascii="Times New Roman" w:hAnsi="Times New Roman" w:cs="Times New Roman"/>
          <w:sz w:val="24"/>
          <w:szCs w:val="24"/>
        </w:rPr>
        <w:t>can be used to be the alternative basis of KDE to calculate existing metrics</w:t>
      </w:r>
      <w:r w:rsidRPr="0032447E">
        <w:rPr>
          <w:rFonts w:ascii="Times New Roman" w:hAnsi="Times New Roman" w:cs="Times New Roman"/>
          <w:sz w:val="24"/>
          <w:szCs w:val="24"/>
        </w:rPr>
        <w:t>.</w:t>
      </w:r>
      <w:r>
        <w:rPr>
          <w:rFonts w:ascii="Times New Roman" w:hAnsi="Times New Roman" w:cs="Times New Roman" w:hint="eastAsia"/>
          <w:sz w:val="24"/>
          <w:szCs w:val="24"/>
        </w:rPr>
        <w:t xml:space="preserve"> In addition, this code also can calculate </w:t>
      </w:r>
      <w:r w:rsidRPr="0032447E">
        <w:rPr>
          <w:rFonts w:ascii="Times New Roman" w:hAnsi="Times New Roman" w:cs="Times New Roman"/>
          <w:sz w:val="24"/>
          <w:szCs w:val="24"/>
        </w:rPr>
        <w:t xml:space="preserve">the </w:t>
      </w:r>
      <w:r>
        <w:rPr>
          <w:rFonts w:ascii="Times New Roman" w:hAnsi="Times New Roman" w:cs="Times New Roman" w:hint="eastAsia"/>
          <w:sz w:val="24"/>
          <w:szCs w:val="24"/>
        </w:rPr>
        <w:t xml:space="preserve">new quantitative metric of sample comparison in detrital geochronology, </w:t>
      </w:r>
      <w:proofErr w:type="spellStart"/>
      <w:r w:rsidRPr="0032447E">
        <w:rPr>
          <w:rFonts w:ascii="Times New Roman" w:hAnsi="Times New Roman" w:cs="Times New Roman"/>
          <w:sz w:val="24"/>
          <w:szCs w:val="24"/>
        </w:rPr>
        <w:t>Kullback-Leibler</w:t>
      </w:r>
      <w:proofErr w:type="spellEnd"/>
      <w:r w:rsidRPr="0032447E">
        <w:rPr>
          <w:rFonts w:ascii="Times New Roman" w:hAnsi="Times New Roman" w:cs="Times New Roman"/>
          <w:sz w:val="24"/>
          <w:szCs w:val="24"/>
        </w:rPr>
        <w:t xml:space="preserve"> divergence</w:t>
      </w:r>
      <w:r>
        <w:rPr>
          <w:rFonts w:ascii="Times New Roman" w:hAnsi="Times New Roman" w:cs="Times New Roman" w:hint="eastAsia"/>
          <w:sz w:val="24"/>
          <w:szCs w:val="24"/>
        </w:rPr>
        <w:t xml:space="preserve">. </w:t>
      </w:r>
      <w:r w:rsidRPr="0032447E">
        <w:rPr>
          <w:rFonts w:ascii="Times New Roman" w:hAnsi="Times New Roman" w:cs="Times New Roman"/>
          <w:sz w:val="24"/>
          <w:szCs w:val="24"/>
        </w:rPr>
        <w:t>The workflow is organized sequentially so that users can ea</w:t>
      </w:r>
      <w:r>
        <w:rPr>
          <w:rFonts w:ascii="Times New Roman" w:hAnsi="Times New Roman" w:cs="Times New Roman"/>
          <w:sz w:val="24"/>
          <w:szCs w:val="24"/>
        </w:rPr>
        <w:t xml:space="preserve">sily </w:t>
      </w:r>
      <w:r>
        <w:rPr>
          <w:rFonts w:ascii="Times New Roman" w:hAnsi="Times New Roman" w:cs="Times New Roman" w:hint="eastAsia"/>
          <w:sz w:val="24"/>
          <w:szCs w:val="24"/>
        </w:rPr>
        <w:t>generate</w:t>
      </w:r>
      <w:r>
        <w:rPr>
          <w:rFonts w:ascii="Times New Roman" w:hAnsi="Times New Roman" w:cs="Times New Roman"/>
          <w:sz w:val="24"/>
          <w:szCs w:val="24"/>
        </w:rPr>
        <w:t xml:space="preserve"> results (Fig. </w:t>
      </w:r>
      <w:r>
        <w:rPr>
          <w:rFonts w:ascii="Times New Roman" w:hAnsi="Times New Roman" w:cs="Times New Roman" w:hint="eastAsia"/>
          <w:sz w:val="24"/>
          <w:szCs w:val="24"/>
        </w:rPr>
        <w:t>1</w:t>
      </w:r>
      <w:r>
        <w:rPr>
          <w:rFonts w:ascii="Times New Roman" w:hAnsi="Times New Roman" w:cs="Times New Roman"/>
          <w:sz w:val="24"/>
          <w:szCs w:val="24"/>
        </w:rPr>
        <w:t>).</w:t>
      </w:r>
    </w:p>
    <w:p w14:paraId="2B3BA4E1" w14:textId="14C8500F" w:rsidR="00601C97" w:rsidRDefault="002642DA" w:rsidP="00060DE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CFB874" wp14:editId="09A83365">
            <wp:extent cx="5266690" cy="49714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4971415"/>
                    </a:xfrm>
                    <a:prstGeom prst="rect">
                      <a:avLst/>
                    </a:prstGeom>
                    <a:noFill/>
                    <a:ln>
                      <a:noFill/>
                    </a:ln>
                  </pic:spPr>
                </pic:pic>
              </a:graphicData>
            </a:graphic>
          </wp:inline>
        </w:drawing>
      </w:r>
    </w:p>
    <w:p w14:paraId="2A310A3B" w14:textId="77777777" w:rsidR="00601C97" w:rsidRPr="00601C97" w:rsidRDefault="00601C97"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Figure 1. The workflow for estimating the major age parameters and calculating the KL divergence</w:t>
      </w:r>
    </w:p>
    <w:p w14:paraId="36623FA4" w14:textId="77777777" w:rsidR="00601C97" w:rsidRDefault="00601C97" w:rsidP="00060DED">
      <w:pPr>
        <w:pStyle w:val="1"/>
        <w:spacing w:before="200" w:after="0" w:line="360" w:lineRule="auto"/>
        <w:rPr>
          <w:rFonts w:ascii="Times New Roman" w:hAnsi="Times New Roman" w:cs="Times New Roman"/>
          <w:sz w:val="28"/>
          <w:szCs w:val="28"/>
        </w:rPr>
      </w:pPr>
      <w:bookmarkStart w:id="1" w:name="_Toc86386275"/>
      <w:r w:rsidRPr="00601C97">
        <w:rPr>
          <w:rFonts w:ascii="Times New Roman" w:hAnsi="Times New Roman" w:cs="Times New Roman"/>
          <w:sz w:val="28"/>
          <w:szCs w:val="28"/>
        </w:rPr>
        <w:lastRenderedPageBreak/>
        <w:t>2. Data import format</w:t>
      </w:r>
      <w:bookmarkEnd w:id="1"/>
    </w:p>
    <w:p w14:paraId="723057FB" w14:textId="0582E5AA"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Data should be organized into </w:t>
      </w:r>
      <w:r>
        <w:rPr>
          <w:rFonts w:ascii="Times New Roman" w:hAnsi="Times New Roman" w:cs="Times New Roman"/>
          <w:sz w:val="24"/>
          <w:szCs w:val="24"/>
        </w:rPr>
        <w:t>a</w:t>
      </w:r>
      <w:r>
        <w:rPr>
          <w:rFonts w:ascii="Times New Roman" w:hAnsi="Times New Roman" w:cs="Times New Roman" w:hint="eastAsia"/>
          <w:sz w:val="24"/>
          <w:szCs w:val="24"/>
        </w:rPr>
        <w:t xml:space="preserve"> .xlsx file without header rows. When estimating a sample</w:t>
      </w:r>
      <w:r>
        <w:rPr>
          <w:rFonts w:ascii="Times New Roman" w:hAnsi="Times New Roman" w:cs="Times New Roman"/>
          <w:sz w:val="24"/>
          <w:szCs w:val="24"/>
        </w:rPr>
        <w:t>’</w:t>
      </w:r>
      <w:r>
        <w:rPr>
          <w:rFonts w:ascii="Times New Roman" w:hAnsi="Times New Roman" w:cs="Times New Roman" w:hint="eastAsia"/>
          <w:sz w:val="24"/>
          <w:szCs w:val="24"/>
        </w:rPr>
        <w:t xml:space="preserve">s major age peaks and age ranges, each file </w:t>
      </w:r>
      <w:r w:rsidRPr="00631231">
        <w:rPr>
          <w:rFonts w:ascii="Times New Roman" w:hAnsi="Times New Roman" w:cs="Times New Roman"/>
          <w:sz w:val="24"/>
          <w:szCs w:val="24"/>
        </w:rPr>
        <w:t>is represented by a pair of columns where the first column is the mean ages, and the second column is the uncertainty associated w</w:t>
      </w:r>
      <w:r>
        <w:rPr>
          <w:rFonts w:ascii="Times New Roman" w:hAnsi="Times New Roman" w:cs="Times New Roman"/>
          <w:sz w:val="24"/>
          <w:szCs w:val="24"/>
        </w:rPr>
        <w:t>ith each age (1σ</w:t>
      </w:r>
      <w:r>
        <w:rPr>
          <w:rFonts w:ascii="Times New Roman" w:hAnsi="Times New Roman" w:cs="Times New Roman" w:hint="eastAsia"/>
          <w:sz w:val="24"/>
          <w:szCs w:val="24"/>
        </w:rPr>
        <w:t xml:space="preserve"> </w:t>
      </w:r>
      <w:r>
        <w:rPr>
          <w:rFonts w:ascii="Times New Roman" w:hAnsi="Times New Roman" w:cs="Times New Roman"/>
          <w:sz w:val="24"/>
          <w:szCs w:val="24"/>
        </w:rPr>
        <w:t>sigma).</w:t>
      </w:r>
      <w:r>
        <w:rPr>
          <w:rFonts w:ascii="Times New Roman" w:hAnsi="Times New Roman" w:cs="Times New Roman" w:hint="eastAsia"/>
          <w:sz w:val="24"/>
          <w:szCs w:val="24"/>
        </w:rPr>
        <w:t xml:space="preserve"> Please refer to Figure 2. When calculating the KL divergence</w:t>
      </w:r>
      <w:r w:rsidR="002642DA">
        <w:rPr>
          <w:rFonts w:ascii="Times New Roman" w:hAnsi="Times New Roman" w:cs="Times New Roman"/>
          <w:sz w:val="24"/>
          <w:szCs w:val="24"/>
        </w:rPr>
        <w:t xml:space="preserve"> between two samples</w:t>
      </w:r>
      <w:r>
        <w:rPr>
          <w:rFonts w:ascii="Times New Roman" w:hAnsi="Times New Roman" w:cs="Times New Roman" w:hint="eastAsia"/>
          <w:sz w:val="24"/>
          <w:szCs w:val="24"/>
        </w:rPr>
        <w:t xml:space="preserve">, each file consists of </w:t>
      </w:r>
      <w:r w:rsidR="002A60B7">
        <w:rPr>
          <w:rFonts w:ascii="Times New Roman" w:hAnsi="Times New Roman" w:cs="Times New Roman"/>
          <w:sz w:val="24"/>
          <w:szCs w:val="24"/>
        </w:rPr>
        <w:t>four</w:t>
      </w:r>
      <w:r>
        <w:rPr>
          <w:rFonts w:ascii="Times New Roman" w:hAnsi="Times New Roman" w:cs="Times New Roman" w:hint="eastAsia"/>
          <w:sz w:val="24"/>
          <w:szCs w:val="24"/>
        </w:rPr>
        <w:t xml:space="preserve"> columns. The first and second columns are the ages and the </w:t>
      </w:r>
      <w:r w:rsidRPr="00631231">
        <w:rPr>
          <w:rFonts w:ascii="Times New Roman" w:hAnsi="Times New Roman" w:cs="Times New Roman"/>
          <w:sz w:val="24"/>
          <w:szCs w:val="24"/>
        </w:rPr>
        <w:t>uncertainty associated w</w:t>
      </w:r>
      <w:r>
        <w:rPr>
          <w:rFonts w:ascii="Times New Roman" w:hAnsi="Times New Roman" w:cs="Times New Roman"/>
          <w:sz w:val="24"/>
          <w:szCs w:val="24"/>
        </w:rPr>
        <w:t>ith each age (1σ</w:t>
      </w:r>
      <w:r>
        <w:rPr>
          <w:rFonts w:ascii="Times New Roman" w:hAnsi="Times New Roman" w:cs="Times New Roman" w:hint="eastAsia"/>
          <w:sz w:val="24"/>
          <w:szCs w:val="24"/>
        </w:rPr>
        <w:t xml:space="preserve"> </w:t>
      </w:r>
      <w:r>
        <w:rPr>
          <w:rFonts w:ascii="Times New Roman" w:hAnsi="Times New Roman" w:cs="Times New Roman"/>
          <w:sz w:val="24"/>
          <w:szCs w:val="24"/>
        </w:rPr>
        <w:t>sigma)</w:t>
      </w:r>
      <w:r>
        <w:rPr>
          <w:rFonts w:ascii="Times New Roman" w:hAnsi="Times New Roman" w:cs="Times New Roman" w:hint="eastAsia"/>
          <w:sz w:val="24"/>
          <w:szCs w:val="24"/>
        </w:rPr>
        <w:t xml:space="preserve"> of the first sample</w:t>
      </w:r>
      <w:r>
        <w:rPr>
          <w:rFonts w:ascii="Times New Roman" w:hAnsi="Times New Roman" w:cs="Times New Roman"/>
          <w:sz w:val="24"/>
          <w:szCs w:val="24"/>
        </w:rPr>
        <w:t>.</w:t>
      </w:r>
      <w:r>
        <w:rPr>
          <w:rFonts w:ascii="Times New Roman" w:hAnsi="Times New Roman" w:cs="Times New Roman" w:hint="eastAsia"/>
          <w:sz w:val="24"/>
          <w:szCs w:val="24"/>
        </w:rPr>
        <w:t xml:space="preserve"> The third and </w:t>
      </w:r>
      <w:r>
        <w:rPr>
          <w:rFonts w:ascii="Times New Roman" w:hAnsi="Times New Roman" w:cs="Times New Roman"/>
          <w:sz w:val="24"/>
          <w:szCs w:val="24"/>
        </w:rPr>
        <w:t>fourth</w:t>
      </w:r>
      <w:r>
        <w:rPr>
          <w:rFonts w:ascii="Times New Roman" w:hAnsi="Times New Roman" w:cs="Times New Roman" w:hint="eastAsia"/>
          <w:sz w:val="24"/>
          <w:szCs w:val="24"/>
        </w:rPr>
        <w:t xml:space="preserve"> columns are the ages and the </w:t>
      </w:r>
      <w:r w:rsidRPr="00631231">
        <w:rPr>
          <w:rFonts w:ascii="Times New Roman" w:hAnsi="Times New Roman" w:cs="Times New Roman"/>
          <w:sz w:val="24"/>
          <w:szCs w:val="24"/>
        </w:rPr>
        <w:t>uncertainty associated w</w:t>
      </w:r>
      <w:r>
        <w:rPr>
          <w:rFonts w:ascii="Times New Roman" w:hAnsi="Times New Roman" w:cs="Times New Roman"/>
          <w:sz w:val="24"/>
          <w:szCs w:val="24"/>
        </w:rPr>
        <w:t>ith each age (1σ</w:t>
      </w:r>
      <w:r>
        <w:rPr>
          <w:rFonts w:ascii="Times New Roman" w:hAnsi="Times New Roman" w:cs="Times New Roman" w:hint="eastAsia"/>
          <w:sz w:val="24"/>
          <w:szCs w:val="24"/>
        </w:rPr>
        <w:t xml:space="preserve"> </w:t>
      </w:r>
      <w:r>
        <w:rPr>
          <w:rFonts w:ascii="Times New Roman" w:hAnsi="Times New Roman" w:cs="Times New Roman"/>
          <w:sz w:val="24"/>
          <w:szCs w:val="24"/>
        </w:rPr>
        <w:t>sigma)</w:t>
      </w:r>
      <w:r>
        <w:rPr>
          <w:rFonts w:ascii="Times New Roman" w:hAnsi="Times New Roman" w:cs="Times New Roman" w:hint="eastAsia"/>
          <w:sz w:val="24"/>
          <w:szCs w:val="24"/>
        </w:rPr>
        <w:t xml:space="preserve"> of the second sample. The specific format is shown as Figure 3.</w:t>
      </w:r>
    </w:p>
    <w:p w14:paraId="43AC3D7B" w14:textId="77777777" w:rsidR="00601C97" w:rsidRDefault="00601C97" w:rsidP="00060DED">
      <w:pPr>
        <w:spacing w:line="360" w:lineRule="auto"/>
        <w:rPr>
          <w:rFonts w:ascii="Times New Roman" w:hAnsi="Times New Roman" w:cs="Times New Roman"/>
          <w:sz w:val="24"/>
          <w:szCs w:val="24"/>
        </w:rPr>
      </w:pPr>
      <w:r>
        <w:rPr>
          <w:noProof/>
        </w:rPr>
        <w:drawing>
          <wp:inline distT="0" distB="0" distL="0" distR="0" wp14:anchorId="16889204" wp14:editId="10565DD3">
            <wp:extent cx="5274310" cy="3195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5552"/>
                    </a:xfrm>
                    <a:prstGeom prst="rect">
                      <a:avLst/>
                    </a:prstGeom>
                  </pic:spPr>
                </pic:pic>
              </a:graphicData>
            </a:graphic>
          </wp:inline>
        </w:drawing>
      </w:r>
    </w:p>
    <w:p w14:paraId="41BF76EB" w14:textId="77777777" w:rsidR="00601C97" w:rsidRDefault="00601C97"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2. The data format </w:t>
      </w:r>
      <w:r w:rsidR="009A6053">
        <w:rPr>
          <w:rFonts w:ascii="Times New Roman" w:hAnsi="Times New Roman" w:cs="Times New Roman" w:hint="eastAsia"/>
          <w:sz w:val="24"/>
          <w:szCs w:val="24"/>
        </w:rPr>
        <w:t>for estimating a sample</w:t>
      </w:r>
      <w:r w:rsidR="009A6053">
        <w:rPr>
          <w:rFonts w:ascii="Times New Roman" w:hAnsi="Times New Roman" w:cs="Times New Roman"/>
          <w:sz w:val="24"/>
          <w:szCs w:val="24"/>
        </w:rPr>
        <w:t>’</w:t>
      </w:r>
      <w:r w:rsidR="009A6053">
        <w:rPr>
          <w:rFonts w:ascii="Times New Roman" w:hAnsi="Times New Roman" w:cs="Times New Roman" w:hint="eastAsia"/>
          <w:sz w:val="24"/>
          <w:szCs w:val="24"/>
        </w:rPr>
        <w:t>s age parameters</w:t>
      </w:r>
    </w:p>
    <w:p w14:paraId="6941EA0A" w14:textId="33519588" w:rsidR="00601C97" w:rsidRDefault="00B1224C" w:rsidP="00060DED">
      <w:pPr>
        <w:spacing w:line="360" w:lineRule="auto"/>
        <w:rPr>
          <w:rFonts w:ascii="Times New Roman" w:hAnsi="Times New Roman" w:cs="Times New Roman"/>
          <w:sz w:val="24"/>
          <w:szCs w:val="24"/>
        </w:rPr>
      </w:pPr>
      <w:r>
        <w:rPr>
          <w:noProof/>
        </w:rPr>
        <w:lastRenderedPageBreak/>
        <w:drawing>
          <wp:inline distT="0" distB="0" distL="0" distR="0" wp14:anchorId="5BE243D1" wp14:editId="5E82FAA4">
            <wp:extent cx="5274310" cy="3687956"/>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87956"/>
                    </a:xfrm>
                    <a:prstGeom prst="rect">
                      <a:avLst/>
                    </a:prstGeom>
                  </pic:spPr>
                </pic:pic>
              </a:graphicData>
            </a:graphic>
          </wp:inline>
        </w:drawing>
      </w:r>
    </w:p>
    <w:p w14:paraId="20BC6537" w14:textId="77777777" w:rsidR="00601C97" w:rsidRPr="00601C97" w:rsidRDefault="009A6053"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Figure 3. The data format for calculating two samples</w:t>
      </w:r>
      <w:r>
        <w:rPr>
          <w:rFonts w:ascii="Times New Roman" w:hAnsi="Times New Roman" w:cs="Times New Roman"/>
          <w:sz w:val="24"/>
          <w:szCs w:val="24"/>
        </w:rPr>
        <w:t>’</w:t>
      </w:r>
      <w:r>
        <w:rPr>
          <w:rFonts w:ascii="Times New Roman" w:hAnsi="Times New Roman" w:cs="Times New Roman" w:hint="eastAsia"/>
          <w:sz w:val="24"/>
          <w:szCs w:val="24"/>
        </w:rPr>
        <w:t xml:space="preserve"> KL divergence</w:t>
      </w:r>
    </w:p>
    <w:p w14:paraId="7683B1D0" w14:textId="77777777" w:rsidR="00601C97" w:rsidRPr="00601C97" w:rsidRDefault="00601C97" w:rsidP="00060DED">
      <w:pPr>
        <w:pStyle w:val="1"/>
        <w:spacing w:before="200" w:after="0" w:line="360" w:lineRule="auto"/>
        <w:rPr>
          <w:rFonts w:ascii="Times New Roman" w:hAnsi="Times New Roman" w:cs="Times New Roman"/>
          <w:sz w:val="28"/>
          <w:szCs w:val="28"/>
        </w:rPr>
      </w:pPr>
      <w:bookmarkStart w:id="2" w:name="_Toc86386276"/>
      <w:r w:rsidRPr="00601C97">
        <w:rPr>
          <w:rFonts w:ascii="Times New Roman" w:hAnsi="Times New Roman" w:cs="Times New Roman"/>
          <w:sz w:val="28"/>
          <w:szCs w:val="28"/>
        </w:rPr>
        <w:t>3. Expectation-maximization (EM) algorithm workflow and specific steps</w:t>
      </w:r>
      <w:bookmarkEnd w:id="2"/>
    </w:p>
    <w:p w14:paraId="354979AA" w14:textId="09B15C5D" w:rsidR="00601C97" w:rsidRDefault="00601C97" w:rsidP="00060DED">
      <w:pPr>
        <w:pStyle w:val="2"/>
        <w:spacing w:before="80" w:after="0" w:line="360" w:lineRule="auto"/>
        <w:rPr>
          <w:rFonts w:ascii="Times New Roman" w:hAnsi="Times New Roman" w:cs="Times New Roman"/>
          <w:sz w:val="24"/>
          <w:szCs w:val="24"/>
        </w:rPr>
      </w:pPr>
      <w:bookmarkStart w:id="3" w:name="_Toc86386277"/>
      <w:r w:rsidRPr="00601C97">
        <w:rPr>
          <w:rFonts w:ascii="Times New Roman" w:hAnsi="Times New Roman" w:cs="Times New Roman"/>
          <w:sz w:val="24"/>
          <w:szCs w:val="24"/>
        </w:rPr>
        <w:t>3.1 Plot sample’s KDE</w:t>
      </w:r>
      <w:bookmarkEnd w:id="3"/>
    </w:p>
    <w:p w14:paraId="5ECD4765" w14:textId="53E33749" w:rsidR="00601C97" w:rsidRDefault="00601C97" w:rsidP="00060DED">
      <w:pPr>
        <w:spacing w:line="360" w:lineRule="auto"/>
        <w:ind w:firstLineChars="200" w:firstLine="480"/>
        <w:rPr>
          <w:rFonts w:ascii="Times New Roman" w:hAnsi="Times New Roman" w:cs="Times New Roman"/>
          <w:sz w:val="24"/>
          <w:szCs w:val="24"/>
        </w:rPr>
      </w:pPr>
      <w:r w:rsidRPr="00E135C9">
        <w:rPr>
          <w:rFonts w:ascii="Times New Roman" w:hAnsi="Times New Roman" w:cs="Times New Roman"/>
          <w:sz w:val="24"/>
          <w:szCs w:val="24"/>
        </w:rPr>
        <w:t>The EM algorithm needs a set of initial ages for further iteration, and more importantly</w:t>
      </w:r>
      <w:r w:rsidR="00905BA4">
        <w:rPr>
          <w:rFonts w:ascii="Times New Roman" w:hAnsi="Times New Roman" w:cs="Times New Roman"/>
          <w:sz w:val="24"/>
          <w:szCs w:val="24"/>
        </w:rPr>
        <w:t>,</w:t>
      </w:r>
      <w:r w:rsidRPr="00E135C9">
        <w:rPr>
          <w:rFonts w:ascii="Times New Roman" w:hAnsi="Times New Roman" w:cs="Times New Roman"/>
          <w:sz w:val="24"/>
          <w:szCs w:val="24"/>
        </w:rPr>
        <w:t xml:space="preserve"> the initial ages cannot be selected arbitrarily. </w:t>
      </w:r>
      <w:r w:rsidR="00B1224C">
        <w:rPr>
          <w:rFonts w:ascii="Times New Roman" w:hAnsi="Times New Roman" w:cs="Times New Roman"/>
          <w:sz w:val="24"/>
          <w:szCs w:val="24"/>
        </w:rPr>
        <w:t xml:space="preserve">This paper proposed a new method for choosing initial values </w:t>
      </w:r>
      <w:r w:rsidR="007D41C2" w:rsidRPr="007D41C2">
        <w:rPr>
          <w:rFonts w:ascii="Times New Roman" w:hAnsi="Times New Roman" w:cs="Times New Roman"/>
          <w:sz w:val="24"/>
          <w:szCs w:val="24"/>
        </w:rPr>
        <w:t xml:space="preserve">to guarantee the correct running of </w:t>
      </w:r>
      <w:r w:rsidR="00905BA4">
        <w:rPr>
          <w:rFonts w:ascii="Times New Roman" w:hAnsi="Times New Roman" w:cs="Times New Roman"/>
          <w:sz w:val="24"/>
          <w:szCs w:val="24"/>
        </w:rPr>
        <w:t xml:space="preserve">the </w:t>
      </w:r>
      <w:r w:rsidR="007D41C2" w:rsidRPr="007D41C2">
        <w:rPr>
          <w:rFonts w:ascii="Times New Roman" w:hAnsi="Times New Roman" w:cs="Times New Roman"/>
          <w:sz w:val="24"/>
          <w:szCs w:val="24"/>
        </w:rPr>
        <w:t>EM algorithm</w:t>
      </w:r>
      <w:r w:rsidR="007D41C2">
        <w:rPr>
          <w:rFonts w:ascii="Times New Roman" w:hAnsi="Times New Roman" w:cs="Times New Roman"/>
          <w:sz w:val="24"/>
          <w:szCs w:val="24"/>
        </w:rPr>
        <w:t xml:space="preserve">. Researchers only need to input </w:t>
      </w:r>
      <w:r w:rsidR="00905BA4">
        <w:rPr>
          <w:rFonts w:ascii="Times New Roman" w:hAnsi="Times New Roman" w:cs="Times New Roman"/>
          <w:sz w:val="24"/>
          <w:szCs w:val="24"/>
        </w:rPr>
        <w:t xml:space="preserve">the </w:t>
      </w:r>
      <w:r w:rsidR="007D41C2">
        <w:rPr>
          <w:rFonts w:ascii="Times New Roman" w:hAnsi="Times New Roman" w:cs="Times New Roman"/>
          <w:sz w:val="24"/>
          <w:szCs w:val="24"/>
        </w:rPr>
        <w:t>expected component number, the application will select proper initial values automatically,</w:t>
      </w:r>
      <w:r w:rsidR="007D41C2" w:rsidRPr="007D41C2">
        <w:rPr>
          <w:rFonts w:ascii="Times New Roman" w:hAnsi="Times New Roman" w:cs="Times New Roman"/>
          <w:sz w:val="24"/>
          <w:szCs w:val="24"/>
        </w:rPr>
        <w:t xml:space="preserve"> </w:t>
      </w:r>
      <w:r w:rsidR="007D41C2">
        <w:rPr>
          <w:rFonts w:ascii="Times New Roman" w:hAnsi="Times New Roman" w:cs="Times New Roman"/>
          <w:sz w:val="24"/>
          <w:szCs w:val="24"/>
        </w:rPr>
        <w:t xml:space="preserve">and researchers can get the corresponding normal mixture model. Researchers can get all potential component numbers based on KDE with small bandwidth, keep trying using different component numbers and get multiple models. </w:t>
      </w:r>
      <w:r w:rsidR="007D41C2" w:rsidRPr="007D41C2">
        <w:rPr>
          <w:rFonts w:ascii="Times New Roman" w:hAnsi="Times New Roman" w:cs="Times New Roman"/>
          <w:sz w:val="24"/>
          <w:szCs w:val="24"/>
        </w:rPr>
        <w:t>In general, the model whose</w:t>
      </w:r>
      <w:r w:rsidR="002642DA">
        <w:rPr>
          <w:rFonts w:ascii="Times New Roman" w:hAnsi="Times New Roman" w:cs="Times New Roman"/>
          <w:sz w:val="24"/>
          <w:szCs w:val="24"/>
        </w:rPr>
        <w:t xml:space="preserve"> BIC</w:t>
      </w:r>
      <w:r w:rsidR="007D41C2" w:rsidRPr="007D41C2">
        <w:rPr>
          <w:rFonts w:ascii="Times New Roman" w:hAnsi="Times New Roman" w:cs="Times New Roman"/>
          <w:sz w:val="24"/>
          <w:szCs w:val="24"/>
        </w:rPr>
        <w:t xml:space="preserve"> is minimum is preferred to be chosen.</w:t>
      </w:r>
      <w:r w:rsidR="007D41C2">
        <w:rPr>
          <w:rFonts w:ascii="Times New Roman" w:hAnsi="Times New Roman" w:cs="Times New Roman"/>
          <w:sz w:val="24"/>
          <w:szCs w:val="24"/>
        </w:rPr>
        <w:t xml:space="preserve"> Therefore, the first step is </w:t>
      </w:r>
      <w:r w:rsidR="00905BA4">
        <w:rPr>
          <w:rFonts w:ascii="Times New Roman" w:hAnsi="Times New Roman" w:cs="Times New Roman"/>
          <w:sz w:val="24"/>
          <w:szCs w:val="24"/>
        </w:rPr>
        <w:t xml:space="preserve">to </w:t>
      </w:r>
      <w:r w:rsidR="007D41C2">
        <w:rPr>
          <w:rFonts w:ascii="Times New Roman" w:hAnsi="Times New Roman" w:cs="Times New Roman"/>
          <w:sz w:val="24"/>
          <w:szCs w:val="24"/>
        </w:rPr>
        <w:t>plot KDE with small bandwidth</w:t>
      </w:r>
      <w:r w:rsidR="002642DA">
        <w:rPr>
          <w:rFonts w:ascii="Times New Roman" w:hAnsi="Times New Roman" w:cs="Times New Roman"/>
          <w:sz w:val="24"/>
          <w:szCs w:val="24"/>
        </w:rPr>
        <w:t>s</w:t>
      </w:r>
      <w:r w:rsidR="007D41C2">
        <w:rPr>
          <w:rFonts w:ascii="Times New Roman" w:hAnsi="Times New Roman" w:cs="Times New Roman"/>
          <w:sz w:val="24"/>
          <w:szCs w:val="24"/>
        </w:rPr>
        <w:t xml:space="preserve"> to select potential component numbers.</w:t>
      </w:r>
    </w:p>
    <w:p w14:paraId="0438E954" w14:textId="3B842424"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 Open the GUI</w:t>
      </w:r>
      <w:r w:rsidR="00DA6AD0">
        <w:rPr>
          <w:rFonts w:ascii="Times New Roman" w:hAnsi="Times New Roman" w:cs="Times New Roman"/>
          <w:sz w:val="24"/>
          <w:szCs w:val="24"/>
        </w:rPr>
        <w:t>. There are two ways to run the program. First, double click ‘</w:t>
      </w:r>
      <w:r w:rsidR="00DA6AD0" w:rsidRPr="00DA6AD0">
        <w:rPr>
          <w:rFonts w:ascii="Times New Roman" w:hAnsi="Times New Roman" w:cs="Times New Roman"/>
          <w:b/>
          <w:bCs/>
          <w:sz w:val="24"/>
          <w:szCs w:val="24"/>
        </w:rPr>
        <w:t>Dz</w:t>
      </w:r>
      <w:r w:rsidR="000E5795">
        <w:rPr>
          <w:rFonts w:ascii="Times New Roman" w:hAnsi="Times New Roman" w:cs="Times New Roman"/>
          <w:b/>
          <w:bCs/>
          <w:sz w:val="24"/>
          <w:szCs w:val="24"/>
        </w:rPr>
        <w:t>a</w:t>
      </w:r>
      <w:r w:rsidR="00DA6AD0" w:rsidRPr="00DA6AD0">
        <w:rPr>
          <w:rFonts w:ascii="Times New Roman" w:hAnsi="Times New Roman" w:cs="Times New Roman"/>
          <w:b/>
          <w:bCs/>
          <w:sz w:val="24"/>
          <w:szCs w:val="24"/>
        </w:rPr>
        <w:t>ge</w:t>
      </w:r>
      <w:r w:rsidR="007D41C2">
        <w:rPr>
          <w:rFonts w:ascii="Times New Roman" w:hAnsi="Times New Roman" w:cs="Times New Roman"/>
          <w:b/>
          <w:bCs/>
          <w:sz w:val="24"/>
          <w:szCs w:val="24"/>
        </w:rPr>
        <w:t>EM</w:t>
      </w:r>
      <w:r w:rsidR="00DA6AD0" w:rsidRPr="00DA6AD0">
        <w:rPr>
          <w:rFonts w:ascii="Times New Roman" w:hAnsi="Times New Roman" w:cs="Times New Roman"/>
          <w:b/>
          <w:bCs/>
          <w:sz w:val="24"/>
          <w:szCs w:val="24"/>
        </w:rPr>
        <w:t>.exe</w:t>
      </w:r>
      <w:r w:rsidR="00DA6AD0">
        <w:rPr>
          <w:rFonts w:ascii="Times New Roman" w:hAnsi="Times New Roman" w:cs="Times New Roman"/>
          <w:sz w:val="24"/>
          <w:szCs w:val="24"/>
        </w:rPr>
        <w:t>’; Second, load the code named ‘</w:t>
      </w:r>
      <w:proofErr w:type="spellStart"/>
      <w:r w:rsidR="00DA6AD0" w:rsidRPr="00DA6AD0">
        <w:rPr>
          <w:rFonts w:ascii="Times New Roman" w:hAnsi="Times New Roman" w:cs="Times New Roman"/>
          <w:b/>
          <w:bCs/>
          <w:sz w:val="24"/>
          <w:szCs w:val="24"/>
        </w:rPr>
        <w:t>Dz</w:t>
      </w:r>
      <w:r w:rsidR="000E5795">
        <w:rPr>
          <w:rFonts w:ascii="Times New Roman" w:hAnsi="Times New Roman" w:cs="Times New Roman" w:hint="eastAsia"/>
          <w:b/>
          <w:bCs/>
          <w:sz w:val="24"/>
          <w:szCs w:val="24"/>
        </w:rPr>
        <w:t>age</w:t>
      </w:r>
      <w:r w:rsidR="007D41C2">
        <w:rPr>
          <w:rFonts w:ascii="Times New Roman" w:hAnsi="Times New Roman" w:cs="Times New Roman"/>
          <w:b/>
          <w:bCs/>
          <w:sz w:val="24"/>
          <w:szCs w:val="24"/>
        </w:rPr>
        <w:t>EM</w:t>
      </w:r>
      <w:r w:rsidR="00DA6AD0" w:rsidRPr="00DA6AD0">
        <w:rPr>
          <w:rFonts w:ascii="Times New Roman" w:hAnsi="Times New Roman" w:cs="Times New Roman"/>
          <w:b/>
          <w:bCs/>
          <w:sz w:val="24"/>
          <w:szCs w:val="24"/>
        </w:rPr>
        <w:t>.m</w:t>
      </w:r>
      <w:proofErr w:type="spellEnd"/>
      <w:r w:rsidR="00DA6AD0">
        <w:rPr>
          <w:rFonts w:ascii="Times New Roman" w:hAnsi="Times New Roman" w:cs="Times New Roman"/>
          <w:sz w:val="24"/>
          <w:szCs w:val="24"/>
        </w:rPr>
        <w:t>’ in MATLAB.</w:t>
      </w:r>
    </w:p>
    <w:p w14:paraId="165BE3C1" w14:textId="3BC70450"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(2) </w:t>
      </w:r>
      <w:r w:rsidRPr="00E135C9">
        <w:rPr>
          <w:rFonts w:ascii="Times New Roman" w:hAnsi="Times New Roman" w:cs="Times New Roman"/>
          <w:sz w:val="24"/>
          <w:szCs w:val="24"/>
        </w:rPr>
        <w:t>In the pop-up window</w:t>
      </w:r>
      <w:r>
        <w:rPr>
          <w:rFonts w:ascii="Times New Roman" w:hAnsi="Times New Roman" w:cs="Times New Roman" w:hint="eastAsia"/>
          <w:sz w:val="24"/>
          <w:szCs w:val="24"/>
        </w:rPr>
        <w:t xml:space="preserve">, click </w:t>
      </w:r>
      <w:r>
        <w:rPr>
          <w:rFonts w:ascii="Times New Roman" w:hAnsi="Times New Roman" w:cs="Times New Roman"/>
          <w:sz w:val="24"/>
          <w:szCs w:val="24"/>
        </w:rPr>
        <w:t>‘</w:t>
      </w:r>
      <w:r w:rsidRPr="00060DED">
        <w:rPr>
          <w:rFonts w:ascii="Times New Roman" w:hAnsi="Times New Roman" w:cs="Times New Roman" w:hint="eastAsia"/>
          <w:b/>
          <w:bCs/>
          <w:sz w:val="24"/>
          <w:szCs w:val="24"/>
        </w:rPr>
        <w:t>Input data</w:t>
      </w:r>
      <w:r>
        <w:rPr>
          <w:rFonts w:ascii="Times New Roman" w:hAnsi="Times New Roman" w:cs="Times New Roman"/>
          <w:sz w:val="24"/>
          <w:szCs w:val="24"/>
        </w:rPr>
        <w:t>’</w:t>
      </w:r>
      <w:r>
        <w:rPr>
          <w:rFonts w:ascii="Times New Roman" w:hAnsi="Times New Roman" w:cs="Times New Roman" w:hint="eastAsia"/>
          <w:sz w:val="24"/>
          <w:szCs w:val="24"/>
        </w:rPr>
        <w:t xml:space="preserve"> and import </w:t>
      </w:r>
      <w:r w:rsidR="00905BA4">
        <w:rPr>
          <w:rFonts w:ascii="Times New Roman" w:hAnsi="Times New Roman" w:cs="Times New Roman"/>
          <w:sz w:val="24"/>
          <w:szCs w:val="24"/>
        </w:rPr>
        <w:t xml:space="preserve">the </w:t>
      </w:r>
      <w:r>
        <w:rPr>
          <w:rFonts w:ascii="Times New Roman" w:hAnsi="Times New Roman" w:cs="Times New Roman" w:hint="eastAsia"/>
          <w:sz w:val="24"/>
          <w:szCs w:val="24"/>
        </w:rPr>
        <w:t>prepared .xlsx file.</w:t>
      </w:r>
    </w:p>
    <w:p w14:paraId="5E3D2B58" w14:textId="4DD05659"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 Enter a fixed bandwidth for KDE</w:t>
      </w:r>
      <w:r w:rsidR="007D41C2">
        <w:rPr>
          <w:rFonts w:ascii="Times New Roman" w:hAnsi="Times New Roman" w:cs="Times New Roman"/>
          <w:sz w:val="24"/>
          <w:szCs w:val="24"/>
        </w:rPr>
        <w:t xml:space="preserve">, </w:t>
      </w:r>
      <w:r w:rsidR="00905BA4">
        <w:rPr>
          <w:rFonts w:ascii="Times New Roman" w:hAnsi="Times New Roman" w:cs="Times New Roman"/>
          <w:sz w:val="24"/>
          <w:szCs w:val="24"/>
        </w:rPr>
        <w:t xml:space="preserve">a </w:t>
      </w:r>
      <w:r w:rsidR="007D41C2">
        <w:rPr>
          <w:rFonts w:ascii="Times New Roman" w:hAnsi="Times New Roman" w:cs="Times New Roman"/>
          <w:sz w:val="24"/>
          <w:szCs w:val="24"/>
        </w:rPr>
        <w:t xml:space="preserve">small bandwidth (such as 20, 30, and 35) </w:t>
      </w:r>
      <w:r w:rsidR="00905BA4">
        <w:rPr>
          <w:rFonts w:ascii="Times New Roman" w:hAnsi="Times New Roman" w:cs="Times New Roman"/>
          <w:sz w:val="24"/>
          <w:szCs w:val="24"/>
        </w:rPr>
        <w:t>is</w:t>
      </w:r>
      <w:r w:rsidR="007D41C2">
        <w:rPr>
          <w:rFonts w:ascii="Times New Roman" w:hAnsi="Times New Roman" w:cs="Times New Roman"/>
          <w:sz w:val="24"/>
          <w:szCs w:val="24"/>
        </w:rPr>
        <w:t xml:space="preserve"> suggested</w:t>
      </w:r>
      <w:r>
        <w:rPr>
          <w:rFonts w:ascii="Times New Roman" w:hAnsi="Times New Roman" w:cs="Times New Roman" w:hint="eastAsia"/>
          <w:sz w:val="24"/>
          <w:szCs w:val="24"/>
        </w:rPr>
        <w:t>.</w:t>
      </w:r>
    </w:p>
    <w:p w14:paraId="6BB4ACB4" w14:textId="676B4F58"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(4) Click </w:t>
      </w:r>
      <w:r>
        <w:rPr>
          <w:rFonts w:ascii="Times New Roman" w:hAnsi="Times New Roman" w:cs="Times New Roman"/>
          <w:sz w:val="24"/>
          <w:szCs w:val="24"/>
        </w:rPr>
        <w:t>‘</w:t>
      </w:r>
      <w:r w:rsidRPr="00060DED">
        <w:rPr>
          <w:rFonts w:ascii="Times New Roman" w:hAnsi="Times New Roman" w:cs="Times New Roman" w:hint="eastAsia"/>
          <w:b/>
          <w:bCs/>
          <w:sz w:val="24"/>
          <w:szCs w:val="24"/>
        </w:rPr>
        <w:t>Plot</w:t>
      </w:r>
      <w:r w:rsidR="007D41C2" w:rsidRPr="00060DED">
        <w:rPr>
          <w:rFonts w:ascii="Times New Roman" w:hAnsi="Times New Roman" w:cs="Times New Roman"/>
          <w:b/>
          <w:bCs/>
          <w:sz w:val="24"/>
          <w:szCs w:val="24"/>
        </w:rPr>
        <w:t xml:space="preserve"> PDP and KDE</w:t>
      </w:r>
      <w:r>
        <w:rPr>
          <w:rFonts w:ascii="Times New Roman" w:hAnsi="Times New Roman" w:cs="Times New Roman"/>
          <w:sz w:val="24"/>
          <w:szCs w:val="24"/>
        </w:rPr>
        <w:t>’</w:t>
      </w:r>
      <w:r>
        <w:rPr>
          <w:rFonts w:ascii="Times New Roman" w:hAnsi="Times New Roman" w:cs="Times New Roman" w:hint="eastAsia"/>
          <w:sz w:val="24"/>
          <w:szCs w:val="24"/>
        </w:rPr>
        <w:t xml:space="preserve"> to generate the KDE and PDP</w:t>
      </w:r>
      <w:r w:rsidR="007D41C2">
        <w:rPr>
          <w:rFonts w:ascii="Times New Roman" w:hAnsi="Times New Roman" w:cs="Times New Roman"/>
          <w:sz w:val="24"/>
          <w:szCs w:val="24"/>
        </w:rPr>
        <w:t>.</w:t>
      </w:r>
    </w:p>
    <w:p w14:paraId="2B0C6CDE" w14:textId="760E69A6" w:rsidR="00601C97" w:rsidRDefault="00601C97"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(5) </w:t>
      </w:r>
      <w:r w:rsidR="007D41C2">
        <w:rPr>
          <w:rFonts w:ascii="Times New Roman" w:hAnsi="Times New Roman" w:cs="Times New Roman"/>
          <w:sz w:val="24"/>
          <w:szCs w:val="24"/>
        </w:rPr>
        <w:t>Observe the PDP and KDE</w:t>
      </w:r>
      <w:r w:rsidR="002642DA">
        <w:rPr>
          <w:rFonts w:ascii="Times New Roman" w:hAnsi="Times New Roman" w:cs="Times New Roman"/>
          <w:sz w:val="24"/>
          <w:szCs w:val="24"/>
        </w:rPr>
        <w:t>, mainly KDE</w:t>
      </w:r>
      <w:r w:rsidR="007D41C2">
        <w:rPr>
          <w:rFonts w:ascii="Times New Roman" w:hAnsi="Times New Roman" w:cs="Times New Roman"/>
          <w:sz w:val="24"/>
          <w:szCs w:val="24"/>
        </w:rPr>
        <w:t>, g</w:t>
      </w:r>
      <w:r w:rsidR="007D41C2" w:rsidRPr="007D41C2">
        <w:rPr>
          <w:rFonts w:ascii="Times New Roman" w:hAnsi="Times New Roman" w:cs="Times New Roman"/>
          <w:sz w:val="24"/>
          <w:szCs w:val="24"/>
        </w:rPr>
        <w:t xml:space="preserve">uess possible </w:t>
      </w:r>
      <w:r w:rsidR="007D41C2">
        <w:rPr>
          <w:rFonts w:ascii="Times New Roman" w:hAnsi="Times New Roman" w:cs="Times New Roman"/>
          <w:sz w:val="24"/>
          <w:szCs w:val="24"/>
        </w:rPr>
        <w:t>component numbers. For example, Figure 4 indicates that this sample may have 9, 10, 11, 12, 13, 14, or 15 components.</w:t>
      </w:r>
    </w:p>
    <w:p w14:paraId="16B949EE" w14:textId="07745125" w:rsidR="00601C97" w:rsidRDefault="007D41C2" w:rsidP="00060DED">
      <w:pPr>
        <w:spacing w:line="360" w:lineRule="auto"/>
        <w:rPr>
          <w:rFonts w:ascii="Times New Roman" w:hAnsi="Times New Roman" w:cs="Times New Roman"/>
          <w:sz w:val="24"/>
          <w:szCs w:val="24"/>
        </w:rPr>
      </w:pPr>
      <w:r>
        <w:rPr>
          <w:rFonts w:eastAsia="宋体" w:hint="eastAsia"/>
          <w:noProof/>
          <w:szCs w:val="21"/>
        </w:rPr>
        <w:drawing>
          <wp:inline distT="0" distB="0" distL="0" distR="0" wp14:anchorId="1459A76D" wp14:editId="322C454C">
            <wp:extent cx="5274310" cy="3930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30985"/>
                    </a:xfrm>
                    <a:prstGeom prst="rect">
                      <a:avLst/>
                    </a:prstGeom>
                    <a:noFill/>
                    <a:ln>
                      <a:noFill/>
                    </a:ln>
                  </pic:spPr>
                </pic:pic>
              </a:graphicData>
            </a:graphic>
          </wp:inline>
        </w:drawing>
      </w:r>
    </w:p>
    <w:p w14:paraId="5D55FBA9" w14:textId="743B5F87" w:rsidR="009A6053" w:rsidRPr="009A6053" w:rsidRDefault="009A6053"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4.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w:t>
      </w:r>
      <w:r w:rsidR="002240DA">
        <w:rPr>
          <w:rFonts w:ascii="Times New Roman" w:hAnsi="Times New Roman" w:cs="Times New Roman"/>
          <w:sz w:val="24"/>
          <w:szCs w:val="24"/>
        </w:rPr>
        <w:t>p</w:t>
      </w:r>
      <w:r w:rsidR="002240DA" w:rsidRPr="009A6053">
        <w:rPr>
          <w:rFonts w:ascii="Times New Roman" w:hAnsi="Times New Roman" w:cs="Times New Roman"/>
          <w:sz w:val="24"/>
          <w:szCs w:val="24"/>
        </w:rPr>
        <w:t>lot</w:t>
      </w:r>
      <w:r w:rsidR="002240DA">
        <w:rPr>
          <w:rFonts w:ascii="Times New Roman" w:hAnsi="Times New Roman" w:cs="Times New Roman"/>
          <w:sz w:val="24"/>
          <w:szCs w:val="24"/>
        </w:rPr>
        <w:t>ting</w:t>
      </w:r>
      <w:r w:rsidRPr="009A6053">
        <w:rPr>
          <w:rFonts w:ascii="Times New Roman" w:hAnsi="Times New Roman" w:cs="Times New Roman"/>
          <w:sz w:val="24"/>
          <w:szCs w:val="24"/>
        </w:rPr>
        <w:t xml:space="preserve"> sample’s KDE </w:t>
      </w:r>
      <w:r w:rsidR="00424F50">
        <w:rPr>
          <w:rFonts w:ascii="Times New Roman" w:hAnsi="Times New Roman" w:cs="Times New Roman"/>
          <w:sz w:val="24"/>
          <w:szCs w:val="24"/>
        </w:rPr>
        <w:t>and</w:t>
      </w:r>
      <w:r w:rsidRPr="009A6053">
        <w:rPr>
          <w:rFonts w:ascii="Times New Roman" w:hAnsi="Times New Roman" w:cs="Times New Roman"/>
          <w:sz w:val="24"/>
          <w:szCs w:val="24"/>
        </w:rPr>
        <w:t xml:space="preserve"> PDP</w:t>
      </w:r>
    </w:p>
    <w:p w14:paraId="01F7EB4E" w14:textId="3B00631A" w:rsidR="00601C97" w:rsidRDefault="00601C97" w:rsidP="00060DED">
      <w:pPr>
        <w:pStyle w:val="2"/>
        <w:spacing w:before="80" w:after="0" w:line="360" w:lineRule="auto"/>
        <w:rPr>
          <w:rFonts w:ascii="Times New Roman" w:hAnsi="Times New Roman" w:cs="Times New Roman"/>
          <w:sz w:val="24"/>
          <w:szCs w:val="24"/>
        </w:rPr>
      </w:pPr>
      <w:bookmarkStart w:id="4" w:name="_Toc86386279"/>
      <w:r w:rsidRPr="00601C97">
        <w:rPr>
          <w:rFonts w:ascii="Times New Roman" w:hAnsi="Times New Roman" w:cs="Times New Roman"/>
          <w:sz w:val="24"/>
          <w:szCs w:val="24"/>
        </w:rPr>
        <w:t>3.</w:t>
      </w:r>
      <w:r w:rsidR="007D41C2">
        <w:rPr>
          <w:rFonts w:ascii="Times New Roman" w:hAnsi="Times New Roman" w:cs="Times New Roman"/>
          <w:sz w:val="24"/>
          <w:szCs w:val="24"/>
        </w:rPr>
        <w:t>2</w:t>
      </w:r>
      <w:r w:rsidRPr="00601C97">
        <w:rPr>
          <w:rFonts w:ascii="Times New Roman" w:hAnsi="Times New Roman" w:cs="Times New Roman"/>
          <w:sz w:val="24"/>
          <w:szCs w:val="24"/>
        </w:rPr>
        <w:t xml:space="preserve"> Run EM algorithm</w:t>
      </w:r>
      <w:bookmarkEnd w:id="4"/>
    </w:p>
    <w:p w14:paraId="1F0AC2BD" w14:textId="6759BE1B" w:rsidR="00601C97" w:rsidRPr="00650858"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 xml:space="preserve">When obtaining </w:t>
      </w:r>
      <w:r w:rsidR="007D41C2">
        <w:rPr>
          <w:rFonts w:ascii="Times New Roman" w:hAnsi="Times New Roman" w:cs="Times New Roman"/>
          <w:sz w:val="24"/>
          <w:szCs w:val="24"/>
        </w:rPr>
        <w:t>all potential numbers of components</w:t>
      </w:r>
      <w:r w:rsidRPr="00650858">
        <w:rPr>
          <w:rFonts w:ascii="Times New Roman" w:hAnsi="Times New Roman" w:cs="Times New Roman"/>
          <w:sz w:val="24"/>
          <w:szCs w:val="24"/>
        </w:rPr>
        <w:t>, we can run</w:t>
      </w:r>
      <w:r w:rsidR="00905BA4">
        <w:rPr>
          <w:rFonts w:ascii="Times New Roman" w:hAnsi="Times New Roman" w:cs="Times New Roman"/>
          <w:sz w:val="24"/>
          <w:szCs w:val="24"/>
        </w:rPr>
        <w:t xml:space="preserve"> the</w:t>
      </w:r>
      <w:r w:rsidRPr="00650858">
        <w:rPr>
          <w:rFonts w:ascii="Times New Roman" w:hAnsi="Times New Roman" w:cs="Times New Roman"/>
          <w:sz w:val="24"/>
          <w:szCs w:val="24"/>
        </w:rPr>
        <w:t xml:space="preserve"> EM algorithm </w:t>
      </w:r>
      <w:r w:rsidR="007D41C2">
        <w:rPr>
          <w:rFonts w:ascii="Times New Roman" w:hAnsi="Times New Roman" w:cs="Times New Roman"/>
          <w:sz w:val="24"/>
          <w:szCs w:val="24"/>
        </w:rPr>
        <w:t>under the condition of each component number</w:t>
      </w:r>
      <w:r w:rsidRPr="00650858">
        <w:rPr>
          <w:rFonts w:ascii="Times New Roman" w:hAnsi="Times New Roman" w:cs="Times New Roman"/>
          <w:sz w:val="24"/>
          <w:szCs w:val="24"/>
        </w:rPr>
        <w:t>, to estimate different</w:t>
      </w:r>
      <w:r w:rsidR="007D41C2">
        <w:rPr>
          <w:rFonts w:ascii="Times New Roman" w:hAnsi="Times New Roman" w:cs="Times New Roman"/>
          <w:sz w:val="24"/>
          <w:szCs w:val="24"/>
        </w:rPr>
        <w:t xml:space="preserve"> normal</w:t>
      </w:r>
      <w:r w:rsidRPr="00650858">
        <w:rPr>
          <w:rFonts w:ascii="Times New Roman" w:hAnsi="Times New Roman" w:cs="Times New Roman"/>
          <w:sz w:val="24"/>
          <w:szCs w:val="24"/>
        </w:rPr>
        <w:t xml:space="preserve"> mixture models. For each model, their </w:t>
      </w:r>
      <w:r w:rsidR="00A92347">
        <w:rPr>
          <w:rFonts w:ascii="Times New Roman" w:hAnsi="Times New Roman" w:cs="Times New Roman"/>
          <w:sz w:val="24"/>
          <w:szCs w:val="24"/>
        </w:rPr>
        <w:t>BIC</w:t>
      </w:r>
      <w:r w:rsidRPr="00650858">
        <w:rPr>
          <w:rFonts w:ascii="Times New Roman" w:hAnsi="Times New Roman" w:cs="Times New Roman"/>
          <w:sz w:val="24"/>
          <w:szCs w:val="24"/>
        </w:rPr>
        <w:t xml:space="preserve"> will be calculated. In general, we prefer to choose the model whose </w:t>
      </w:r>
      <w:r w:rsidR="00A92347">
        <w:rPr>
          <w:rFonts w:ascii="Times New Roman" w:hAnsi="Times New Roman" w:cs="Times New Roman"/>
          <w:sz w:val="24"/>
          <w:szCs w:val="24"/>
        </w:rPr>
        <w:t>BIC</w:t>
      </w:r>
      <w:r w:rsidRPr="00650858">
        <w:rPr>
          <w:rFonts w:ascii="Times New Roman" w:hAnsi="Times New Roman" w:cs="Times New Roman"/>
          <w:sz w:val="24"/>
          <w:szCs w:val="24"/>
        </w:rPr>
        <w:t xml:space="preserve"> is minimum. </w:t>
      </w:r>
      <w:r w:rsidR="007D41C2">
        <w:rPr>
          <w:rFonts w:ascii="Times New Roman" w:hAnsi="Times New Roman" w:cs="Times New Roman"/>
          <w:sz w:val="24"/>
          <w:szCs w:val="24"/>
        </w:rPr>
        <w:t xml:space="preserve">The optimal model can provide age parameters and weights for researchers. </w:t>
      </w:r>
      <w:r w:rsidRPr="00650858">
        <w:rPr>
          <w:rFonts w:ascii="Times New Roman" w:hAnsi="Times New Roman" w:cs="Times New Roman"/>
          <w:sz w:val="24"/>
          <w:szCs w:val="24"/>
        </w:rPr>
        <w:t>The specific steps are as follows</w:t>
      </w:r>
      <w:r w:rsidR="00D50194">
        <w:rPr>
          <w:rFonts w:ascii="Times New Roman" w:hAnsi="Times New Roman" w:cs="Times New Roman" w:hint="eastAsia"/>
          <w:sz w:val="24"/>
          <w:szCs w:val="24"/>
        </w:rPr>
        <w:t xml:space="preserve"> (Fig. </w:t>
      </w:r>
      <w:r w:rsidR="007D41C2">
        <w:rPr>
          <w:rFonts w:ascii="Times New Roman" w:hAnsi="Times New Roman" w:cs="Times New Roman"/>
          <w:sz w:val="24"/>
          <w:szCs w:val="24"/>
        </w:rPr>
        <w:t>5</w:t>
      </w:r>
      <w:r w:rsidR="00D50194">
        <w:rPr>
          <w:rFonts w:ascii="Times New Roman" w:hAnsi="Times New Roman" w:cs="Times New Roman" w:hint="eastAsia"/>
          <w:sz w:val="24"/>
          <w:szCs w:val="24"/>
        </w:rPr>
        <w:t>)</w:t>
      </w:r>
      <w:r w:rsidRPr="00650858">
        <w:rPr>
          <w:rFonts w:ascii="Times New Roman" w:hAnsi="Times New Roman" w:cs="Times New Roman"/>
          <w:sz w:val="24"/>
          <w:szCs w:val="24"/>
        </w:rPr>
        <w:t>:</w:t>
      </w:r>
    </w:p>
    <w:p w14:paraId="3C6A95C4" w14:textId="471AEA62" w:rsidR="00601C97"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 xml:space="preserve">(1) </w:t>
      </w:r>
      <w:r w:rsidR="007D41C2" w:rsidRPr="007D41C2">
        <w:rPr>
          <w:rFonts w:ascii="Times New Roman" w:hAnsi="Times New Roman" w:cs="Times New Roman"/>
          <w:sz w:val="24"/>
          <w:szCs w:val="24"/>
        </w:rPr>
        <w:t>Build on the previous step</w:t>
      </w:r>
      <w:r w:rsidR="007D41C2">
        <w:rPr>
          <w:rFonts w:ascii="Times New Roman" w:hAnsi="Times New Roman" w:cs="Times New Roman"/>
          <w:sz w:val="24"/>
          <w:szCs w:val="24"/>
        </w:rPr>
        <w:t xml:space="preserve">, please input </w:t>
      </w:r>
      <w:r w:rsidR="00905BA4">
        <w:rPr>
          <w:rFonts w:ascii="Times New Roman" w:hAnsi="Times New Roman" w:cs="Times New Roman"/>
          <w:sz w:val="24"/>
          <w:szCs w:val="24"/>
        </w:rPr>
        <w:t xml:space="preserve">the </w:t>
      </w:r>
      <w:r w:rsidR="007D41C2">
        <w:rPr>
          <w:rFonts w:ascii="Times New Roman" w:hAnsi="Times New Roman" w:cs="Times New Roman"/>
          <w:sz w:val="24"/>
          <w:szCs w:val="24"/>
        </w:rPr>
        <w:t>expected component number, and click ‘</w:t>
      </w:r>
      <w:r w:rsidR="007D41C2" w:rsidRPr="00060DED">
        <w:rPr>
          <w:rFonts w:ascii="Times New Roman" w:hAnsi="Times New Roman" w:cs="Times New Roman"/>
          <w:b/>
          <w:bCs/>
          <w:sz w:val="24"/>
          <w:szCs w:val="24"/>
        </w:rPr>
        <w:t>Run EM algorithm</w:t>
      </w:r>
      <w:r w:rsidR="007D41C2">
        <w:rPr>
          <w:rFonts w:ascii="Times New Roman" w:hAnsi="Times New Roman" w:cs="Times New Roman"/>
          <w:sz w:val="24"/>
          <w:szCs w:val="24"/>
        </w:rPr>
        <w:t>’.</w:t>
      </w:r>
    </w:p>
    <w:p w14:paraId="4DD29891" w14:textId="17C34322" w:rsidR="007D41C2" w:rsidRDefault="007D41C2"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 xml:space="preserve">2) </w:t>
      </w:r>
      <w:r w:rsidRPr="00E135C9">
        <w:rPr>
          <w:rFonts w:ascii="Times New Roman" w:hAnsi="Times New Roman" w:cs="Times New Roman"/>
          <w:sz w:val="24"/>
          <w:szCs w:val="24"/>
        </w:rPr>
        <w:t>In the pop-up window</w:t>
      </w:r>
      <w:r>
        <w:rPr>
          <w:rFonts w:ascii="Times New Roman" w:hAnsi="Times New Roman" w:cs="Times New Roman" w:hint="eastAsia"/>
          <w:sz w:val="24"/>
          <w:szCs w:val="24"/>
        </w:rPr>
        <w:t xml:space="preserve">, </w:t>
      </w:r>
      <w:r>
        <w:rPr>
          <w:rFonts w:ascii="Times New Roman" w:hAnsi="Times New Roman" w:cs="Times New Roman"/>
          <w:sz w:val="24"/>
          <w:szCs w:val="24"/>
        </w:rPr>
        <w:t>users can get age peaks, age ranges, and corresponding weights.</w:t>
      </w:r>
    </w:p>
    <w:p w14:paraId="38F33A81" w14:textId="201F2D09" w:rsidR="007D41C2" w:rsidRDefault="007D41C2"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w:t>
      </w:r>
      <w:r w:rsidRPr="00E135C9">
        <w:rPr>
          <w:rFonts w:ascii="Times New Roman" w:hAnsi="Times New Roman" w:cs="Times New Roman"/>
          <w:sz w:val="24"/>
          <w:szCs w:val="24"/>
        </w:rPr>
        <w:t>In the pop-up window</w:t>
      </w:r>
      <w:r>
        <w:rPr>
          <w:rFonts w:ascii="Times New Roman" w:hAnsi="Times New Roman" w:cs="Times New Roman"/>
          <w:sz w:val="24"/>
          <w:szCs w:val="24"/>
        </w:rPr>
        <w:t>, click ‘</w:t>
      </w:r>
      <w:r w:rsidRPr="00060DED">
        <w:rPr>
          <w:rFonts w:ascii="Times New Roman" w:hAnsi="Times New Roman" w:cs="Times New Roman"/>
          <w:b/>
          <w:bCs/>
          <w:sz w:val="24"/>
          <w:szCs w:val="24"/>
        </w:rPr>
        <w:t>Plot normal mixture model</w:t>
      </w:r>
      <w:r>
        <w:rPr>
          <w:rFonts w:ascii="Times New Roman" w:hAnsi="Times New Roman" w:cs="Times New Roman"/>
          <w:sz w:val="24"/>
          <w:szCs w:val="24"/>
        </w:rPr>
        <w:t>’, users can get the sample’s normal mixture distribution.</w:t>
      </w:r>
    </w:p>
    <w:p w14:paraId="670F8284" w14:textId="2FD20A60" w:rsidR="00236ECC" w:rsidRDefault="00236ECC"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Go back to the first step, and run </w:t>
      </w:r>
      <w:r w:rsidR="00905BA4">
        <w:rPr>
          <w:rFonts w:ascii="Times New Roman" w:hAnsi="Times New Roman" w:cs="Times New Roman"/>
          <w:sz w:val="24"/>
          <w:szCs w:val="24"/>
        </w:rPr>
        <w:t xml:space="preserve">the </w:t>
      </w:r>
      <w:r>
        <w:rPr>
          <w:rFonts w:ascii="Times New Roman" w:hAnsi="Times New Roman" w:cs="Times New Roman"/>
          <w:sz w:val="24"/>
          <w:szCs w:val="24"/>
        </w:rPr>
        <w:t>EM algorithm using another component number</w:t>
      </w:r>
      <w:r w:rsidR="00A07A80">
        <w:rPr>
          <w:rFonts w:ascii="Times New Roman" w:hAnsi="Times New Roman" w:cs="Times New Roman"/>
          <w:sz w:val="24"/>
          <w:szCs w:val="24"/>
        </w:rPr>
        <w:t xml:space="preserve"> (Fig. 6)</w:t>
      </w:r>
      <w:r w:rsidR="007543CB">
        <w:rPr>
          <w:rFonts w:ascii="Times New Roman" w:hAnsi="Times New Roman" w:cs="Times New Roman"/>
          <w:sz w:val="24"/>
          <w:szCs w:val="24"/>
        </w:rPr>
        <w:t>. Keep repeating u</w:t>
      </w:r>
      <w:r w:rsidR="007543CB" w:rsidRPr="007543CB">
        <w:rPr>
          <w:rFonts w:ascii="Times New Roman" w:hAnsi="Times New Roman" w:cs="Times New Roman"/>
          <w:sz w:val="24"/>
          <w:szCs w:val="24"/>
        </w:rPr>
        <w:t xml:space="preserve">ntil all </w:t>
      </w:r>
      <w:r w:rsidR="007543CB">
        <w:rPr>
          <w:rFonts w:ascii="Times New Roman" w:hAnsi="Times New Roman" w:cs="Times New Roman"/>
          <w:sz w:val="24"/>
          <w:szCs w:val="24"/>
        </w:rPr>
        <w:t>component numbers</w:t>
      </w:r>
      <w:r w:rsidR="007543CB" w:rsidRPr="007543CB">
        <w:rPr>
          <w:rFonts w:ascii="Times New Roman" w:hAnsi="Times New Roman" w:cs="Times New Roman"/>
          <w:sz w:val="24"/>
          <w:szCs w:val="24"/>
        </w:rPr>
        <w:t xml:space="preserve"> are tried out</w:t>
      </w:r>
      <w:r w:rsidR="007543CB">
        <w:rPr>
          <w:rFonts w:ascii="Times New Roman" w:hAnsi="Times New Roman" w:cs="Times New Roman"/>
          <w:sz w:val="24"/>
          <w:szCs w:val="24"/>
        </w:rPr>
        <w:t xml:space="preserve">. </w:t>
      </w:r>
      <w:r w:rsidR="007543CB" w:rsidRPr="007D41C2">
        <w:rPr>
          <w:rFonts w:ascii="Times New Roman" w:hAnsi="Times New Roman" w:cs="Times New Roman"/>
          <w:sz w:val="24"/>
          <w:szCs w:val="24"/>
        </w:rPr>
        <w:t xml:space="preserve">In general, the model whose </w:t>
      </w:r>
      <w:r w:rsidR="002642DA">
        <w:rPr>
          <w:rFonts w:ascii="Times New Roman" w:hAnsi="Times New Roman" w:cs="Times New Roman"/>
          <w:sz w:val="24"/>
          <w:szCs w:val="24"/>
        </w:rPr>
        <w:t>BIC</w:t>
      </w:r>
      <w:r w:rsidR="007543CB" w:rsidRPr="007D41C2">
        <w:rPr>
          <w:rFonts w:ascii="Times New Roman" w:hAnsi="Times New Roman" w:cs="Times New Roman"/>
          <w:sz w:val="24"/>
          <w:szCs w:val="24"/>
        </w:rPr>
        <w:t xml:space="preserve"> is minimum is preferred to be chosen, whereas,</w:t>
      </w:r>
      <w:r w:rsidR="007543CB">
        <w:rPr>
          <w:rFonts w:ascii="Times New Roman" w:hAnsi="Times New Roman" w:cs="Times New Roman"/>
          <w:sz w:val="24"/>
          <w:szCs w:val="24"/>
        </w:rPr>
        <w:t xml:space="preserve"> prior knowledge and analytical results should be </w:t>
      </w:r>
      <w:r w:rsidR="007543CB" w:rsidRPr="007543CB">
        <w:rPr>
          <w:rFonts w:ascii="Times New Roman" w:hAnsi="Times New Roman" w:cs="Times New Roman"/>
          <w:sz w:val="24"/>
          <w:szCs w:val="24"/>
        </w:rPr>
        <w:t>considered</w:t>
      </w:r>
      <w:r w:rsidR="007543CB">
        <w:rPr>
          <w:rFonts w:ascii="Times New Roman" w:hAnsi="Times New Roman" w:cs="Times New Roman"/>
          <w:sz w:val="24"/>
          <w:szCs w:val="24"/>
        </w:rPr>
        <w:t xml:space="preserve"> </w:t>
      </w:r>
      <w:r w:rsidR="007543CB" w:rsidRPr="007543CB">
        <w:rPr>
          <w:rFonts w:ascii="Times New Roman" w:hAnsi="Times New Roman" w:cs="Times New Roman"/>
          <w:sz w:val="24"/>
          <w:szCs w:val="24"/>
        </w:rPr>
        <w:t>comprehensively</w:t>
      </w:r>
      <w:r w:rsidR="007543CB">
        <w:rPr>
          <w:rFonts w:ascii="Times New Roman" w:hAnsi="Times New Roman" w:cs="Times New Roman"/>
          <w:sz w:val="24"/>
          <w:szCs w:val="24"/>
        </w:rPr>
        <w:t>.</w:t>
      </w:r>
    </w:p>
    <w:p w14:paraId="393182C6" w14:textId="3D1B1AEF" w:rsidR="007D41C2" w:rsidRPr="00650858" w:rsidRDefault="007543CB"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When </w:t>
      </w:r>
      <w:r w:rsidR="00905BA4">
        <w:rPr>
          <w:rFonts w:ascii="Times New Roman" w:hAnsi="Times New Roman" w:cs="Times New Roman"/>
          <w:sz w:val="24"/>
          <w:szCs w:val="24"/>
        </w:rPr>
        <w:t xml:space="preserve">the </w:t>
      </w:r>
      <w:r>
        <w:rPr>
          <w:rFonts w:ascii="Times New Roman" w:hAnsi="Times New Roman" w:cs="Times New Roman"/>
          <w:sz w:val="24"/>
          <w:szCs w:val="24"/>
        </w:rPr>
        <w:t xml:space="preserve">bandwidth is too small, such as 10 or 15, there will </w:t>
      </w:r>
      <w:r w:rsidR="005D5394">
        <w:rPr>
          <w:rFonts w:ascii="Times New Roman" w:hAnsi="Times New Roman" w:cs="Times New Roman"/>
          <w:sz w:val="24"/>
          <w:szCs w:val="24"/>
        </w:rPr>
        <w:t xml:space="preserve">be </w:t>
      </w:r>
      <w:r w:rsidR="005D5394" w:rsidRPr="005D5394">
        <w:rPr>
          <w:rFonts w:ascii="Times New Roman" w:hAnsi="Times New Roman" w:cs="Times New Roman"/>
          <w:sz w:val="24"/>
          <w:szCs w:val="24"/>
        </w:rPr>
        <w:t>excessive</w:t>
      </w:r>
      <w:r w:rsidR="005D5394">
        <w:rPr>
          <w:rFonts w:ascii="Times New Roman" w:hAnsi="Times New Roman" w:cs="Times New Roman"/>
          <w:sz w:val="24"/>
          <w:szCs w:val="24"/>
        </w:rPr>
        <w:t xml:space="preserve"> age peaks, which may result in </w:t>
      </w:r>
      <w:r w:rsidR="00B61293">
        <w:rPr>
          <w:rFonts w:ascii="Times New Roman" w:hAnsi="Times New Roman" w:cs="Times New Roman"/>
          <w:sz w:val="24"/>
          <w:szCs w:val="24"/>
        </w:rPr>
        <w:t>the EM algorithm run</w:t>
      </w:r>
      <w:r w:rsidR="00905BA4">
        <w:rPr>
          <w:rFonts w:ascii="Times New Roman" w:hAnsi="Times New Roman" w:cs="Times New Roman"/>
          <w:sz w:val="24"/>
          <w:szCs w:val="24"/>
        </w:rPr>
        <w:t>ning</w:t>
      </w:r>
      <w:r w:rsidR="00B61293">
        <w:rPr>
          <w:rFonts w:ascii="Times New Roman" w:hAnsi="Times New Roman" w:cs="Times New Roman"/>
          <w:sz w:val="24"/>
          <w:szCs w:val="24"/>
        </w:rPr>
        <w:t xml:space="preserve"> too long. After clicking ‘</w:t>
      </w:r>
      <w:r w:rsidR="00B61293" w:rsidRPr="00060DED">
        <w:rPr>
          <w:rFonts w:ascii="Times New Roman" w:hAnsi="Times New Roman" w:cs="Times New Roman"/>
          <w:b/>
          <w:bCs/>
          <w:sz w:val="24"/>
          <w:szCs w:val="24"/>
        </w:rPr>
        <w:t>Run EM algorithm</w:t>
      </w:r>
      <w:r w:rsidR="00B61293">
        <w:rPr>
          <w:rFonts w:ascii="Times New Roman" w:hAnsi="Times New Roman" w:cs="Times New Roman"/>
          <w:sz w:val="24"/>
          <w:szCs w:val="24"/>
        </w:rPr>
        <w:t>’, a time bar showing the d</w:t>
      </w:r>
      <w:r w:rsidR="00B61293" w:rsidRPr="00B61293">
        <w:rPr>
          <w:rFonts w:ascii="Times New Roman" w:hAnsi="Times New Roman" w:cs="Times New Roman"/>
          <w:sz w:val="24"/>
          <w:szCs w:val="24"/>
        </w:rPr>
        <w:t>egree of program running</w:t>
      </w:r>
      <w:r w:rsidR="00B61293">
        <w:rPr>
          <w:rFonts w:ascii="Times New Roman" w:hAnsi="Times New Roman" w:cs="Times New Roman"/>
          <w:sz w:val="24"/>
          <w:szCs w:val="24"/>
        </w:rPr>
        <w:t xml:space="preserve"> will pop up</w:t>
      </w:r>
      <w:r w:rsidR="00A07A80">
        <w:rPr>
          <w:rFonts w:ascii="Times New Roman" w:hAnsi="Times New Roman" w:cs="Times New Roman"/>
          <w:sz w:val="24"/>
          <w:szCs w:val="24"/>
        </w:rPr>
        <w:t xml:space="preserve"> (Fig. 7)</w:t>
      </w:r>
      <w:r w:rsidR="00B61293">
        <w:rPr>
          <w:rFonts w:ascii="Times New Roman" w:hAnsi="Times New Roman" w:cs="Times New Roman"/>
          <w:sz w:val="24"/>
          <w:szCs w:val="24"/>
        </w:rPr>
        <w:t xml:space="preserve">. </w:t>
      </w:r>
      <w:r w:rsidR="00B61293" w:rsidRPr="00B61293">
        <w:rPr>
          <w:rFonts w:ascii="Times New Roman" w:hAnsi="Times New Roman" w:cs="Times New Roman" w:hint="eastAsia"/>
          <w:sz w:val="24"/>
          <w:szCs w:val="24"/>
        </w:rPr>
        <w:t>When the running time is too long</w:t>
      </w:r>
      <w:r w:rsidR="00B61293">
        <w:rPr>
          <w:rFonts w:ascii="Times New Roman" w:hAnsi="Times New Roman" w:cs="Times New Roman"/>
          <w:sz w:val="24"/>
          <w:szCs w:val="24"/>
        </w:rPr>
        <w:t>, users can click ‘</w:t>
      </w:r>
      <w:r w:rsidR="00B61293" w:rsidRPr="00060DED">
        <w:rPr>
          <w:rFonts w:ascii="Times New Roman" w:hAnsi="Times New Roman" w:cs="Times New Roman"/>
          <w:b/>
          <w:bCs/>
          <w:sz w:val="24"/>
          <w:szCs w:val="24"/>
        </w:rPr>
        <w:t>Cancel</w:t>
      </w:r>
      <w:r w:rsidR="00B61293">
        <w:rPr>
          <w:rFonts w:ascii="Times New Roman" w:hAnsi="Times New Roman" w:cs="Times New Roman"/>
          <w:sz w:val="24"/>
          <w:szCs w:val="24"/>
        </w:rPr>
        <w:t xml:space="preserve">’ to </w:t>
      </w:r>
      <w:r w:rsidR="00B61293" w:rsidRPr="00B61293">
        <w:rPr>
          <w:rFonts w:ascii="Times New Roman" w:hAnsi="Times New Roman" w:cs="Times New Roman"/>
          <w:sz w:val="24"/>
          <w:szCs w:val="24"/>
        </w:rPr>
        <w:t xml:space="preserve">stop the program </w:t>
      </w:r>
      <w:r w:rsidR="00905BA4">
        <w:rPr>
          <w:rFonts w:ascii="Times New Roman" w:hAnsi="Times New Roman" w:cs="Times New Roman"/>
          <w:sz w:val="24"/>
          <w:szCs w:val="24"/>
        </w:rPr>
        <w:t xml:space="preserve">from </w:t>
      </w:r>
      <w:r w:rsidR="00B61293" w:rsidRPr="00B61293">
        <w:rPr>
          <w:rFonts w:ascii="Times New Roman" w:hAnsi="Times New Roman" w:cs="Times New Roman"/>
          <w:sz w:val="24"/>
          <w:szCs w:val="24"/>
        </w:rPr>
        <w:t>running</w:t>
      </w:r>
      <w:r w:rsidR="00B61293">
        <w:rPr>
          <w:rFonts w:ascii="Times New Roman" w:hAnsi="Times New Roman" w:cs="Times New Roman"/>
          <w:sz w:val="24"/>
          <w:szCs w:val="24"/>
        </w:rPr>
        <w:t xml:space="preserve">. Users can increase </w:t>
      </w:r>
      <w:r w:rsidR="00A0127D">
        <w:rPr>
          <w:rFonts w:ascii="Times New Roman" w:hAnsi="Times New Roman" w:cs="Times New Roman"/>
          <w:sz w:val="24"/>
          <w:szCs w:val="24"/>
        </w:rPr>
        <w:t>bandwidth</w:t>
      </w:r>
      <w:r w:rsidR="00905BA4">
        <w:rPr>
          <w:rFonts w:ascii="Times New Roman" w:hAnsi="Times New Roman" w:cs="Times New Roman"/>
          <w:sz w:val="24"/>
          <w:szCs w:val="24"/>
        </w:rPr>
        <w:t xml:space="preserve"> (such as 25, 30, or 35)</w:t>
      </w:r>
      <w:r w:rsidR="00B61293">
        <w:rPr>
          <w:rFonts w:ascii="Times New Roman" w:hAnsi="Times New Roman" w:cs="Times New Roman"/>
          <w:sz w:val="24"/>
          <w:szCs w:val="24"/>
        </w:rPr>
        <w:t xml:space="preserve"> to</w:t>
      </w:r>
      <w:r w:rsidR="00A0127D">
        <w:rPr>
          <w:rFonts w:ascii="Times New Roman" w:hAnsi="Times New Roman" w:cs="Times New Roman"/>
          <w:sz w:val="24"/>
          <w:szCs w:val="24"/>
        </w:rPr>
        <w:t xml:space="preserve"> </w:t>
      </w:r>
      <w:r w:rsidR="00A0127D" w:rsidRPr="00A0127D">
        <w:rPr>
          <w:rFonts w:ascii="Times New Roman" w:hAnsi="Times New Roman" w:cs="Times New Roman"/>
          <w:sz w:val="24"/>
          <w:szCs w:val="24"/>
        </w:rPr>
        <w:t xml:space="preserve">speed up </w:t>
      </w:r>
      <w:r w:rsidR="00A0127D">
        <w:rPr>
          <w:rFonts w:ascii="Times New Roman" w:hAnsi="Times New Roman" w:cs="Times New Roman"/>
          <w:sz w:val="24"/>
          <w:szCs w:val="24"/>
        </w:rPr>
        <w:t>running</w:t>
      </w:r>
      <w:r w:rsidR="00A0127D" w:rsidRPr="00A0127D">
        <w:rPr>
          <w:rFonts w:ascii="Times New Roman" w:hAnsi="Times New Roman" w:cs="Times New Roman"/>
          <w:sz w:val="24"/>
          <w:szCs w:val="24"/>
        </w:rPr>
        <w:t xml:space="preserve"> times</w:t>
      </w:r>
      <w:r w:rsidR="00B61293">
        <w:rPr>
          <w:rFonts w:ascii="Times New Roman" w:hAnsi="Times New Roman" w:cs="Times New Roman"/>
          <w:sz w:val="24"/>
          <w:szCs w:val="24"/>
        </w:rPr>
        <w:t>.</w:t>
      </w:r>
    </w:p>
    <w:p w14:paraId="60004775" w14:textId="6530E71D" w:rsidR="00601C97" w:rsidRDefault="00236ECC" w:rsidP="00060DED">
      <w:pPr>
        <w:spacing w:line="360" w:lineRule="auto"/>
        <w:jc w:val="center"/>
      </w:pPr>
      <w:r>
        <w:rPr>
          <w:noProof/>
        </w:rPr>
        <w:drawing>
          <wp:inline distT="0" distB="0" distL="0" distR="0" wp14:anchorId="1AD9AAC0" wp14:editId="4507F988">
            <wp:extent cx="4930904" cy="373433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5341" cy="3737693"/>
                    </a:xfrm>
                    <a:prstGeom prst="rect">
                      <a:avLst/>
                    </a:prstGeom>
                    <a:noFill/>
                    <a:ln>
                      <a:noFill/>
                    </a:ln>
                  </pic:spPr>
                </pic:pic>
              </a:graphicData>
            </a:graphic>
          </wp:inline>
        </w:drawing>
      </w:r>
    </w:p>
    <w:p w14:paraId="0993C9A1" w14:textId="2D87A294" w:rsidR="00601C97" w:rsidRDefault="002240DA" w:rsidP="00060DED">
      <w:pPr>
        <w:spacing w:line="360" w:lineRule="auto"/>
      </w:pPr>
      <w:r>
        <w:rPr>
          <w:rFonts w:ascii="Times New Roman" w:hAnsi="Times New Roman" w:cs="Times New Roman" w:hint="eastAsia"/>
          <w:sz w:val="24"/>
          <w:szCs w:val="24"/>
        </w:rPr>
        <w:t xml:space="preserve">Figure </w:t>
      </w:r>
      <w:r w:rsidR="007D41C2">
        <w:rPr>
          <w:rFonts w:ascii="Times New Roman" w:hAnsi="Times New Roman" w:cs="Times New Roman"/>
          <w:sz w:val="24"/>
          <w:szCs w:val="24"/>
        </w:rPr>
        <w:t>5</w:t>
      </w:r>
      <w:r>
        <w:rPr>
          <w:rFonts w:ascii="Times New Roman" w:hAnsi="Times New Roman" w:cs="Times New Roman" w:hint="eastAsia"/>
          <w:sz w:val="24"/>
          <w:szCs w:val="24"/>
        </w:rPr>
        <w:t xml:space="preserve">.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r</w:t>
      </w:r>
      <w:r w:rsidRPr="002240DA">
        <w:rPr>
          <w:rFonts w:ascii="Times New Roman" w:hAnsi="Times New Roman" w:cs="Times New Roman"/>
          <w:sz w:val="24"/>
          <w:szCs w:val="24"/>
        </w:rPr>
        <w:t>un</w:t>
      </w:r>
      <w:r>
        <w:rPr>
          <w:rFonts w:ascii="Times New Roman" w:hAnsi="Times New Roman" w:cs="Times New Roman" w:hint="eastAsia"/>
          <w:sz w:val="24"/>
          <w:szCs w:val="24"/>
        </w:rPr>
        <w:t>ning</w:t>
      </w:r>
      <w:r w:rsidRPr="002240DA">
        <w:rPr>
          <w:rFonts w:ascii="Times New Roman" w:hAnsi="Times New Roman" w:cs="Times New Roman"/>
          <w:sz w:val="24"/>
          <w:szCs w:val="24"/>
        </w:rPr>
        <w:t xml:space="preserve"> EM algorithm</w:t>
      </w:r>
      <w:r w:rsidR="00F85E42">
        <w:rPr>
          <w:rFonts w:ascii="Times New Roman" w:hAnsi="Times New Roman" w:cs="Times New Roman"/>
          <w:sz w:val="24"/>
          <w:szCs w:val="24"/>
        </w:rPr>
        <w:t xml:space="preserve"> when expected component number is 10.</w:t>
      </w:r>
    </w:p>
    <w:p w14:paraId="04C3E768" w14:textId="2F40D6C0" w:rsidR="00A07A80" w:rsidRDefault="00A07A80" w:rsidP="00060DED">
      <w:pPr>
        <w:spacing w:line="360" w:lineRule="auto"/>
        <w:jc w:val="center"/>
      </w:pPr>
      <w:r>
        <w:rPr>
          <w:noProof/>
        </w:rPr>
        <w:lastRenderedPageBreak/>
        <w:drawing>
          <wp:inline distT="0" distB="0" distL="0" distR="0" wp14:anchorId="4949C25A" wp14:editId="4A1B96FF">
            <wp:extent cx="5004953" cy="374072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690" cy="3742026"/>
                    </a:xfrm>
                    <a:prstGeom prst="rect">
                      <a:avLst/>
                    </a:prstGeom>
                    <a:noFill/>
                  </pic:spPr>
                </pic:pic>
              </a:graphicData>
            </a:graphic>
          </wp:inline>
        </w:drawing>
      </w:r>
    </w:p>
    <w:p w14:paraId="38655294" w14:textId="5D295C3C" w:rsidR="00F85E42" w:rsidRPr="00601C97" w:rsidRDefault="00F85E42" w:rsidP="00060DED">
      <w:pPr>
        <w:spacing w:line="360" w:lineRule="auto"/>
      </w:pPr>
      <w:r>
        <w:rPr>
          <w:rFonts w:ascii="Times New Roman" w:hAnsi="Times New Roman" w:cs="Times New Roman" w:hint="eastAsia"/>
          <w:sz w:val="24"/>
          <w:szCs w:val="24"/>
        </w:rPr>
        <w:t xml:space="preserve">Figure </w:t>
      </w:r>
      <w:r>
        <w:rPr>
          <w:rFonts w:ascii="Times New Roman" w:hAnsi="Times New Roman" w:cs="Times New Roman"/>
          <w:sz w:val="24"/>
          <w:szCs w:val="24"/>
        </w:rPr>
        <w:t>6</w:t>
      </w:r>
      <w:r>
        <w:rPr>
          <w:rFonts w:ascii="Times New Roman" w:hAnsi="Times New Roman" w:cs="Times New Roman" w:hint="eastAsia"/>
          <w:sz w:val="24"/>
          <w:szCs w:val="24"/>
        </w:rPr>
        <w:t xml:space="preserve">.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r</w:t>
      </w:r>
      <w:r w:rsidRPr="002240DA">
        <w:rPr>
          <w:rFonts w:ascii="Times New Roman" w:hAnsi="Times New Roman" w:cs="Times New Roman"/>
          <w:sz w:val="24"/>
          <w:szCs w:val="24"/>
        </w:rPr>
        <w:t>un</w:t>
      </w:r>
      <w:r>
        <w:rPr>
          <w:rFonts w:ascii="Times New Roman" w:hAnsi="Times New Roman" w:cs="Times New Roman" w:hint="eastAsia"/>
          <w:sz w:val="24"/>
          <w:szCs w:val="24"/>
        </w:rPr>
        <w:t>ning</w:t>
      </w:r>
      <w:r w:rsidRPr="002240DA">
        <w:rPr>
          <w:rFonts w:ascii="Times New Roman" w:hAnsi="Times New Roman" w:cs="Times New Roman"/>
          <w:sz w:val="24"/>
          <w:szCs w:val="24"/>
        </w:rPr>
        <w:t xml:space="preserve"> EM algorithm</w:t>
      </w:r>
      <w:r>
        <w:rPr>
          <w:rFonts w:ascii="Times New Roman" w:hAnsi="Times New Roman" w:cs="Times New Roman"/>
          <w:sz w:val="24"/>
          <w:szCs w:val="24"/>
        </w:rPr>
        <w:t xml:space="preserve"> when expected component number is 9.</w:t>
      </w:r>
    </w:p>
    <w:p w14:paraId="5F97798E" w14:textId="3896684B" w:rsidR="00A07A80" w:rsidRDefault="00A07A80" w:rsidP="00060DED">
      <w:pPr>
        <w:spacing w:line="360" w:lineRule="auto"/>
      </w:pPr>
      <w:r>
        <w:rPr>
          <w:noProof/>
        </w:rPr>
        <w:drawing>
          <wp:inline distT="0" distB="0" distL="0" distR="0" wp14:anchorId="214E17DC" wp14:editId="452CAFBB">
            <wp:extent cx="5279390" cy="1627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1627505"/>
                    </a:xfrm>
                    <a:prstGeom prst="rect">
                      <a:avLst/>
                    </a:prstGeom>
                    <a:noFill/>
                  </pic:spPr>
                </pic:pic>
              </a:graphicData>
            </a:graphic>
          </wp:inline>
        </w:drawing>
      </w:r>
    </w:p>
    <w:p w14:paraId="0825137D" w14:textId="53E51266" w:rsidR="00F85E42" w:rsidRPr="00601C97" w:rsidRDefault="00F85E42" w:rsidP="00060DED">
      <w:pPr>
        <w:spacing w:line="360" w:lineRule="auto"/>
      </w:pPr>
      <w:bookmarkStart w:id="5" w:name="_Toc86386280"/>
      <w:r>
        <w:rPr>
          <w:rFonts w:ascii="Times New Roman" w:hAnsi="Times New Roman" w:cs="Times New Roman" w:hint="eastAsia"/>
          <w:sz w:val="24"/>
          <w:szCs w:val="24"/>
        </w:rPr>
        <w:t xml:space="preserve">Figure </w:t>
      </w:r>
      <w:r>
        <w:rPr>
          <w:rFonts w:ascii="Times New Roman" w:hAnsi="Times New Roman" w:cs="Times New Roman"/>
          <w:sz w:val="24"/>
          <w:szCs w:val="24"/>
        </w:rPr>
        <w:t>7</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specific steps of canceling </w:t>
      </w:r>
      <w:r w:rsidR="00905BA4">
        <w:rPr>
          <w:rFonts w:ascii="Times New Roman" w:hAnsi="Times New Roman" w:cs="Times New Roman"/>
          <w:sz w:val="24"/>
          <w:szCs w:val="24"/>
        </w:rPr>
        <w:t xml:space="preserve">the </w:t>
      </w:r>
      <w:r>
        <w:rPr>
          <w:rFonts w:ascii="Times New Roman" w:hAnsi="Times New Roman" w:cs="Times New Roman"/>
          <w:sz w:val="24"/>
          <w:szCs w:val="24"/>
        </w:rPr>
        <w:t>EM algorithm</w:t>
      </w:r>
    </w:p>
    <w:p w14:paraId="05AAE388" w14:textId="77777777" w:rsidR="00601C97" w:rsidRPr="00601C97" w:rsidRDefault="00601C97" w:rsidP="00060DED">
      <w:pPr>
        <w:pStyle w:val="1"/>
        <w:spacing w:before="80" w:after="0" w:line="360" w:lineRule="auto"/>
        <w:rPr>
          <w:rFonts w:ascii="Times New Roman" w:hAnsi="Times New Roman" w:cs="Times New Roman"/>
          <w:sz w:val="28"/>
          <w:szCs w:val="28"/>
        </w:rPr>
      </w:pPr>
      <w:r w:rsidRPr="00601C97">
        <w:rPr>
          <w:rFonts w:ascii="Times New Roman" w:hAnsi="Times New Roman" w:cs="Times New Roman"/>
          <w:sz w:val="28"/>
          <w:szCs w:val="28"/>
        </w:rPr>
        <w:t>4. Additional Functions</w:t>
      </w:r>
      <w:bookmarkEnd w:id="5"/>
    </w:p>
    <w:p w14:paraId="07E79B2C" w14:textId="77777777" w:rsidR="00601C97" w:rsidRDefault="00601C97" w:rsidP="00060DED">
      <w:pPr>
        <w:pStyle w:val="2"/>
        <w:spacing w:before="80" w:after="0" w:line="360" w:lineRule="auto"/>
        <w:rPr>
          <w:rFonts w:ascii="Times New Roman" w:hAnsi="Times New Roman" w:cs="Times New Roman"/>
          <w:sz w:val="24"/>
          <w:szCs w:val="24"/>
        </w:rPr>
      </w:pPr>
      <w:bookmarkStart w:id="6" w:name="_Toc86386281"/>
      <w:r w:rsidRPr="00601C97">
        <w:rPr>
          <w:rFonts w:ascii="Times New Roman" w:hAnsi="Times New Roman" w:cs="Times New Roman"/>
          <w:sz w:val="24"/>
          <w:szCs w:val="24"/>
        </w:rPr>
        <w:t>4.1 Plot confidence ellipse</w:t>
      </w:r>
      <w:bookmarkEnd w:id="6"/>
    </w:p>
    <w:p w14:paraId="5B389464" w14:textId="4C408F58" w:rsidR="00601C97" w:rsidRPr="00650858"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 xml:space="preserve">Due to the effect of sampling error, the estimated parameters cannot equal to true values. Researchers can draw the confidence ellipse to determine the confidence interval of age peaks and weights to enhance the reliability of weights and age peaks. </w:t>
      </w:r>
    </w:p>
    <w:p w14:paraId="24A19D04" w14:textId="264C9E24" w:rsidR="00601C97" w:rsidRPr="00650858"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(1) After running the EM algorithm, click ‘</w:t>
      </w:r>
      <w:r w:rsidRPr="00060DED">
        <w:rPr>
          <w:rFonts w:ascii="Times New Roman" w:hAnsi="Times New Roman" w:cs="Times New Roman"/>
          <w:b/>
          <w:bCs/>
          <w:sz w:val="24"/>
          <w:szCs w:val="24"/>
        </w:rPr>
        <w:t>Plot confidence ellipse</w:t>
      </w:r>
      <w:r w:rsidRPr="00650858">
        <w:rPr>
          <w:rFonts w:ascii="Times New Roman" w:hAnsi="Times New Roman" w:cs="Times New Roman"/>
          <w:sz w:val="24"/>
          <w:szCs w:val="24"/>
        </w:rPr>
        <w:t xml:space="preserve">’ in the </w:t>
      </w:r>
      <w:r w:rsidR="00A07A80">
        <w:rPr>
          <w:rFonts w:ascii="Times New Roman" w:hAnsi="Times New Roman" w:cs="Times New Roman"/>
          <w:sz w:val="24"/>
          <w:szCs w:val="24"/>
        </w:rPr>
        <w:t>EM algorithm interface (Fig. 8)</w:t>
      </w:r>
      <w:r w:rsidRPr="00650858">
        <w:rPr>
          <w:rFonts w:ascii="Times New Roman" w:hAnsi="Times New Roman" w:cs="Times New Roman"/>
          <w:sz w:val="24"/>
          <w:szCs w:val="24"/>
        </w:rPr>
        <w:t xml:space="preserve"> to draw the 95%-confidence ellipses of age peaks and </w:t>
      </w:r>
      <w:r w:rsidRPr="00650858">
        <w:rPr>
          <w:rFonts w:ascii="Times New Roman" w:hAnsi="Times New Roman" w:cs="Times New Roman"/>
          <w:sz w:val="24"/>
          <w:szCs w:val="24"/>
        </w:rPr>
        <w:lastRenderedPageBreak/>
        <w:t>weights</w:t>
      </w:r>
      <w:r w:rsidR="00D50194">
        <w:rPr>
          <w:rFonts w:ascii="Times New Roman" w:hAnsi="Times New Roman" w:cs="Times New Roman" w:hint="eastAsia"/>
          <w:sz w:val="24"/>
          <w:szCs w:val="24"/>
        </w:rPr>
        <w:t xml:space="preserve"> (Fig. </w:t>
      </w:r>
      <w:r w:rsidR="00A07A80">
        <w:rPr>
          <w:rFonts w:ascii="Times New Roman" w:hAnsi="Times New Roman" w:cs="Times New Roman"/>
          <w:sz w:val="24"/>
          <w:szCs w:val="24"/>
        </w:rPr>
        <w:t>8</w:t>
      </w:r>
      <w:r w:rsidR="00D50194">
        <w:rPr>
          <w:rFonts w:ascii="Times New Roman" w:hAnsi="Times New Roman" w:cs="Times New Roman" w:hint="eastAsia"/>
          <w:sz w:val="24"/>
          <w:szCs w:val="24"/>
        </w:rPr>
        <w:t>)</w:t>
      </w:r>
      <w:r w:rsidRPr="00650858">
        <w:rPr>
          <w:rFonts w:ascii="Times New Roman" w:hAnsi="Times New Roman" w:cs="Times New Roman"/>
          <w:sz w:val="24"/>
          <w:szCs w:val="24"/>
        </w:rPr>
        <w:t>.</w:t>
      </w:r>
    </w:p>
    <w:p w14:paraId="67117060" w14:textId="77777777" w:rsidR="00601C97" w:rsidRPr="00650858"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(2) Click ‘</w:t>
      </w:r>
      <w:r w:rsidRPr="00060DED">
        <w:rPr>
          <w:rFonts w:ascii="Times New Roman" w:hAnsi="Times New Roman" w:cs="Times New Roman"/>
          <w:b/>
          <w:bCs/>
          <w:sz w:val="24"/>
          <w:szCs w:val="24"/>
        </w:rPr>
        <w:t>Export</w:t>
      </w:r>
      <w:r w:rsidRPr="00650858">
        <w:rPr>
          <w:rFonts w:ascii="Times New Roman" w:hAnsi="Times New Roman" w:cs="Times New Roman"/>
          <w:sz w:val="24"/>
          <w:szCs w:val="24"/>
        </w:rPr>
        <w:t>’ in the child window of ‘Confidence ellipse’, and the image can be exported as a .png, .bmp, .jpeg, or .eps file.</w:t>
      </w:r>
    </w:p>
    <w:p w14:paraId="23110F7C" w14:textId="10A12315" w:rsidR="00601C97" w:rsidRDefault="00A07A80" w:rsidP="00060DED">
      <w:pPr>
        <w:spacing w:line="360" w:lineRule="auto"/>
        <w:jc w:val="center"/>
      </w:pPr>
      <w:r>
        <w:rPr>
          <w:noProof/>
        </w:rPr>
        <w:drawing>
          <wp:inline distT="0" distB="0" distL="0" distR="0" wp14:anchorId="36FB24D9" wp14:editId="2E1FAF9F">
            <wp:extent cx="5273675" cy="26822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2682240"/>
                    </a:xfrm>
                    <a:prstGeom prst="rect">
                      <a:avLst/>
                    </a:prstGeom>
                    <a:noFill/>
                  </pic:spPr>
                </pic:pic>
              </a:graphicData>
            </a:graphic>
          </wp:inline>
        </w:drawing>
      </w:r>
    </w:p>
    <w:p w14:paraId="608BBE25" w14:textId="07465EB9" w:rsidR="00601C97" w:rsidRPr="00601C97" w:rsidRDefault="002240DA" w:rsidP="00060DED">
      <w:pPr>
        <w:spacing w:line="360" w:lineRule="auto"/>
      </w:pPr>
      <w:r>
        <w:rPr>
          <w:rFonts w:ascii="Times New Roman" w:hAnsi="Times New Roman" w:cs="Times New Roman" w:hint="eastAsia"/>
          <w:sz w:val="24"/>
          <w:szCs w:val="24"/>
        </w:rPr>
        <w:t xml:space="preserve">Figure </w:t>
      </w:r>
      <w:r w:rsidR="00A07A80">
        <w:rPr>
          <w:rFonts w:ascii="Times New Roman" w:hAnsi="Times New Roman" w:cs="Times New Roman"/>
          <w:sz w:val="24"/>
          <w:szCs w:val="24"/>
        </w:rPr>
        <w:t>8</w:t>
      </w:r>
      <w:r>
        <w:rPr>
          <w:rFonts w:ascii="Times New Roman" w:hAnsi="Times New Roman" w:cs="Times New Roman" w:hint="eastAsia"/>
          <w:sz w:val="24"/>
          <w:szCs w:val="24"/>
        </w:rPr>
        <w:t xml:space="preserve">.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p</w:t>
      </w:r>
      <w:r w:rsidRPr="002240DA">
        <w:rPr>
          <w:rFonts w:ascii="Times New Roman" w:hAnsi="Times New Roman" w:cs="Times New Roman"/>
          <w:sz w:val="24"/>
          <w:szCs w:val="24"/>
        </w:rPr>
        <w:t>lot</w:t>
      </w:r>
      <w:r>
        <w:rPr>
          <w:rFonts w:ascii="Times New Roman" w:hAnsi="Times New Roman" w:cs="Times New Roman" w:hint="eastAsia"/>
          <w:sz w:val="24"/>
          <w:szCs w:val="24"/>
        </w:rPr>
        <w:t>ting</w:t>
      </w:r>
      <w:r w:rsidRPr="002240DA">
        <w:rPr>
          <w:rFonts w:ascii="Times New Roman" w:hAnsi="Times New Roman" w:cs="Times New Roman"/>
          <w:sz w:val="24"/>
          <w:szCs w:val="24"/>
        </w:rPr>
        <w:t xml:space="preserve"> confidence ellipse</w:t>
      </w:r>
    </w:p>
    <w:p w14:paraId="6C0A70D3" w14:textId="77777777" w:rsidR="00601C97" w:rsidRPr="00601C97" w:rsidRDefault="00601C97" w:rsidP="00060DED">
      <w:pPr>
        <w:pStyle w:val="2"/>
        <w:spacing w:before="80" w:after="0" w:line="360" w:lineRule="auto"/>
        <w:rPr>
          <w:rFonts w:ascii="Times New Roman" w:hAnsi="Times New Roman" w:cs="Times New Roman"/>
          <w:sz w:val="24"/>
          <w:szCs w:val="24"/>
        </w:rPr>
      </w:pPr>
      <w:bookmarkStart w:id="7" w:name="_Toc86386282"/>
      <w:r w:rsidRPr="00601C97">
        <w:rPr>
          <w:rFonts w:ascii="Times New Roman" w:hAnsi="Times New Roman" w:cs="Times New Roman"/>
          <w:sz w:val="24"/>
          <w:szCs w:val="24"/>
        </w:rPr>
        <w:t>4.2 Calculate KL divergence</w:t>
      </w:r>
      <w:bookmarkEnd w:id="7"/>
    </w:p>
    <w:p w14:paraId="67973142" w14:textId="1A378D10" w:rsidR="00601C97" w:rsidRDefault="00601C9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 xml:space="preserve">This paper also introduces the KL </w:t>
      </w:r>
      <w:r w:rsidR="00060DED" w:rsidRPr="00650858">
        <w:rPr>
          <w:rFonts w:ascii="Times New Roman" w:hAnsi="Times New Roman" w:cs="Times New Roman"/>
          <w:sz w:val="24"/>
          <w:szCs w:val="24"/>
        </w:rPr>
        <w:t>divergence</w:t>
      </w:r>
      <w:r w:rsidRPr="00650858">
        <w:rPr>
          <w:rFonts w:ascii="Times New Roman" w:hAnsi="Times New Roman" w:cs="Times New Roman"/>
          <w:sz w:val="24"/>
          <w:szCs w:val="24"/>
        </w:rPr>
        <w:t xml:space="preserve"> as a new quantitative metric. </w:t>
      </w:r>
      <w:r w:rsidR="00A07A80">
        <w:rPr>
          <w:rFonts w:ascii="Times New Roman" w:hAnsi="Times New Roman" w:cs="Times New Roman"/>
          <w:sz w:val="24"/>
          <w:szCs w:val="24"/>
        </w:rPr>
        <w:t>In the main window, users can click ‘Calculate KL divergence’</w:t>
      </w:r>
      <w:r w:rsidR="00777583">
        <w:rPr>
          <w:rFonts w:ascii="Times New Roman" w:hAnsi="Times New Roman" w:cs="Times New Roman"/>
          <w:sz w:val="24"/>
          <w:szCs w:val="24"/>
        </w:rPr>
        <w:t>, and a child window named ‘</w:t>
      </w:r>
      <w:r w:rsidR="00777583" w:rsidRPr="00060DED">
        <w:rPr>
          <w:rFonts w:ascii="Times New Roman" w:hAnsi="Times New Roman" w:cs="Times New Roman"/>
          <w:b/>
          <w:bCs/>
          <w:sz w:val="24"/>
          <w:szCs w:val="24"/>
        </w:rPr>
        <w:t>KLdivergence_Compare</w:t>
      </w:r>
      <w:r w:rsidR="00777583">
        <w:rPr>
          <w:rFonts w:ascii="Times New Roman" w:hAnsi="Times New Roman" w:cs="Times New Roman"/>
          <w:sz w:val="24"/>
          <w:szCs w:val="24"/>
        </w:rPr>
        <w:t>’ will pop up. This application provides three options to calculate KL divergence</w:t>
      </w:r>
      <w:r w:rsidR="00C70048">
        <w:rPr>
          <w:rFonts w:ascii="Times New Roman" w:hAnsi="Times New Roman" w:cs="Times New Roman"/>
          <w:sz w:val="24"/>
          <w:szCs w:val="24"/>
        </w:rPr>
        <w:t xml:space="preserve"> values</w:t>
      </w:r>
      <w:r w:rsidR="00777583">
        <w:rPr>
          <w:rFonts w:ascii="Times New Roman" w:hAnsi="Times New Roman" w:cs="Times New Roman"/>
          <w:sz w:val="24"/>
          <w:szCs w:val="24"/>
        </w:rPr>
        <w:t xml:space="preserve">, </w:t>
      </w:r>
      <w:r w:rsidR="00E4181A">
        <w:rPr>
          <w:rFonts w:ascii="Times New Roman" w:hAnsi="Times New Roman" w:cs="Times New Roman"/>
          <w:sz w:val="24"/>
          <w:szCs w:val="24"/>
        </w:rPr>
        <w:t xml:space="preserve">which are </w:t>
      </w:r>
      <w:r w:rsidR="00BA5E97">
        <w:rPr>
          <w:rFonts w:ascii="Times New Roman" w:hAnsi="Times New Roman" w:cs="Times New Roman"/>
          <w:sz w:val="24"/>
          <w:szCs w:val="24"/>
        </w:rPr>
        <w:t xml:space="preserve">based on </w:t>
      </w:r>
      <w:r w:rsidR="00E4181A">
        <w:rPr>
          <w:rFonts w:ascii="Times New Roman" w:hAnsi="Times New Roman" w:cs="Times New Roman"/>
          <w:sz w:val="24"/>
          <w:szCs w:val="24"/>
        </w:rPr>
        <w:t xml:space="preserve">the </w:t>
      </w:r>
      <w:r w:rsidR="00BA5E97">
        <w:rPr>
          <w:rFonts w:ascii="Times New Roman" w:hAnsi="Times New Roman" w:cs="Times New Roman"/>
          <w:sz w:val="24"/>
          <w:szCs w:val="24"/>
        </w:rPr>
        <w:t xml:space="preserve">PDP, KDE, and </w:t>
      </w:r>
      <w:r w:rsidR="00437BE9">
        <w:rPr>
          <w:rFonts w:ascii="Times New Roman" w:hAnsi="Times New Roman" w:cs="Times New Roman"/>
          <w:sz w:val="24"/>
          <w:szCs w:val="24"/>
        </w:rPr>
        <w:t>n</w:t>
      </w:r>
      <w:r w:rsidR="00BA5E97">
        <w:rPr>
          <w:rFonts w:ascii="Times New Roman" w:hAnsi="Times New Roman" w:cs="Times New Roman"/>
          <w:sz w:val="24"/>
          <w:szCs w:val="24"/>
        </w:rPr>
        <w:t xml:space="preserve">ormal </w:t>
      </w:r>
      <w:r w:rsidR="00437BE9">
        <w:rPr>
          <w:rFonts w:ascii="Times New Roman" w:hAnsi="Times New Roman" w:cs="Times New Roman"/>
          <w:sz w:val="24"/>
          <w:szCs w:val="24"/>
        </w:rPr>
        <w:t>m</w:t>
      </w:r>
      <w:r w:rsidR="00BA5E97">
        <w:rPr>
          <w:rFonts w:ascii="Times New Roman" w:hAnsi="Times New Roman" w:cs="Times New Roman"/>
          <w:sz w:val="24"/>
          <w:szCs w:val="24"/>
        </w:rPr>
        <w:t xml:space="preserve">ixture </w:t>
      </w:r>
      <w:r w:rsidR="00437BE9">
        <w:rPr>
          <w:rFonts w:ascii="Times New Roman" w:hAnsi="Times New Roman" w:cs="Times New Roman"/>
          <w:sz w:val="24"/>
          <w:szCs w:val="24"/>
        </w:rPr>
        <w:t xml:space="preserve">model </w:t>
      </w:r>
      <w:r w:rsidR="00BA5E97">
        <w:rPr>
          <w:rFonts w:ascii="Times New Roman" w:hAnsi="Times New Roman" w:cs="Times New Roman"/>
          <w:sz w:val="24"/>
          <w:szCs w:val="24"/>
        </w:rPr>
        <w:t>(Figure 9).</w:t>
      </w:r>
    </w:p>
    <w:p w14:paraId="134D0148" w14:textId="68D1EF08" w:rsidR="00C70048" w:rsidRDefault="00C70048" w:rsidP="00060DED">
      <w:pPr>
        <w:spacing w:line="360" w:lineRule="auto"/>
        <w:jc w:val="center"/>
        <w:rPr>
          <w:rFonts w:ascii="Times New Roman" w:hAnsi="Times New Roman" w:cs="Times New Roman"/>
          <w:sz w:val="24"/>
          <w:szCs w:val="24"/>
        </w:rPr>
      </w:pPr>
      <w:r>
        <w:rPr>
          <w:rFonts w:eastAsia="宋体"/>
          <w:noProof/>
          <w:szCs w:val="21"/>
        </w:rPr>
        <w:drawing>
          <wp:inline distT="0" distB="0" distL="0" distR="0" wp14:anchorId="5D3B4B16" wp14:editId="46BC6CA0">
            <wp:extent cx="4441190" cy="24434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1190" cy="2443480"/>
                    </a:xfrm>
                    <a:prstGeom prst="rect">
                      <a:avLst/>
                    </a:prstGeom>
                    <a:noFill/>
                    <a:ln>
                      <a:noFill/>
                    </a:ln>
                  </pic:spPr>
                </pic:pic>
              </a:graphicData>
            </a:graphic>
          </wp:inline>
        </w:drawing>
      </w:r>
    </w:p>
    <w:p w14:paraId="58CBEB6F" w14:textId="27E4C278" w:rsidR="00E6789E" w:rsidRDefault="00E6789E"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9</w:t>
      </w:r>
      <w:r w:rsidR="00F85E42">
        <w:rPr>
          <w:rFonts w:ascii="Times New Roman" w:hAnsi="Times New Roman" w:cs="Times New Roman"/>
          <w:sz w:val="24"/>
          <w:szCs w:val="24"/>
        </w:rPr>
        <w:t xml:space="preserve"> </w:t>
      </w:r>
      <w:r w:rsidR="00060DED">
        <w:rPr>
          <w:rFonts w:ascii="Times New Roman" w:hAnsi="Times New Roman" w:cs="Times New Roman"/>
          <w:sz w:val="24"/>
          <w:szCs w:val="24"/>
        </w:rPr>
        <w:t xml:space="preserve">The child window </w:t>
      </w:r>
      <w:r w:rsidR="00E4181A">
        <w:rPr>
          <w:rFonts w:ascii="Times New Roman" w:hAnsi="Times New Roman" w:cs="Times New Roman"/>
          <w:sz w:val="24"/>
          <w:szCs w:val="24"/>
        </w:rPr>
        <w:t>for</w:t>
      </w:r>
      <w:r w:rsidR="00060DED">
        <w:rPr>
          <w:rFonts w:ascii="Times New Roman" w:hAnsi="Times New Roman" w:cs="Times New Roman"/>
          <w:sz w:val="24"/>
          <w:szCs w:val="24"/>
        </w:rPr>
        <w:t xml:space="preserve"> calculating KL divergence</w:t>
      </w:r>
    </w:p>
    <w:p w14:paraId="0E0534E9" w14:textId="77777777" w:rsidR="002642DA" w:rsidRPr="00650858" w:rsidRDefault="002642DA" w:rsidP="00060DED">
      <w:pPr>
        <w:spacing w:line="360" w:lineRule="auto"/>
        <w:rPr>
          <w:rFonts w:ascii="Times New Roman" w:hAnsi="Times New Roman" w:cs="Times New Roman"/>
          <w:sz w:val="24"/>
          <w:szCs w:val="24"/>
        </w:rPr>
      </w:pPr>
    </w:p>
    <w:p w14:paraId="4345505E" w14:textId="7F03B267" w:rsidR="00E6789E" w:rsidRPr="00A92347" w:rsidRDefault="00601C97" w:rsidP="00060DED">
      <w:pPr>
        <w:spacing w:line="360" w:lineRule="auto"/>
        <w:ind w:firstLineChars="200" w:firstLine="480"/>
        <w:rPr>
          <w:rFonts w:ascii="Times New Roman" w:hAnsi="Times New Roman" w:cs="Times New Roman"/>
          <w:b/>
          <w:bCs/>
          <w:sz w:val="24"/>
          <w:szCs w:val="24"/>
        </w:rPr>
      </w:pPr>
      <w:r w:rsidRPr="00650858">
        <w:rPr>
          <w:rFonts w:ascii="Times New Roman" w:hAnsi="Times New Roman" w:cs="Times New Roman"/>
          <w:sz w:val="24"/>
          <w:szCs w:val="24"/>
        </w:rPr>
        <w:t xml:space="preserve">(1) </w:t>
      </w:r>
      <w:r w:rsidR="00BA4AAD">
        <w:rPr>
          <w:rFonts w:ascii="Times New Roman" w:hAnsi="Times New Roman" w:cs="Times New Roman"/>
          <w:sz w:val="24"/>
          <w:szCs w:val="24"/>
        </w:rPr>
        <w:t xml:space="preserve">When users want to calculate </w:t>
      </w:r>
      <w:r w:rsidR="00E4181A">
        <w:rPr>
          <w:rFonts w:ascii="Times New Roman" w:hAnsi="Times New Roman" w:cs="Times New Roman"/>
          <w:sz w:val="24"/>
          <w:szCs w:val="24"/>
        </w:rPr>
        <w:t xml:space="preserve">the </w:t>
      </w:r>
      <w:r w:rsidR="00BA4AAD">
        <w:rPr>
          <w:rFonts w:ascii="Times New Roman" w:hAnsi="Times New Roman" w:cs="Times New Roman"/>
          <w:sz w:val="24"/>
          <w:szCs w:val="24"/>
        </w:rPr>
        <w:t>KL divergence value</w:t>
      </w:r>
      <w:r w:rsidR="00824F55">
        <w:rPr>
          <w:rFonts w:ascii="Times New Roman" w:hAnsi="Times New Roman" w:cs="Times New Roman"/>
          <w:sz w:val="24"/>
          <w:szCs w:val="24"/>
        </w:rPr>
        <w:t xml:space="preserve"> based on </w:t>
      </w:r>
      <w:r w:rsidR="00E4181A">
        <w:rPr>
          <w:rFonts w:ascii="Times New Roman" w:hAnsi="Times New Roman" w:cs="Times New Roman"/>
          <w:sz w:val="24"/>
          <w:szCs w:val="24"/>
        </w:rPr>
        <w:t xml:space="preserve">the </w:t>
      </w:r>
      <w:r w:rsidR="00824F55">
        <w:rPr>
          <w:rFonts w:ascii="Times New Roman" w:hAnsi="Times New Roman" w:cs="Times New Roman"/>
          <w:sz w:val="24"/>
          <w:szCs w:val="24"/>
        </w:rPr>
        <w:t>PDP</w:t>
      </w:r>
      <w:r w:rsidR="00BA4AAD">
        <w:rPr>
          <w:rFonts w:ascii="Times New Roman" w:hAnsi="Times New Roman" w:cs="Times New Roman"/>
          <w:sz w:val="24"/>
          <w:szCs w:val="24"/>
        </w:rPr>
        <w:t xml:space="preserve"> between two samples, </w:t>
      </w:r>
      <w:r w:rsidR="00E4181A">
        <w:rPr>
          <w:rFonts w:ascii="Times New Roman" w:hAnsi="Times New Roman" w:cs="Times New Roman"/>
          <w:sz w:val="24"/>
          <w:szCs w:val="24"/>
        </w:rPr>
        <w:t>they would</w:t>
      </w:r>
      <w:r w:rsidR="00BA4AAD">
        <w:rPr>
          <w:rFonts w:ascii="Times New Roman" w:hAnsi="Times New Roman" w:cs="Times New Roman"/>
          <w:sz w:val="24"/>
          <w:szCs w:val="24"/>
        </w:rPr>
        <w:t xml:space="preserve"> click </w:t>
      </w:r>
      <w:r w:rsidR="00E4181A">
        <w:rPr>
          <w:rFonts w:ascii="Times New Roman" w:hAnsi="Times New Roman" w:cs="Times New Roman"/>
          <w:sz w:val="24"/>
          <w:szCs w:val="24"/>
        </w:rPr>
        <w:t xml:space="preserve">the </w:t>
      </w:r>
      <w:r w:rsidR="00E6789E" w:rsidRPr="00E6789E">
        <w:rPr>
          <w:rFonts w:ascii="Times New Roman" w:hAnsi="Times New Roman" w:cs="Times New Roman"/>
          <w:sz w:val="24"/>
          <w:szCs w:val="24"/>
        </w:rPr>
        <w:t>radio button</w:t>
      </w:r>
      <w:r w:rsidR="00E6789E">
        <w:rPr>
          <w:rFonts w:ascii="Times New Roman" w:hAnsi="Times New Roman" w:cs="Times New Roman"/>
          <w:sz w:val="24"/>
          <w:szCs w:val="24"/>
        </w:rPr>
        <w:t xml:space="preserve"> </w:t>
      </w:r>
      <w:r w:rsidR="00E4181A">
        <w:rPr>
          <w:rFonts w:ascii="Times New Roman" w:hAnsi="Times New Roman" w:cs="Times New Roman"/>
          <w:sz w:val="24"/>
          <w:szCs w:val="24"/>
        </w:rPr>
        <w:t xml:space="preserve">named </w:t>
      </w:r>
      <w:r w:rsidR="00CF18DE">
        <w:rPr>
          <w:rFonts w:ascii="Times New Roman" w:hAnsi="Times New Roman" w:cs="Times New Roman"/>
          <w:sz w:val="24"/>
          <w:szCs w:val="24"/>
        </w:rPr>
        <w:t>‘</w:t>
      </w:r>
      <w:r w:rsidR="00E6789E" w:rsidRPr="00060DED">
        <w:rPr>
          <w:rFonts w:ascii="Times New Roman" w:hAnsi="Times New Roman" w:cs="Times New Roman"/>
          <w:b/>
          <w:bCs/>
          <w:sz w:val="24"/>
          <w:szCs w:val="24"/>
        </w:rPr>
        <w:t>Probability Density Plot</w:t>
      </w:r>
      <w:r w:rsidR="00CF18DE">
        <w:rPr>
          <w:rFonts w:ascii="Times New Roman" w:hAnsi="Times New Roman" w:cs="Times New Roman"/>
          <w:sz w:val="24"/>
          <w:szCs w:val="24"/>
        </w:rPr>
        <w:t>’</w:t>
      </w:r>
      <w:r w:rsidR="00ED7EDA">
        <w:rPr>
          <w:rFonts w:ascii="Times New Roman" w:hAnsi="Times New Roman" w:cs="Times New Roman"/>
          <w:sz w:val="24"/>
          <w:szCs w:val="24"/>
        </w:rPr>
        <w:t xml:space="preserve">. Then, users can input </w:t>
      </w:r>
      <w:r w:rsidR="00FE130D">
        <w:rPr>
          <w:rFonts w:ascii="Times New Roman" w:hAnsi="Times New Roman" w:cs="Times New Roman"/>
          <w:sz w:val="24"/>
          <w:szCs w:val="24"/>
        </w:rPr>
        <w:t>data file</w:t>
      </w:r>
      <w:r w:rsidR="00E4181A">
        <w:rPr>
          <w:rFonts w:ascii="Times New Roman" w:hAnsi="Times New Roman" w:cs="Times New Roman"/>
          <w:sz w:val="24"/>
          <w:szCs w:val="24"/>
        </w:rPr>
        <w:t>s</w:t>
      </w:r>
      <w:r w:rsidR="00ED7EDA">
        <w:rPr>
          <w:rFonts w:ascii="Times New Roman" w:hAnsi="Times New Roman" w:cs="Times New Roman"/>
          <w:sz w:val="24"/>
          <w:szCs w:val="24"/>
        </w:rPr>
        <w:t xml:space="preserve"> by clicking ‘</w:t>
      </w:r>
      <w:r w:rsidR="00ED7EDA" w:rsidRPr="00060DED">
        <w:rPr>
          <w:rFonts w:ascii="Times New Roman" w:hAnsi="Times New Roman" w:cs="Times New Roman"/>
          <w:b/>
          <w:bCs/>
          <w:sz w:val="24"/>
          <w:szCs w:val="24"/>
        </w:rPr>
        <w:t>Input data between samples</w:t>
      </w:r>
      <w:r w:rsidR="00ED7EDA">
        <w:rPr>
          <w:rFonts w:ascii="Times New Roman" w:hAnsi="Times New Roman" w:cs="Times New Roman"/>
          <w:sz w:val="24"/>
          <w:szCs w:val="24"/>
        </w:rPr>
        <w:t>’</w:t>
      </w:r>
      <w:r w:rsidR="00126FEA">
        <w:rPr>
          <w:rFonts w:ascii="Times New Roman" w:hAnsi="Times New Roman" w:cs="Times New Roman"/>
          <w:sz w:val="24"/>
          <w:szCs w:val="24"/>
        </w:rPr>
        <w:t>. The specific format of</w:t>
      </w:r>
      <w:r w:rsidR="00E4181A">
        <w:rPr>
          <w:rFonts w:ascii="Times New Roman" w:hAnsi="Times New Roman" w:cs="Times New Roman"/>
          <w:sz w:val="24"/>
          <w:szCs w:val="24"/>
        </w:rPr>
        <w:t xml:space="preserve"> the</w:t>
      </w:r>
      <w:r w:rsidR="00126FEA">
        <w:rPr>
          <w:rFonts w:ascii="Times New Roman" w:hAnsi="Times New Roman" w:cs="Times New Roman"/>
          <w:sz w:val="24"/>
          <w:szCs w:val="24"/>
        </w:rPr>
        <w:t xml:space="preserve"> data file is</w:t>
      </w:r>
      <w:r w:rsidR="00E4181A">
        <w:rPr>
          <w:rFonts w:ascii="Times New Roman" w:hAnsi="Times New Roman" w:cs="Times New Roman"/>
          <w:sz w:val="24"/>
          <w:szCs w:val="24"/>
        </w:rPr>
        <w:t xml:space="preserve"> shown in</w:t>
      </w:r>
      <w:r w:rsidR="00126FEA">
        <w:rPr>
          <w:rFonts w:ascii="Times New Roman" w:hAnsi="Times New Roman" w:cs="Times New Roman"/>
          <w:sz w:val="24"/>
          <w:szCs w:val="24"/>
        </w:rPr>
        <w:t xml:space="preserve"> Figure 3</w:t>
      </w:r>
      <w:r w:rsidR="00632280">
        <w:rPr>
          <w:rFonts w:ascii="Times New Roman" w:hAnsi="Times New Roman" w:cs="Times New Roman"/>
          <w:sz w:val="24"/>
          <w:szCs w:val="24"/>
        </w:rPr>
        <w:t xml:space="preserve">. </w:t>
      </w:r>
      <w:r w:rsidR="008B6D55">
        <w:rPr>
          <w:rFonts w:ascii="Times New Roman" w:hAnsi="Times New Roman" w:cs="Times New Roman"/>
          <w:sz w:val="24"/>
          <w:szCs w:val="24"/>
        </w:rPr>
        <w:t>Finally, PDPs and KL divergence value</w:t>
      </w:r>
      <w:r w:rsidR="00E4181A">
        <w:rPr>
          <w:rFonts w:ascii="Times New Roman" w:hAnsi="Times New Roman" w:cs="Times New Roman"/>
          <w:sz w:val="24"/>
          <w:szCs w:val="24"/>
        </w:rPr>
        <w:t>s</w:t>
      </w:r>
      <w:r w:rsidR="00D11CF4">
        <w:rPr>
          <w:rFonts w:ascii="Times New Roman" w:hAnsi="Times New Roman" w:cs="Times New Roman"/>
          <w:sz w:val="24"/>
          <w:szCs w:val="24"/>
        </w:rPr>
        <w:t xml:space="preserve"> based on</w:t>
      </w:r>
      <w:r w:rsidR="008B6D55">
        <w:rPr>
          <w:rFonts w:ascii="Times New Roman" w:hAnsi="Times New Roman" w:cs="Times New Roman"/>
          <w:sz w:val="24"/>
          <w:szCs w:val="24"/>
        </w:rPr>
        <w:t xml:space="preserve"> </w:t>
      </w:r>
      <w:r w:rsidR="00E4181A">
        <w:rPr>
          <w:rFonts w:ascii="Times New Roman" w:hAnsi="Times New Roman" w:cs="Times New Roman"/>
          <w:sz w:val="24"/>
          <w:szCs w:val="24"/>
        </w:rPr>
        <w:t xml:space="preserve">the </w:t>
      </w:r>
      <w:r w:rsidR="00D11CF4">
        <w:rPr>
          <w:rFonts w:ascii="Times New Roman" w:hAnsi="Times New Roman" w:cs="Times New Roman"/>
          <w:sz w:val="24"/>
          <w:szCs w:val="24"/>
        </w:rPr>
        <w:t xml:space="preserve">PDP </w:t>
      </w:r>
      <w:r w:rsidR="008B6D55">
        <w:rPr>
          <w:rFonts w:ascii="Times New Roman" w:hAnsi="Times New Roman" w:cs="Times New Roman"/>
          <w:sz w:val="24"/>
          <w:szCs w:val="24"/>
        </w:rPr>
        <w:t xml:space="preserve">of two samples </w:t>
      </w:r>
      <w:r w:rsidR="00E4181A">
        <w:rPr>
          <w:rFonts w:ascii="Times New Roman" w:hAnsi="Times New Roman" w:cs="Times New Roman"/>
          <w:sz w:val="24"/>
          <w:szCs w:val="24"/>
        </w:rPr>
        <w:t>can</w:t>
      </w:r>
      <w:r w:rsidR="008B6D55">
        <w:rPr>
          <w:rFonts w:ascii="Times New Roman" w:hAnsi="Times New Roman" w:cs="Times New Roman"/>
          <w:sz w:val="24"/>
          <w:szCs w:val="24"/>
        </w:rPr>
        <w:t xml:space="preserve"> be obtained by clicking ‘</w:t>
      </w:r>
      <w:r w:rsidR="008B6D55" w:rsidRPr="00060DED">
        <w:rPr>
          <w:rFonts w:ascii="Times New Roman" w:hAnsi="Times New Roman" w:cs="Times New Roman"/>
          <w:b/>
          <w:bCs/>
          <w:sz w:val="24"/>
          <w:szCs w:val="24"/>
        </w:rPr>
        <w:t>RUN</w:t>
      </w:r>
      <w:r w:rsidR="008B6D55">
        <w:rPr>
          <w:rFonts w:ascii="Times New Roman" w:hAnsi="Times New Roman" w:cs="Times New Roman"/>
          <w:sz w:val="24"/>
          <w:szCs w:val="24"/>
        </w:rPr>
        <w:t>’</w:t>
      </w:r>
      <w:r w:rsidR="00D11CF4">
        <w:rPr>
          <w:rFonts w:ascii="Times New Roman" w:hAnsi="Times New Roman" w:cs="Times New Roman"/>
          <w:sz w:val="24"/>
          <w:szCs w:val="24"/>
        </w:rPr>
        <w:t xml:space="preserve"> (Figure 10)</w:t>
      </w:r>
      <w:r w:rsidR="008B6D55">
        <w:rPr>
          <w:rFonts w:ascii="Times New Roman" w:hAnsi="Times New Roman" w:cs="Times New Roman"/>
          <w:sz w:val="24"/>
          <w:szCs w:val="24"/>
        </w:rPr>
        <w:t>.</w:t>
      </w:r>
      <w:r w:rsidR="00D11CF4" w:rsidRPr="00A92347">
        <w:rPr>
          <w:rFonts w:ascii="Times New Roman" w:hAnsi="Times New Roman" w:cs="Times New Roman"/>
          <w:b/>
          <w:bCs/>
          <w:sz w:val="24"/>
          <w:szCs w:val="24"/>
        </w:rPr>
        <w:t xml:space="preserve"> </w:t>
      </w:r>
      <w:r w:rsidR="00D11CF4" w:rsidRPr="00A92347">
        <w:rPr>
          <w:rFonts w:ascii="Times New Roman" w:hAnsi="Times New Roman" w:cs="Times New Roman"/>
          <w:b/>
          <w:bCs/>
          <w:color w:val="FF0000"/>
          <w:sz w:val="24"/>
          <w:szCs w:val="24"/>
        </w:rPr>
        <w:t>HOWEVER, this paper strongly suggest</w:t>
      </w:r>
      <w:r w:rsidR="00E4181A" w:rsidRPr="00A92347">
        <w:rPr>
          <w:rFonts w:ascii="Times New Roman" w:hAnsi="Times New Roman" w:cs="Times New Roman"/>
          <w:b/>
          <w:bCs/>
          <w:color w:val="FF0000"/>
          <w:sz w:val="24"/>
          <w:szCs w:val="24"/>
        </w:rPr>
        <w:t>s</w:t>
      </w:r>
      <w:r w:rsidR="00D11CF4" w:rsidRPr="00A92347">
        <w:rPr>
          <w:rFonts w:ascii="Times New Roman" w:hAnsi="Times New Roman" w:cs="Times New Roman"/>
          <w:b/>
          <w:bCs/>
          <w:color w:val="FF0000"/>
          <w:sz w:val="24"/>
          <w:szCs w:val="24"/>
        </w:rPr>
        <w:t xml:space="preserve"> that researchers should abandon this approach due to its poor </w:t>
      </w:r>
      <w:r w:rsidR="00FB4D79" w:rsidRPr="00A92347">
        <w:rPr>
          <w:rFonts w:ascii="Times New Roman" w:hAnsi="Times New Roman" w:cs="Times New Roman"/>
          <w:b/>
          <w:bCs/>
          <w:color w:val="FF0000"/>
          <w:sz w:val="24"/>
          <w:szCs w:val="24"/>
        </w:rPr>
        <w:t>theor</w:t>
      </w:r>
      <w:r w:rsidR="00E4181A" w:rsidRPr="00A92347">
        <w:rPr>
          <w:rFonts w:ascii="Times New Roman" w:hAnsi="Times New Roman" w:cs="Times New Roman"/>
          <w:b/>
          <w:bCs/>
          <w:color w:val="FF0000"/>
          <w:sz w:val="24"/>
          <w:szCs w:val="24"/>
        </w:rPr>
        <w:t>etical</w:t>
      </w:r>
      <w:r w:rsidR="00FB4D79" w:rsidRPr="00A92347">
        <w:rPr>
          <w:rFonts w:ascii="Times New Roman" w:hAnsi="Times New Roman" w:cs="Times New Roman"/>
          <w:b/>
          <w:bCs/>
          <w:color w:val="FF0000"/>
          <w:sz w:val="24"/>
          <w:szCs w:val="24"/>
        </w:rPr>
        <w:t xml:space="preserve"> foundations and performance</w:t>
      </w:r>
      <w:r w:rsidR="00D11CF4" w:rsidRPr="00A92347">
        <w:rPr>
          <w:rFonts w:ascii="Times New Roman" w:hAnsi="Times New Roman" w:cs="Times New Roman"/>
          <w:b/>
          <w:bCs/>
          <w:color w:val="FF0000"/>
          <w:sz w:val="24"/>
          <w:szCs w:val="24"/>
        </w:rPr>
        <w:t xml:space="preserve">. </w:t>
      </w:r>
    </w:p>
    <w:p w14:paraId="6CB939EC" w14:textId="0E8B327A" w:rsidR="00E6789E" w:rsidRDefault="00E6789E"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65C42" wp14:editId="562E174F">
            <wp:extent cx="4917440" cy="3261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40" cy="3261360"/>
                    </a:xfrm>
                    <a:prstGeom prst="rect">
                      <a:avLst/>
                    </a:prstGeom>
                    <a:noFill/>
                    <a:ln>
                      <a:noFill/>
                    </a:ln>
                  </pic:spPr>
                </pic:pic>
              </a:graphicData>
            </a:graphic>
          </wp:inline>
        </w:drawing>
      </w:r>
    </w:p>
    <w:p w14:paraId="250F24D1" w14:textId="699A428E" w:rsidR="00ED7EDA" w:rsidRDefault="00ED7EDA"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10</w:t>
      </w:r>
      <w:r w:rsidR="00BB5447">
        <w:rPr>
          <w:rFonts w:ascii="Times New Roman" w:hAnsi="Times New Roman" w:cs="Times New Roman"/>
          <w:sz w:val="24"/>
          <w:szCs w:val="24"/>
        </w:rPr>
        <w:t xml:space="preserve"> </w:t>
      </w:r>
      <w:r w:rsidR="00BB5447">
        <w:rPr>
          <w:rFonts w:ascii="Times New Roman" w:hAnsi="Times New Roman" w:cs="Times New Roman" w:hint="eastAsia"/>
          <w:sz w:val="24"/>
          <w:szCs w:val="24"/>
        </w:rPr>
        <w:t xml:space="preserve">The </w:t>
      </w:r>
      <w:r w:rsidR="00BB5447">
        <w:rPr>
          <w:rFonts w:ascii="Times New Roman" w:hAnsi="Times New Roman" w:cs="Times New Roman"/>
          <w:sz w:val="24"/>
          <w:szCs w:val="24"/>
        </w:rPr>
        <w:t>specific</w:t>
      </w:r>
      <w:r w:rsidR="00BB5447">
        <w:rPr>
          <w:rFonts w:ascii="Times New Roman" w:hAnsi="Times New Roman" w:cs="Times New Roman" w:hint="eastAsia"/>
          <w:sz w:val="24"/>
          <w:szCs w:val="24"/>
        </w:rPr>
        <w:t xml:space="preserve"> steps of c</w:t>
      </w:r>
      <w:r w:rsidR="00BB5447">
        <w:rPr>
          <w:rFonts w:ascii="Times New Roman" w:hAnsi="Times New Roman" w:cs="Times New Roman"/>
          <w:sz w:val="24"/>
          <w:szCs w:val="24"/>
        </w:rPr>
        <w:t>alculat</w:t>
      </w:r>
      <w:r w:rsidR="00BB5447">
        <w:rPr>
          <w:rFonts w:ascii="Times New Roman" w:hAnsi="Times New Roman" w:cs="Times New Roman" w:hint="eastAsia"/>
          <w:sz w:val="24"/>
          <w:szCs w:val="24"/>
        </w:rPr>
        <w:t>ing</w:t>
      </w:r>
      <w:r w:rsidR="00BB5447" w:rsidRPr="00D50194">
        <w:rPr>
          <w:rFonts w:ascii="Times New Roman" w:hAnsi="Times New Roman" w:cs="Times New Roman"/>
          <w:sz w:val="24"/>
          <w:szCs w:val="24"/>
        </w:rPr>
        <w:t xml:space="preserve"> KL divergence</w:t>
      </w:r>
      <w:r w:rsidR="00BB5447">
        <w:rPr>
          <w:rFonts w:ascii="Times New Roman" w:hAnsi="Times New Roman" w:cs="Times New Roman"/>
          <w:sz w:val="24"/>
          <w:szCs w:val="24"/>
        </w:rPr>
        <w:t xml:space="preserve"> based on PDP</w:t>
      </w:r>
    </w:p>
    <w:p w14:paraId="0A7E59A4" w14:textId="084C8933" w:rsidR="00824F55" w:rsidRDefault="00824F55"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w:t>
      </w:r>
      <w:r>
        <w:rPr>
          <w:rFonts w:ascii="Times New Roman" w:hAnsi="Times New Roman" w:cs="Times New Roman"/>
          <w:sz w:val="24"/>
          <w:szCs w:val="24"/>
        </w:rPr>
        <w:t>2</w:t>
      </w:r>
      <w:r w:rsidRPr="00650858">
        <w:rPr>
          <w:rFonts w:ascii="Times New Roman" w:hAnsi="Times New Roman" w:cs="Times New Roman"/>
          <w:sz w:val="24"/>
          <w:szCs w:val="24"/>
        </w:rPr>
        <w:t xml:space="preserve">) </w:t>
      </w:r>
      <w:r>
        <w:rPr>
          <w:rFonts w:ascii="Times New Roman" w:hAnsi="Times New Roman" w:cs="Times New Roman"/>
          <w:sz w:val="24"/>
          <w:szCs w:val="24"/>
        </w:rPr>
        <w:t xml:space="preserve">When users want to calculate </w:t>
      </w:r>
      <w:r w:rsidR="00E4181A">
        <w:rPr>
          <w:rFonts w:ascii="Times New Roman" w:hAnsi="Times New Roman" w:cs="Times New Roman"/>
          <w:sz w:val="24"/>
          <w:szCs w:val="24"/>
        </w:rPr>
        <w:t xml:space="preserve">the </w:t>
      </w:r>
      <w:r>
        <w:rPr>
          <w:rFonts w:ascii="Times New Roman" w:hAnsi="Times New Roman" w:cs="Times New Roman"/>
          <w:sz w:val="24"/>
          <w:szCs w:val="24"/>
        </w:rPr>
        <w:t xml:space="preserve">KL divergence value based on </w:t>
      </w:r>
      <w:r w:rsidR="00E4181A">
        <w:rPr>
          <w:rFonts w:ascii="Times New Roman" w:hAnsi="Times New Roman" w:cs="Times New Roman"/>
          <w:sz w:val="24"/>
          <w:szCs w:val="24"/>
        </w:rPr>
        <w:t xml:space="preserve">the </w:t>
      </w:r>
      <w:r>
        <w:rPr>
          <w:rFonts w:ascii="Times New Roman" w:hAnsi="Times New Roman" w:cs="Times New Roman"/>
          <w:sz w:val="24"/>
          <w:szCs w:val="24"/>
        </w:rPr>
        <w:t xml:space="preserve">KDE between two samples, </w:t>
      </w:r>
      <w:r w:rsidR="00E4181A">
        <w:rPr>
          <w:rFonts w:ascii="Times New Roman" w:hAnsi="Times New Roman" w:cs="Times New Roman"/>
          <w:sz w:val="24"/>
          <w:szCs w:val="24"/>
        </w:rPr>
        <w:t>they would</w:t>
      </w:r>
      <w:r>
        <w:rPr>
          <w:rFonts w:ascii="Times New Roman" w:hAnsi="Times New Roman" w:cs="Times New Roman"/>
          <w:sz w:val="24"/>
          <w:szCs w:val="24"/>
        </w:rPr>
        <w:t xml:space="preserve"> click </w:t>
      </w:r>
      <w:r w:rsidR="00E4181A">
        <w:rPr>
          <w:rFonts w:ascii="Times New Roman" w:hAnsi="Times New Roman" w:cs="Times New Roman"/>
          <w:sz w:val="24"/>
          <w:szCs w:val="24"/>
        </w:rPr>
        <w:t xml:space="preserve">the </w:t>
      </w:r>
      <w:r w:rsidRPr="00E6789E">
        <w:rPr>
          <w:rFonts w:ascii="Times New Roman" w:hAnsi="Times New Roman" w:cs="Times New Roman"/>
          <w:sz w:val="24"/>
          <w:szCs w:val="24"/>
        </w:rPr>
        <w:t>radio button</w:t>
      </w:r>
      <w:r>
        <w:rPr>
          <w:rFonts w:ascii="Times New Roman" w:hAnsi="Times New Roman" w:cs="Times New Roman"/>
          <w:sz w:val="24"/>
          <w:szCs w:val="24"/>
        </w:rPr>
        <w:t xml:space="preserve"> </w:t>
      </w:r>
      <w:r w:rsidR="00E4181A">
        <w:rPr>
          <w:rFonts w:ascii="Times New Roman" w:hAnsi="Times New Roman" w:cs="Times New Roman"/>
          <w:sz w:val="24"/>
          <w:szCs w:val="24"/>
        </w:rPr>
        <w:t xml:space="preserve">named </w:t>
      </w:r>
      <w:r w:rsidR="00CF18DE">
        <w:rPr>
          <w:rFonts w:ascii="Times New Roman" w:hAnsi="Times New Roman" w:cs="Times New Roman"/>
          <w:sz w:val="24"/>
          <w:szCs w:val="24"/>
        </w:rPr>
        <w:t>‘</w:t>
      </w:r>
      <w:r w:rsidRPr="00060DED">
        <w:rPr>
          <w:rFonts w:ascii="Times New Roman" w:hAnsi="Times New Roman" w:cs="Times New Roman"/>
          <w:b/>
          <w:bCs/>
          <w:sz w:val="24"/>
          <w:szCs w:val="24"/>
        </w:rPr>
        <w:t>Kernel Density Estimate</w:t>
      </w:r>
      <w:r w:rsidR="00CF18DE">
        <w:rPr>
          <w:rFonts w:ascii="Times New Roman" w:hAnsi="Times New Roman" w:cs="Times New Roman"/>
          <w:sz w:val="24"/>
          <w:szCs w:val="24"/>
        </w:rPr>
        <w:t>’</w:t>
      </w:r>
      <w:r>
        <w:rPr>
          <w:rFonts w:ascii="Times New Roman" w:hAnsi="Times New Roman" w:cs="Times New Roman"/>
          <w:sz w:val="24"/>
          <w:szCs w:val="24"/>
        </w:rPr>
        <w:t>. Then, users can input data file</w:t>
      </w:r>
      <w:r w:rsidR="00E4181A">
        <w:rPr>
          <w:rFonts w:ascii="Times New Roman" w:hAnsi="Times New Roman" w:cs="Times New Roman"/>
          <w:sz w:val="24"/>
          <w:szCs w:val="24"/>
        </w:rPr>
        <w:t>s</w:t>
      </w:r>
      <w:r>
        <w:rPr>
          <w:rFonts w:ascii="Times New Roman" w:hAnsi="Times New Roman" w:cs="Times New Roman"/>
          <w:sz w:val="24"/>
          <w:szCs w:val="24"/>
        </w:rPr>
        <w:t xml:space="preserve"> by clicking ‘</w:t>
      </w:r>
      <w:r w:rsidRPr="00060DED">
        <w:rPr>
          <w:rFonts w:ascii="Times New Roman" w:hAnsi="Times New Roman" w:cs="Times New Roman"/>
          <w:b/>
          <w:bCs/>
          <w:sz w:val="24"/>
          <w:szCs w:val="24"/>
        </w:rPr>
        <w:t>Input data between samples</w:t>
      </w:r>
      <w:r>
        <w:rPr>
          <w:rFonts w:ascii="Times New Roman" w:hAnsi="Times New Roman" w:cs="Times New Roman"/>
          <w:sz w:val="24"/>
          <w:szCs w:val="24"/>
        </w:rPr>
        <w:t xml:space="preserve">’. The specific format of </w:t>
      </w:r>
      <w:r w:rsidR="00E4181A">
        <w:rPr>
          <w:rFonts w:ascii="Times New Roman" w:hAnsi="Times New Roman" w:cs="Times New Roman"/>
          <w:sz w:val="24"/>
          <w:szCs w:val="24"/>
        </w:rPr>
        <w:t xml:space="preserve">the </w:t>
      </w:r>
      <w:r>
        <w:rPr>
          <w:rFonts w:ascii="Times New Roman" w:hAnsi="Times New Roman" w:cs="Times New Roman"/>
          <w:sz w:val="24"/>
          <w:szCs w:val="24"/>
        </w:rPr>
        <w:t xml:space="preserve">data file is </w:t>
      </w:r>
      <w:r w:rsidR="00E4181A">
        <w:rPr>
          <w:rFonts w:ascii="Times New Roman" w:hAnsi="Times New Roman" w:cs="Times New Roman"/>
          <w:sz w:val="24"/>
          <w:szCs w:val="24"/>
        </w:rPr>
        <w:t>shown in</w:t>
      </w:r>
      <w:r>
        <w:rPr>
          <w:rFonts w:ascii="Times New Roman" w:hAnsi="Times New Roman" w:cs="Times New Roman"/>
          <w:sz w:val="24"/>
          <w:szCs w:val="24"/>
        </w:rPr>
        <w:t xml:space="preserve"> Figure 3. </w:t>
      </w:r>
      <w:r w:rsidR="0091767D">
        <w:rPr>
          <w:rFonts w:ascii="Times New Roman" w:hAnsi="Times New Roman" w:cs="Times New Roman"/>
          <w:sz w:val="24"/>
          <w:szCs w:val="24"/>
        </w:rPr>
        <w:t>Additionally, users also need to input</w:t>
      </w:r>
      <w:r w:rsidR="00E4181A">
        <w:rPr>
          <w:rFonts w:ascii="Times New Roman" w:hAnsi="Times New Roman" w:cs="Times New Roman"/>
          <w:sz w:val="24"/>
          <w:szCs w:val="24"/>
        </w:rPr>
        <w:t xml:space="preserve"> the</w:t>
      </w:r>
      <w:r w:rsidR="0091767D">
        <w:rPr>
          <w:rFonts w:ascii="Times New Roman" w:hAnsi="Times New Roman" w:cs="Times New Roman"/>
          <w:sz w:val="24"/>
          <w:szCs w:val="24"/>
        </w:rPr>
        <w:t xml:space="preserve"> bandwidths of Sample A and Sample B. </w:t>
      </w:r>
      <w:r>
        <w:rPr>
          <w:rFonts w:ascii="Times New Roman" w:hAnsi="Times New Roman" w:cs="Times New Roman"/>
          <w:sz w:val="24"/>
          <w:szCs w:val="24"/>
        </w:rPr>
        <w:t xml:space="preserve">Finally, </w:t>
      </w:r>
      <w:r w:rsidR="0091767D">
        <w:rPr>
          <w:rFonts w:ascii="Times New Roman" w:hAnsi="Times New Roman" w:cs="Times New Roman"/>
          <w:sz w:val="24"/>
          <w:szCs w:val="24"/>
        </w:rPr>
        <w:t>KDE</w:t>
      </w:r>
      <w:r>
        <w:rPr>
          <w:rFonts w:ascii="Times New Roman" w:hAnsi="Times New Roman" w:cs="Times New Roman"/>
          <w:sz w:val="24"/>
          <w:szCs w:val="24"/>
        </w:rPr>
        <w:t xml:space="preserve">s and KL divergence value based on </w:t>
      </w:r>
      <w:r w:rsidR="00E4181A">
        <w:rPr>
          <w:rFonts w:ascii="Times New Roman" w:hAnsi="Times New Roman" w:cs="Times New Roman"/>
          <w:sz w:val="24"/>
          <w:szCs w:val="24"/>
        </w:rPr>
        <w:t xml:space="preserve">the </w:t>
      </w:r>
      <w:r w:rsidR="0091767D">
        <w:rPr>
          <w:rFonts w:ascii="Times New Roman" w:hAnsi="Times New Roman" w:cs="Times New Roman"/>
          <w:sz w:val="24"/>
          <w:szCs w:val="24"/>
        </w:rPr>
        <w:t>KDE</w:t>
      </w:r>
      <w:r>
        <w:rPr>
          <w:rFonts w:ascii="Times New Roman" w:hAnsi="Times New Roman" w:cs="Times New Roman"/>
          <w:sz w:val="24"/>
          <w:szCs w:val="24"/>
        </w:rPr>
        <w:t xml:space="preserve"> of two samples </w:t>
      </w:r>
      <w:r w:rsidR="00E4181A">
        <w:rPr>
          <w:rFonts w:ascii="Times New Roman" w:hAnsi="Times New Roman" w:cs="Times New Roman"/>
          <w:sz w:val="24"/>
          <w:szCs w:val="24"/>
        </w:rPr>
        <w:t>can</w:t>
      </w:r>
      <w:r>
        <w:rPr>
          <w:rFonts w:ascii="Times New Roman" w:hAnsi="Times New Roman" w:cs="Times New Roman"/>
          <w:sz w:val="24"/>
          <w:szCs w:val="24"/>
        </w:rPr>
        <w:t xml:space="preserve"> be obtained by clicking ‘</w:t>
      </w:r>
      <w:r w:rsidRPr="00060DED">
        <w:rPr>
          <w:rFonts w:ascii="Times New Roman" w:hAnsi="Times New Roman" w:cs="Times New Roman"/>
          <w:b/>
          <w:bCs/>
          <w:sz w:val="24"/>
          <w:szCs w:val="24"/>
        </w:rPr>
        <w:t>RUN</w:t>
      </w:r>
      <w:r>
        <w:rPr>
          <w:rFonts w:ascii="Times New Roman" w:hAnsi="Times New Roman" w:cs="Times New Roman"/>
          <w:sz w:val="24"/>
          <w:szCs w:val="24"/>
        </w:rPr>
        <w:t>’ (Figure 1</w:t>
      </w:r>
      <w:r w:rsidR="00635B9A">
        <w:rPr>
          <w:rFonts w:ascii="Times New Roman" w:hAnsi="Times New Roman" w:cs="Times New Roman"/>
          <w:sz w:val="24"/>
          <w:szCs w:val="24"/>
        </w:rPr>
        <w:t>1</w:t>
      </w:r>
      <w:r>
        <w:rPr>
          <w:rFonts w:ascii="Times New Roman" w:hAnsi="Times New Roman" w:cs="Times New Roman"/>
          <w:sz w:val="24"/>
          <w:szCs w:val="24"/>
        </w:rPr>
        <w:t>).</w:t>
      </w:r>
    </w:p>
    <w:p w14:paraId="4FA831DB" w14:textId="77777777" w:rsidR="00824F55" w:rsidRDefault="00824F55" w:rsidP="00060DED">
      <w:pPr>
        <w:spacing w:line="360" w:lineRule="auto"/>
        <w:rPr>
          <w:rFonts w:ascii="Times New Roman" w:hAnsi="Times New Roman" w:cs="Times New Roman"/>
          <w:sz w:val="24"/>
          <w:szCs w:val="24"/>
        </w:rPr>
      </w:pPr>
    </w:p>
    <w:p w14:paraId="2A497DBD" w14:textId="395D3ABB" w:rsidR="00C0715C" w:rsidRPr="00060DED" w:rsidRDefault="00E6789E" w:rsidP="00060DED">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578021" wp14:editId="70E0647A">
            <wp:extent cx="5275580" cy="4124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5580" cy="4124325"/>
                    </a:xfrm>
                    <a:prstGeom prst="rect">
                      <a:avLst/>
                    </a:prstGeom>
                    <a:noFill/>
                    <a:ln>
                      <a:noFill/>
                    </a:ln>
                  </pic:spPr>
                </pic:pic>
              </a:graphicData>
            </a:graphic>
          </wp:inline>
        </w:drawing>
      </w:r>
    </w:p>
    <w:p w14:paraId="60698DB4" w14:textId="6FAFE979" w:rsidR="00D50194" w:rsidRDefault="00D50194" w:rsidP="00060DED">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w:t>
      </w:r>
      <w:r w:rsidR="00BB5447">
        <w:rPr>
          <w:rFonts w:ascii="Times New Roman" w:hAnsi="Times New Roman" w:cs="Times New Roman"/>
          <w:sz w:val="24"/>
          <w:szCs w:val="24"/>
        </w:rPr>
        <w:t>11</w:t>
      </w:r>
      <w:r>
        <w:rPr>
          <w:rFonts w:ascii="Times New Roman" w:hAnsi="Times New Roman" w:cs="Times New Roman" w:hint="eastAsia"/>
          <w:sz w:val="24"/>
          <w:szCs w:val="24"/>
        </w:rPr>
        <w:t xml:space="preserve">.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c</w:t>
      </w:r>
      <w:r>
        <w:rPr>
          <w:rFonts w:ascii="Times New Roman" w:hAnsi="Times New Roman" w:cs="Times New Roman"/>
          <w:sz w:val="24"/>
          <w:szCs w:val="24"/>
        </w:rPr>
        <w:t>alculat</w:t>
      </w:r>
      <w:r>
        <w:rPr>
          <w:rFonts w:ascii="Times New Roman" w:hAnsi="Times New Roman" w:cs="Times New Roman" w:hint="eastAsia"/>
          <w:sz w:val="24"/>
          <w:szCs w:val="24"/>
        </w:rPr>
        <w:t>ing</w:t>
      </w:r>
      <w:r w:rsidRPr="00D50194">
        <w:rPr>
          <w:rFonts w:ascii="Times New Roman" w:hAnsi="Times New Roman" w:cs="Times New Roman"/>
          <w:sz w:val="24"/>
          <w:szCs w:val="24"/>
        </w:rPr>
        <w:t xml:space="preserve"> KL divergence</w:t>
      </w:r>
      <w:r w:rsidR="00BB5447">
        <w:rPr>
          <w:rFonts w:ascii="Times New Roman" w:hAnsi="Times New Roman" w:cs="Times New Roman"/>
          <w:sz w:val="24"/>
          <w:szCs w:val="24"/>
        </w:rPr>
        <w:t xml:space="preserve"> based on KDE</w:t>
      </w:r>
    </w:p>
    <w:p w14:paraId="79660A04" w14:textId="2834B60A" w:rsidR="00BB5447" w:rsidRDefault="00BB5447" w:rsidP="00060DED">
      <w:pPr>
        <w:spacing w:line="360" w:lineRule="auto"/>
        <w:ind w:firstLineChars="200" w:firstLine="480"/>
        <w:rPr>
          <w:rFonts w:ascii="Times New Roman" w:hAnsi="Times New Roman" w:cs="Times New Roman"/>
          <w:sz w:val="24"/>
          <w:szCs w:val="24"/>
        </w:rPr>
      </w:pPr>
      <w:r w:rsidRPr="00650858">
        <w:rPr>
          <w:rFonts w:ascii="Times New Roman" w:hAnsi="Times New Roman" w:cs="Times New Roman"/>
          <w:sz w:val="24"/>
          <w:szCs w:val="24"/>
        </w:rPr>
        <w:t>(</w:t>
      </w:r>
      <w:r>
        <w:rPr>
          <w:rFonts w:ascii="Times New Roman" w:hAnsi="Times New Roman" w:cs="Times New Roman"/>
          <w:sz w:val="24"/>
          <w:szCs w:val="24"/>
        </w:rPr>
        <w:t>3</w:t>
      </w:r>
      <w:r w:rsidRPr="00650858">
        <w:rPr>
          <w:rFonts w:ascii="Times New Roman" w:hAnsi="Times New Roman" w:cs="Times New Roman"/>
          <w:sz w:val="24"/>
          <w:szCs w:val="24"/>
        </w:rPr>
        <w:t xml:space="preserve">) </w:t>
      </w:r>
      <w:r>
        <w:rPr>
          <w:rFonts w:ascii="Times New Roman" w:hAnsi="Times New Roman" w:cs="Times New Roman"/>
          <w:sz w:val="24"/>
          <w:szCs w:val="24"/>
        </w:rPr>
        <w:t xml:space="preserve">When users want to calculate </w:t>
      </w:r>
      <w:r w:rsidR="00E4181A">
        <w:rPr>
          <w:rFonts w:ascii="Times New Roman" w:hAnsi="Times New Roman" w:cs="Times New Roman"/>
          <w:sz w:val="24"/>
          <w:szCs w:val="24"/>
        </w:rPr>
        <w:t xml:space="preserve">the </w:t>
      </w:r>
      <w:r>
        <w:rPr>
          <w:rFonts w:ascii="Times New Roman" w:hAnsi="Times New Roman" w:cs="Times New Roman"/>
          <w:sz w:val="24"/>
          <w:szCs w:val="24"/>
        </w:rPr>
        <w:t>KL divergence value based on</w:t>
      </w:r>
      <w:r w:rsidR="00E4181A">
        <w:rPr>
          <w:rFonts w:ascii="Times New Roman" w:hAnsi="Times New Roman" w:cs="Times New Roman"/>
          <w:sz w:val="24"/>
          <w:szCs w:val="24"/>
        </w:rPr>
        <w:t xml:space="preserve"> the</w:t>
      </w:r>
      <w:r>
        <w:rPr>
          <w:rFonts w:ascii="Times New Roman" w:hAnsi="Times New Roman" w:cs="Times New Roman"/>
          <w:sz w:val="24"/>
          <w:szCs w:val="24"/>
        </w:rPr>
        <w:t xml:space="preserve"> normal mixture model between two samples, </w:t>
      </w:r>
      <w:r w:rsidR="00E4181A">
        <w:rPr>
          <w:rFonts w:ascii="Times New Roman" w:hAnsi="Times New Roman" w:cs="Times New Roman"/>
          <w:sz w:val="24"/>
          <w:szCs w:val="24"/>
        </w:rPr>
        <w:t>they would</w:t>
      </w:r>
      <w:r>
        <w:rPr>
          <w:rFonts w:ascii="Times New Roman" w:hAnsi="Times New Roman" w:cs="Times New Roman"/>
          <w:sz w:val="24"/>
          <w:szCs w:val="24"/>
        </w:rPr>
        <w:t xml:space="preserve"> click </w:t>
      </w:r>
      <w:r w:rsidRPr="00E6789E">
        <w:rPr>
          <w:rFonts w:ascii="Times New Roman" w:hAnsi="Times New Roman" w:cs="Times New Roman"/>
          <w:sz w:val="24"/>
          <w:szCs w:val="24"/>
        </w:rPr>
        <w:t>radio button</w:t>
      </w:r>
      <w:r>
        <w:rPr>
          <w:rFonts w:ascii="Times New Roman" w:hAnsi="Times New Roman" w:cs="Times New Roman"/>
          <w:sz w:val="24"/>
          <w:szCs w:val="24"/>
        </w:rPr>
        <w:t xml:space="preserve"> </w:t>
      </w:r>
      <w:r w:rsidR="00E4181A">
        <w:rPr>
          <w:rFonts w:ascii="Times New Roman" w:hAnsi="Times New Roman" w:cs="Times New Roman"/>
          <w:sz w:val="24"/>
          <w:szCs w:val="24"/>
        </w:rPr>
        <w:t>named</w:t>
      </w:r>
      <w:r>
        <w:rPr>
          <w:rFonts w:ascii="Times New Roman" w:hAnsi="Times New Roman" w:cs="Times New Roman"/>
          <w:sz w:val="24"/>
          <w:szCs w:val="24"/>
        </w:rPr>
        <w:t xml:space="preserve"> </w:t>
      </w:r>
      <w:r w:rsidR="00CF18DE">
        <w:rPr>
          <w:rFonts w:ascii="Times New Roman" w:hAnsi="Times New Roman" w:cs="Times New Roman"/>
          <w:sz w:val="24"/>
          <w:szCs w:val="24"/>
        </w:rPr>
        <w:t>‘</w:t>
      </w:r>
      <w:r w:rsidR="00CF18DE" w:rsidRPr="00E4181A">
        <w:rPr>
          <w:rFonts w:ascii="Times New Roman" w:hAnsi="Times New Roman" w:cs="Times New Roman"/>
          <w:b/>
          <w:bCs/>
          <w:sz w:val="24"/>
          <w:szCs w:val="24"/>
        </w:rPr>
        <w:t>Normal Mixture Model</w:t>
      </w:r>
      <w:r w:rsidR="00CF18DE">
        <w:rPr>
          <w:rFonts w:ascii="Times New Roman" w:hAnsi="Times New Roman" w:cs="Times New Roman"/>
          <w:sz w:val="24"/>
          <w:szCs w:val="24"/>
        </w:rPr>
        <w:t>’</w:t>
      </w:r>
      <w:r>
        <w:rPr>
          <w:rFonts w:ascii="Times New Roman" w:hAnsi="Times New Roman" w:cs="Times New Roman"/>
          <w:sz w:val="24"/>
          <w:szCs w:val="24"/>
        </w:rPr>
        <w:t xml:space="preserve">. </w:t>
      </w:r>
      <w:r w:rsidR="00E4181A">
        <w:rPr>
          <w:rFonts w:ascii="Times New Roman" w:hAnsi="Times New Roman" w:cs="Times New Roman"/>
          <w:sz w:val="24"/>
          <w:szCs w:val="24"/>
        </w:rPr>
        <w:t>As</w:t>
      </w:r>
      <w:r w:rsidR="00CF18DE">
        <w:rPr>
          <w:rFonts w:ascii="Times New Roman" w:hAnsi="Times New Roman" w:cs="Times New Roman"/>
          <w:sz w:val="24"/>
          <w:szCs w:val="24"/>
        </w:rPr>
        <w:t xml:space="preserve"> with the above steps, </w:t>
      </w:r>
      <w:r>
        <w:rPr>
          <w:rFonts w:ascii="Times New Roman" w:hAnsi="Times New Roman" w:cs="Times New Roman"/>
          <w:sz w:val="24"/>
          <w:szCs w:val="24"/>
        </w:rPr>
        <w:t xml:space="preserve">users </w:t>
      </w:r>
      <w:r w:rsidR="00E4181A">
        <w:rPr>
          <w:rFonts w:ascii="Times New Roman" w:hAnsi="Times New Roman" w:cs="Times New Roman"/>
          <w:sz w:val="24"/>
          <w:szCs w:val="24"/>
        </w:rPr>
        <w:t xml:space="preserve">would </w:t>
      </w:r>
      <w:r>
        <w:rPr>
          <w:rFonts w:ascii="Times New Roman" w:hAnsi="Times New Roman" w:cs="Times New Roman"/>
          <w:sz w:val="24"/>
          <w:szCs w:val="24"/>
        </w:rPr>
        <w:t>input data file</w:t>
      </w:r>
      <w:r w:rsidR="00E4181A">
        <w:rPr>
          <w:rFonts w:ascii="Times New Roman" w:hAnsi="Times New Roman" w:cs="Times New Roman"/>
          <w:sz w:val="24"/>
          <w:szCs w:val="24"/>
        </w:rPr>
        <w:t>s</w:t>
      </w:r>
      <w:r>
        <w:rPr>
          <w:rFonts w:ascii="Times New Roman" w:hAnsi="Times New Roman" w:cs="Times New Roman"/>
          <w:sz w:val="24"/>
          <w:szCs w:val="24"/>
        </w:rPr>
        <w:t xml:space="preserve"> by clicking ‘</w:t>
      </w:r>
      <w:r w:rsidRPr="00060DED">
        <w:rPr>
          <w:rFonts w:ascii="Times New Roman" w:hAnsi="Times New Roman" w:cs="Times New Roman"/>
          <w:b/>
          <w:bCs/>
          <w:sz w:val="24"/>
          <w:szCs w:val="24"/>
        </w:rPr>
        <w:t>Input data between samples</w:t>
      </w:r>
      <w:r>
        <w:rPr>
          <w:rFonts w:ascii="Times New Roman" w:hAnsi="Times New Roman" w:cs="Times New Roman"/>
          <w:sz w:val="24"/>
          <w:szCs w:val="24"/>
        </w:rPr>
        <w:t>’</w:t>
      </w:r>
      <w:r w:rsidR="00CF18DE">
        <w:rPr>
          <w:rFonts w:ascii="Times New Roman" w:hAnsi="Times New Roman" w:cs="Times New Roman"/>
          <w:sz w:val="24"/>
          <w:szCs w:val="24"/>
        </w:rPr>
        <w:t xml:space="preserve"> and input</w:t>
      </w:r>
      <w:r w:rsidR="00E4181A">
        <w:rPr>
          <w:rFonts w:ascii="Times New Roman" w:hAnsi="Times New Roman" w:cs="Times New Roman"/>
          <w:sz w:val="24"/>
          <w:szCs w:val="24"/>
        </w:rPr>
        <w:t xml:space="preserve"> the</w:t>
      </w:r>
      <w:r w:rsidR="00CF18DE">
        <w:rPr>
          <w:rFonts w:ascii="Times New Roman" w:hAnsi="Times New Roman" w:cs="Times New Roman"/>
          <w:sz w:val="24"/>
          <w:szCs w:val="24"/>
        </w:rPr>
        <w:t xml:space="preserve"> bandwidths of Sample A and Sample B. </w:t>
      </w:r>
      <w:r w:rsidR="00D948AD">
        <w:rPr>
          <w:rFonts w:ascii="Times New Roman" w:hAnsi="Times New Roman" w:cs="Times New Roman"/>
          <w:sz w:val="24"/>
          <w:szCs w:val="24"/>
        </w:rPr>
        <w:t xml:space="preserve">Next, users </w:t>
      </w:r>
      <w:r w:rsidR="00E4181A">
        <w:rPr>
          <w:rFonts w:ascii="Times New Roman" w:hAnsi="Times New Roman" w:cs="Times New Roman"/>
          <w:sz w:val="24"/>
          <w:szCs w:val="24"/>
        </w:rPr>
        <w:t>would</w:t>
      </w:r>
      <w:r w:rsidR="00D948AD">
        <w:rPr>
          <w:rFonts w:ascii="Times New Roman" w:hAnsi="Times New Roman" w:cs="Times New Roman"/>
          <w:sz w:val="24"/>
          <w:szCs w:val="24"/>
        </w:rPr>
        <w:t xml:space="preserve"> input </w:t>
      </w:r>
      <w:r w:rsidR="00E4181A">
        <w:rPr>
          <w:rFonts w:ascii="Times New Roman" w:hAnsi="Times New Roman" w:cs="Times New Roman"/>
          <w:sz w:val="24"/>
          <w:szCs w:val="24"/>
        </w:rPr>
        <w:t xml:space="preserve">the </w:t>
      </w:r>
      <w:r w:rsidR="00D948AD">
        <w:rPr>
          <w:rFonts w:ascii="Times New Roman" w:hAnsi="Times New Roman" w:cs="Times New Roman"/>
          <w:sz w:val="24"/>
          <w:szCs w:val="24"/>
        </w:rPr>
        <w:t>expected component numbers of Sample A and Sample B, which can be obtained using the method introduced in Section 3.2</w:t>
      </w:r>
      <w:r w:rsidR="009B0581">
        <w:rPr>
          <w:rFonts w:ascii="Times New Roman" w:hAnsi="Times New Roman" w:cs="Times New Roman"/>
          <w:sz w:val="24"/>
          <w:szCs w:val="24"/>
        </w:rPr>
        <w:t xml:space="preserve">. Finally, </w:t>
      </w:r>
      <w:r w:rsidR="00905BA4">
        <w:rPr>
          <w:rFonts w:ascii="Times New Roman" w:hAnsi="Times New Roman" w:cs="Times New Roman"/>
          <w:sz w:val="24"/>
          <w:szCs w:val="24"/>
        </w:rPr>
        <w:t xml:space="preserve">the </w:t>
      </w:r>
      <w:r w:rsidR="00E4181A">
        <w:rPr>
          <w:rFonts w:ascii="Times New Roman" w:hAnsi="Times New Roman" w:cs="Times New Roman"/>
          <w:sz w:val="24"/>
          <w:szCs w:val="24"/>
        </w:rPr>
        <w:t>n</w:t>
      </w:r>
      <w:r w:rsidR="009B0581">
        <w:rPr>
          <w:rFonts w:ascii="Times New Roman" w:hAnsi="Times New Roman" w:cs="Times New Roman"/>
          <w:sz w:val="24"/>
          <w:szCs w:val="24"/>
        </w:rPr>
        <w:t xml:space="preserve">ormal </w:t>
      </w:r>
      <w:r w:rsidR="00E4181A">
        <w:rPr>
          <w:rFonts w:ascii="Times New Roman" w:hAnsi="Times New Roman" w:cs="Times New Roman"/>
          <w:sz w:val="24"/>
          <w:szCs w:val="24"/>
        </w:rPr>
        <w:t>m</w:t>
      </w:r>
      <w:r w:rsidR="009B0581">
        <w:rPr>
          <w:rFonts w:ascii="Times New Roman" w:hAnsi="Times New Roman" w:cs="Times New Roman"/>
          <w:sz w:val="24"/>
          <w:szCs w:val="24"/>
        </w:rPr>
        <w:t xml:space="preserve">ixture </w:t>
      </w:r>
      <w:r w:rsidR="00E4181A">
        <w:rPr>
          <w:rFonts w:ascii="Times New Roman" w:hAnsi="Times New Roman" w:cs="Times New Roman"/>
          <w:sz w:val="24"/>
          <w:szCs w:val="24"/>
        </w:rPr>
        <w:t>m</w:t>
      </w:r>
      <w:r w:rsidR="009B0581">
        <w:rPr>
          <w:rFonts w:ascii="Times New Roman" w:hAnsi="Times New Roman" w:cs="Times New Roman"/>
          <w:sz w:val="24"/>
          <w:szCs w:val="24"/>
        </w:rPr>
        <w:t xml:space="preserve">odels and KL divergence value based on </w:t>
      </w:r>
      <w:r w:rsidR="00E4181A">
        <w:rPr>
          <w:rFonts w:ascii="Times New Roman" w:hAnsi="Times New Roman" w:cs="Times New Roman"/>
          <w:sz w:val="24"/>
          <w:szCs w:val="24"/>
        </w:rPr>
        <w:t xml:space="preserve">the </w:t>
      </w:r>
      <w:r w:rsidR="009B0581">
        <w:rPr>
          <w:rFonts w:ascii="Times New Roman" w:hAnsi="Times New Roman" w:cs="Times New Roman"/>
          <w:sz w:val="24"/>
          <w:szCs w:val="24"/>
        </w:rPr>
        <w:t xml:space="preserve">NMM of two samples </w:t>
      </w:r>
      <w:r w:rsidR="00905BA4">
        <w:rPr>
          <w:rFonts w:ascii="Times New Roman" w:hAnsi="Times New Roman" w:cs="Times New Roman"/>
          <w:sz w:val="24"/>
          <w:szCs w:val="24"/>
        </w:rPr>
        <w:t>can</w:t>
      </w:r>
      <w:r w:rsidR="009B0581">
        <w:rPr>
          <w:rFonts w:ascii="Times New Roman" w:hAnsi="Times New Roman" w:cs="Times New Roman"/>
          <w:sz w:val="24"/>
          <w:szCs w:val="24"/>
        </w:rPr>
        <w:t xml:space="preserve"> be obtained by clicking ‘RUN’ (Figure 12).</w:t>
      </w:r>
    </w:p>
    <w:p w14:paraId="5A9B3B5B" w14:textId="6018FA10" w:rsidR="00BB5447" w:rsidRPr="00650858" w:rsidRDefault="00BB5447" w:rsidP="00060DED">
      <w:pPr>
        <w:spacing w:line="360" w:lineRule="auto"/>
        <w:rPr>
          <w:rFonts w:ascii="Times New Roman" w:hAnsi="Times New Roman" w:cs="Times New Roman"/>
          <w:sz w:val="24"/>
          <w:szCs w:val="24"/>
        </w:rPr>
      </w:pPr>
    </w:p>
    <w:p w14:paraId="1040EE4C" w14:textId="4AD8E28A" w:rsidR="00BB5447" w:rsidRDefault="009B0581" w:rsidP="00060DED">
      <w:pPr>
        <w:spacing w:line="360" w:lineRule="auto"/>
      </w:pPr>
      <w:r>
        <w:rPr>
          <w:rFonts w:eastAsia="宋体" w:hint="eastAsia"/>
          <w:noProof/>
          <w:szCs w:val="21"/>
        </w:rPr>
        <w:lastRenderedPageBreak/>
        <w:drawing>
          <wp:inline distT="0" distB="0" distL="0" distR="0" wp14:anchorId="7D77A9B0" wp14:editId="72B5B1CE">
            <wp:extent cx="5019675" cy="4265295"/>
            <wp:effectExtent l="0" t="0" r="952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675" cy="4265295"/>
                    </a:xfrm>
                    <a:prstGeom prst="rect">
                      <a:avLst/>
                    </a:prstGeom>
                    <a:noFill/>
                    <a:ln>
                      <a:noFill/>
                    </a:ln>
                  </pic:spPr>
                </pic:pic>
              </a:graphicData>
            </a:graphic>
          </wp:inline>
        </w:drawing>
      </w:r>
    </w:p>
    <w:p w14:paraId="4A199548" w14:textId="01264F2A" w:rsidR="00E6789E" w:rsidRPr="00424F50" w:rsidRDefault="00BB5447" w:rsidP="00424F5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Figure </w:t>
      </w:r>
      <w:r>
        <w:rPr>
          <w:rFonts w:ascii="Times New Roman" w:hAnsi="Times New Roman" w:cs="Times New Roman"/>
          <w:sz w:val="24"/>
          <w:szCs w:val="24"/>
        </w:rPr>
        <w:t>1</w:t>
      </w:r>
      <w:r w:rsidR="009B0581">
        <w:rPr>
          <w:rFonts w:ascii="Times New Roman" w:hAnsi="Times New Roman" w:cs="Times New Roman"/>
          <w:sz w:val="24"/>
          <w:szCs w:val="24"/>
        </w:rPr>
        <w:t>2</w:t>
      </w:r>
      <w:r>
        <w:rPr>
          <w:rFonts w:ascii="Times New Roman" w:hAnsi="Times New Roman" w:cs="Times New Roman" w:hint="eastAsia"/>
          <w:sz w:val="24"/>
          <w:szCs w:val="24"/>
        </w:rPr>
        <w:t xml:space="preserve">. The </w:t>
      </w:r>
      <w:r>
        <w:rPr>
          <w:rFonts w:ascii="Times New Roman" w:hAnsi="Times New Roman" w:cs="Times New Roman"/>
          <w:sz w:val="24"/>
          <w:szCs w:val="24"/>
        </w:rPr>
        <w:t>specific</w:t>
      </w:r>
      <w:r>
        <w:rPr>
          <w:rFonts w:ascii="Times New Roman" w:hAnsi="Times New Roman" w:cs="Times New Roman" w:hint="eastAsia"/>
          <w:sz w:val="24"/>
          <w:szCs w:val="24"/>
        </w:rPr>
        <w:t xml:space="preserve"> steps of c</w:t>
      </w:r>
      <w:r>
        <w:rPr>
          <w:rFonts w:ascii="Times New Roman" w:hAnsi="Times New Roman" w:cs="Times New Roman"/>
          <w:sz w:val="24"/>
          <w:szCs w:val="24"/>
        </w:rPr>
        <w:t>alculat</w:t>
      </w:r>
      <w:r>
        <w:rPr>
          <w:rFonts w:ascii="Times New Roman" w:hAnsi="Times New Roman" w:cs="Times New Roman" w:hint="eastAsia"/>
          <w:sz w:val="24"/>
          <w:szCs w:val="24"/>
        </w:rPr>
        <w:t>ing</w:t>
      </w:r>
      <w:r w:rsidRPr="00D50194">
        <w:rPr>
          <w:rFonts w:ascii="Times New Roman" w:hAnsi="Times New Roman" w:cs="Times New Roman"/>
          <w:sz w:val="24"/>
          <w:szCs w:val="24"/>
        </w:rPr>
        <w:t xml:space="preserve"> KL divergence</w:t>
      </w:r>
      <w:r>
        <w:rPr>
          <w:rFonts w:ascii="Times New Roman" w:hAnsi="Times New Roman" w:cs="Times New Roman"/>
          <w:sz w:val="24"/>
          <w:szCs w:val="24"/>
        </w:rPr>
        <w:t xml:space="preserve"> based on </w:t>
      </w:r>
      <w:r w:rsidR="00E4181A">
        <w:rPr>
          <w:rFonts w:ascii="Times New Roman" w:hAnsi="Times New Roman" w:cs="Times New Roman"/>
          <w:sz w:val="24"/>
          <w:szCs w:val="24"/>
        </w:rPr>
        <w:t>the n</w:t>
      </w:r>
      <w:r w:rsidR="00424F50">
        <w:rPr>
          <w:rFonts w:ascii="Times New Roman" w:hAnsi="Times New Roman" w:cs="Times New Roman"/>
          <w:sz w:val="24"/>
          <w:szCs w:val="24"/>
        </w:rPr>
        <w:t xml:space="preserve">ormal </w:t>
      </w:r>
      <w:r w:rsidR="00E4181A">
        <w:rPr>
          <w:rFonts w:ascii="Times New Roman" w:hAnsi="Times New Roman" w:cs="Times New Roman"/>
          <w:sz w:val="24"/>
          <w:szCs w:val="24"/>
        </w:rPr>
        <w:t>m</w:t>
      </w:r>
      <w:r w:rsidR="00424F50">
        <w:rPr>
          <w:rFonts w:ascii="Times New Roman" w:hAnsi="Times New Roman" w:cs="Times New Roman"/>
          <w:sz w:val="24"/>
          <w:szCs w:val="24"/>
        </w:rPr>
        <w:t xml:space="preserve">ixture </w:t>
      </w:r>
      <w:r w:rsidR="00E4181A">
        <w:rPr>
          <w:rFonts w:ascii="Times New Roman" w:hAnsi="Times New Roman" w:cs="Times New Roman"/>
          <w:sz w:val="24"/>
          <w:szCs w:val="24"/>
        </w:rPr>
        <w:t>m</w:t>
      </w:r>
      <w:r w:rsidR="00424F50">
        <w:rPr>
          <w:rFonts w:ascii="Times New Roman" w:hAnsi="Times New Roman" w:cs="Times New Roman"/>
          <w:sz w:val="24"/>
          <w:szCs w:val="24"/>
        </w:rPr>
        <w:t>odel</w:t>
      </w:r>
    </w:p>
    <w:sectPr w:rsidR="00E6789E" w:rsidRPr="00424F50" w:rsidSect="00AB4B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ADABE" w14:textId="77777777" w:rsidR="00BC314E" w:rsidRDefault="00BC314E" w:rsidP="00DA6AD0">
      <w:r>
        <w:separator/>
      </w:r>
    </w:p>
  </w:endnote>
  <w:endnote w:type="continuationSeparator" w:id="0">
    <w:p w14:paraId="47B7D78B" w14:textId="77777777" w:rsidR="00BC314E" w:rsidRDefault="00BC314E" w:rsidP="00DA6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1982" w14:textId="77777777" w:rsidR="00BC314E" w:rsidRDefault="00BC314E" w:rsidP="00DA6AD0">
      <w:r>
        <w:separator/>
      </w:r>
    </w:p>
  </w:footnote>
  <w:footnote w:type="continuationSeparator" w:id="0">
    <w:p w14:paraId="70079B64" w14:textId="77777777" w:rsidR="00BC314E" w:rsidRDefault="00BC314E" w:rsidP="00DA6A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Q0tgDSpubGxqYGhko6SsGpxcWZ+XkgBYaGtQApxWluLQAAAA=="/>
  </w:docVars>
  <w:rsids>
    <w:rsidRoot w:val="00601C97"/>
    <w:rsid w:val="0000084A"/>
    <w:rsid w:val="00004530"/>
    <w:rsid w:val="0000515C"/>
    <w:rsid w:val="00005EFF"/>
    <w:rsid w:val="00006A56"/>
    <w:rsid w:val="000115F6"/>
    <w:rsid w:val="00012341"/>
    <w:rsid w:val="00013E90"/>
    <w:rsid w:val="00015718"/>
    <w:rsid w:val="00021B41"/>
    <w:rsid w:val="00022E8B"/>
    <w:rsid w:val="00023D64"/>
    <w:rsid w:val="00026138"/>
    <w:rsid w:val="00026D1B"/>
    <w:rsid w:val="00030019"/>
    <w:rsid w:val="00032212"/>
    <w:rsid w:val="00032372"/>
    <w:rsid w:val="000324B5"/>
    <w:rsid w:val="00033100"/>
    <w:rsid w:val="000348E5"/>
    <w:rsid w:val="00034C94"/>
    <w:rsid w:val="000359AA"/>
    <w:rsid w:val="00036A06"/>
    <w:rsid w:val="0004032F"/>
    <w:rsid w:val="00041E2D"/>
    <w:rsid w:val="0004358E"/>
    <w:rsid w:val="00043C57"/>
    <w:rsid w:val="00044BE2"/>
    <w:rsid w:val="000509D8"/>
    <w:rsid w:val="00053953"/>
    <w:rsid w:val="0005718D"/>
    <w:rsid w:val="00060DED"/>
    <w:rsid w:val="000622EA"/>
    <w:rsid w:val="000622EF"/>
    <w:rsid w:val="0006429C"/>
    <w:rsid w:val="00064AD3"/>
    <w:rsid w:val="00065FFC"/>
    <w:rsid w:val="00070569"/>
    <w:rsid w:val="000706DA"/>
    <w:rsid w:val="00071822"/>
    <w:rsid w:val="00074C0C"/>
    <w:rsid w:val="00074D39"/>
    <w:rsid w:val="0007572B"/>
    <w:rsid w:val="000768ED"/>
    <w:rsid w:val="00076CE4"/>
    <w:rsid w:val="0007781E"/>
    <w:rsid w:val="000811C4"/>
    <w:rsid w:val="000811E6"/>
    <w:rsid w:val="00081726"/>
    <w:rsid w:val="00083EFF"/>
    <w:rsid w:val="0008445A"/>
    <w:rsid w:val="00087B73"/>
    <w:rsid w:val="000901E6"/>
    <w:rsid w:val="00090ADD"/>
    <w:rsid w:val="00091A5D"/>
    <w:rsid w:val="00095734"/>
    <w:rsid w:val="00095AE1"/>
    <w:rsid w:val="00095CA6"/>
    <w:rsid w:val="00096A1F"/>
    <w:rsid w:val="000A3678"/>
    <w:rsid w:val="000A3C84"/>
    <w:rsid w:val="000A411A"/>
    <w:rsid w:val="000A4624"/>
    <w:rsid w:val="000A5960"/>
    <w:rsid w:val="000B0382"/>
    <w:rsid w:val="000B46CB"/>
    <w:rsid w:val="000B490F"/>
    <w:rsid w:val="000B63A7"/>
    <w:rsid w:val="000B72EA"/>
    <w:rsid w:val="000B7532"/>
    <w:rsid w:val="000C0DFF"/>
    <w:rsid w:val="000C1144"/>
    <w:rsid w:val="000C1C68"/>
    <w:rsid w:val="000C45FB"/>
    <w:rsid w:val="000C6AC9"/>
    <w:rsid w:val="000D0FDF"/>
    <w:rsid w:val="000D26D5"/>
    <w:rsid w:val="000D3DDA"/>
    <w:rsid w:val="000D41DE"/>
    <w:rsid w:val="000D43F5"/>
    <w:rsid w:val="000D5BED"/>
    <w:rsid w:val="000D5F3F"/>
    <w:rsid w:val="000E15F8"/>
    <w:rsid w:val="000E3074"/>
    <w:rsid w:val="000E35CF"/>
    <w:rsid w:val="000E4AE0"/>
    <w:rsid w:val="000E5795"/>
    <w:rsid w:val="000E717A"/>
    <w:rsid w:val="000F0BDB"/>
    <w:rsid w:val="000F0F6D"/>
    <w:rsid w:val="000F1391"/>
    <w:rsid w:val="000F1871"/>
    <w:rsid w:val="000F3D8E"/>
    <w:rsid w:val="000F66B3"/>
    <w:rsid w:val="000F69D4"/>
    <w:rsid w:val="00100DD9"/>
    <w:rsid w:val="00101365"/>
    <w:rsid w:val="00101CB6"/>
    <w:rsid w:val="00101DAE"/>
    <w:rsid w:val="00102E3F"/>
    <w:rsid w:val="00103D5E"/>
    <w:rsid w:val="00104A6A"/>
    <w:rsid w:val="00104C47"/>
    <w:rsid w:val="00112611"/>
    <w:rsid w:val="001136E9"/>
    <w:rsid w:val="00115325"/>
    <w:rsid w:val="001158A2"/>
    <w:rsid w:val="00117E29"/>
    <w:rsid w:val="00123561"/>
    <w:rsid w:val="001247CC"/>
    <w:rsid w:val="00126FEA"/>
    <w:rsid w:val="00130406"/>
    <w:rsid w:val="00131402"/>
    <w:rsid w:val="001316F9"/>
    <w:rsid w:val="0013174B"/>
    <w:rsid w:val="00142DD8"/>
    <w:rsid w:val="00144772"/>
    <w:rsid w:val="00145321"/>
    <w:rsid w:val="001455CD"/>
    <w:rsid w:val="001471B9"/>
    <w:rsid w:val="0015050F"/>
    <w:rsid w:val="00153314"/>
    <w:rsid w:val="001533E3"/>
    <w:rsid w:val="00155787"/>
    <w:rsid w:val="00155C33"/>
    <w:rsid w:val="00156953"/>
    <w:rsid w:val="001623ED"/>
    <w:rsid w:val="0016525A"/>
    <w:rsid w:val="00165294"/>
    <w:rsid w:val="00165BAC"/>
    <w:rsid w:val="001662A1"/>
    <w:rsid w:val="00166351"/>
    <w:rsid w:val="00166E3B"/>
    <w:rsid w:val="00170CC8"/>
    <w:rsid w:val="00172BF3"/>
    <w:rsid w:val="0017645B"/>
    <w:rsid w:val="0017773D"/>
    <w:rsid w:val="001805C8"/>
    <w:rsid w:val="00181666"/>
    <w:rsid w:val="00182955"/>
    <w:rsid w:val="00182D8A"/>
    <w:rsid w:val="00183028"/>
    <w:rsid w:val="00184BC3"/>
    <w:rsid w:val="00184DD7"/>
    <w:rsid w:val="001853C8"/>
    <w:rsid w:val="001905D9"/>
    <w:rsid w:val="00191448"/>
    <w:rsid w:val="001917CC"/>
    <w:rsid w:val="00194E4F"/>
    <w:rsid w:val="001950B3"/>
    <w:rsid w:val="00195BD1"/>
    <w:rsid w:val="0019665F"/>
    <w:rsid w:val="001979E4"/>
    <w:rsid w:val="00197DD6"/>
    <w:rsid w:val="001A0067"/>
    <w:rsid w:val="001A02B8"/>
    <w:rsid w:val="001A0847"/>
    <w:rsid w:val="001A27C6"/>
    <w:rsid w:val="001A3CDB"/>
    <w:rsid w:val="001A530D"/>
    <w:rsid w:val="001A5922"/>
    <w:rsid w:val="001A69ED"/>
    <w:rsid w:val="001A6D09"/>
    <w:rsid w:val="001A70BC"/>
    <w:rsid w:val="001B001C"/>
    <w:rsid w:val="001B716D"/>
    <w:rsid w:val="001C0AA6"/>
    <w:rsid w:val="001C4768"/>
    <w:rsid w:val="001C5595"/>
    <w:rsid w:val="001C55C0"/>
    <w:rsid w:val="001C6107"/>
    <w:rsid w:val="001C7C4B"/>
    <w:rsid w:val="001D0D52"/>
    <w:rsid w:val="001D2019"/>
    <w:rsid w:val="001D234C"/>
    <w:rsid w:val="001D435F"/>
    <w:rsid w:val="001D53B2"/>
    <w:rsid w:val="001D6760"/>
    <w:rsid w:val="001E2DF4"/>
    <w:rsid w:val="001E3BE7"/>
    <w:rsid w:val="001E5C56"/>
    <w:rsid w:val="001E5CEF"/>
    <w:rsid w:val="001E62AE"/>
    <w:rsid w:val="001E6B6B"/>
    <w:rsid w:val="001F1C65"/>
    <w:rsid w:val="001F2A5B"/>
    <w:rsid w:val="001F50FF"/>
    <w:rsid w:val="001F7CE8"/>
    <w:rsid w:val="00200909"/>
    <w:rsid w:val="00201795"/>
    <w:rsid w:val="002034F5"/>
    <w:rsid w:val="00204B95"/>
    <w:rsid w:val="0020793E"/>
    <w:rsid w:val="00207E44"/>
    <w:rsid w:val="0021235B"/>
    <w:rsid w:val="00215EE2"/>
    <w:rsid w:val="00216D40"/>
    <w:rsid w:val="002240DA"/>
    <w:rsid w:val="00224623"/>
    <w:rsid w:val="00225D30"/>
    <w:rsid w:val="002260F7"/>
    <w:rsid w:val="002264DA"/>
    <w:rsid w:val="002306F3"/>
    <w:rsid w:val="00230DE9"/>
    <w:rsid w:val="00231E5F"/>
    <w:rsid w:val="0023288B"/>
    <w:rsid w:val="00233011"/>
    <w:rsid w:val="002332AA"/>
    <w:rsid w:val="00233536"/>
    <w:rsid w:val="00233E1C"/>
    <w:rsid w:val="002341C1"/>
    <w:rsid w:val="0023578E"/>
    <w:rsid w:val="00236ECC"/>
    <w:rsid w:val="00237D43"/>
    <w:rsid w:val="00253739"/>
    <w:rsid w:val="00257DF8"/>
    <w:rsid w:val="00261706"/>
    <w:rsid w:val="00261D1B"/>
    <w:rsid w:val="00261DD1"/>
    <w:rsid w:val="00263605"/>
    <w:rsid w:val="002642DA"/>
    <w:rsid w:val="00264E27"/>
    <w:rsid w:val="00264F89"/>
    <w:rsid w:val="0026737D"/>
    <w:rsid w:val="0027175B"/>
    <w:rsid w:val="00274CCE"/>
    <w:rsid w:val="0027659C"/>
    <w:rsid w:val="00286834"/>
    <w:rsid w:val="0029039E"/>
    <w:rsid w:val="00291183"/>
    <w:rsid w:val="0029130F"/>
    <w:rsid w:val="002924DA"/>
    <w:rsid w:val="00292AC7"/>
    <w:rsid w:val="00292B69"/>
    <w:rsid w:val="00292E34"/>
    <w:rsid w:val="00295DCF"/>
    <w:rsid w:val="002974DE"/>
    <w:rsid w:val="002A03C4"/>
    <w:rsid w:val="002A20AB"/>
    <w:rsid w:val="002A5EE8"/>
    <w:rsid w:val="002A60B7"/>
    <w:rsid w:val="002B1AD2"/>
    <w:rsid w:val="002B277D"/>
    <w:rsid w:val="002B3287"/>
    <w:rsid w:val="002B3CD5"/>
    <w:rsid w:val="002B681C"/>
    <w:rsid w:val="002C138D"/>
    <w:rsid w:val="002C1661"/>
    <w:rsid w:val="002C550B"/>
    <w:rsid w:val="002C6A28"/>
    <w:rsid w:val="002C6D6E"/>
    <w:rsid w:val="002C6FF7"/>
    <w:rsid w:val="002D2481"/>
    <w:rsid w:val="002D3495"/>
    <w:rsid w:val="002D4564"/>
    <w:rsid w:val="002D458F"/>
    <w:rsid w:val="002D5D49"/>
    <w:rsid w:val="002E172E"/>
    <w:rsid w:val="002E4F90"/>
    <w:rsid w:val="002E670F"/>
    <w:rsid w:val="002E6BA2"/>
    <w:rsid w:val="002E6F37"/>
    <w:rsid w:val="002F131F"/>
    <w:rsid w:val="002F2ABE"/>
    <w:rsid w:val="002F4704"/>
    <w:rsid w:val="002F7515"/>
    <w:rsid w:val="003020A3"/>
    <w:rsid w:val="00302F7F"/>
    <w:rsid w:val="0030398A"/>
    <w:rsid w:val="00311909"/>
    <w:rsid w:val="00321228"/>
    <w:rsid w:val="00321952"/>
    <w:rsid w:val="00321CEE"/>
    <w:rsid w:val="00324926"/>
    <w:rsid w:val="00331845"/>
    <w:rsid w:val="00333839"/>
    <w:rsid w:val="003403BE"/>
    <w:rsid w:val="003418D9"/>
    <w:rsid w:val="003426DC"/>
    <w:rsid w:val="003450F3"/>
    <w:rsid w:val="00345530"/>
    <w:rsid w:val="00351B27"/>
    <w:rsid w:val="00352CE5"/>
    <w:rsid w:val="003539F6"/>
    <w:rsid w:val="003556AF"/>
    <w:rsid w:val="003650A2"/>
    <w:rsid w:val="003651AB"/>
    <w:rsid w:val="00366CC0"/>
    <w:rsid w:val="003679A3"/>
    <w:rsid w:val="00367F69"/>
    <w:rsid w:val="003706E8"/>
    <w:rsid w:val="003713DC"/>
    <w:rsid w:val="00371DA1"/>
    <w:rsid w:val="00371F51"/>
    <w:rsid w:val="00373B6A"/>
    <w:rsid w:val="00376AF2"/>
    <w:rsid w:val="00376B11"/>
    <w:rsid w:val="00380E06"/>
    <w:rsid w:val="003842EE"/>
    <w:rsid w:val="00384BAB"/>
    <w:rsid w:val="003875D3"/>
    <w:rsid w:val="0038783B"/>
    <w:rsid w:val="00390CE5"/>
    <w:rsid w:val="00393854"/>
    <w:rsid w:val="003941F1"/>
    <w:rsid w:val="00394451"/>
    <w:rsid w:val="003950A0"/>
    <w:rsid w:val="00395951"/>
    <w:rsid w:val="00397592"/>
    <w:rsid w:val="0039778A"/>
    <w:rsid w:val="00397C5D"/>
    <w:rsid w:val="003A1B81"/>
    <w:rsid w:val="003A38E7"/>
    <w:rsid w:val="003A3D2C"/>
    <w:rsid w:val="003A6AA8"/>
    <w:rsid w:val="003B06E7"/>
    <w:rsid w:val="003B16F1"/>
    <w:rsid w:val="003B18F6"/>
    <w:rsid w:val="003B3299"/>
    <w:rsid w:val="003B3734"/>
    <w:rsid w:val="003B48EC"/>
    <w:rsid w:val="003B49B3"/>
    <w:rsid w:val="003B5D60"/>
    <w:rsid w:val="003B7326"/>
    <w:rsid w:val="003C36EC"/>
    <w:rsid w:val="003C5979"/>
    <w:rsid w:val="003C7133"/>
    <w:rsid w:val="003C79E6"/>
    <w:rsid w:val="003D0AF2"/>
    <w:rsid w:val="003D2034"/>
    <w:rsid w:val="003D5702"/>
    <w:rsid w:val="003D6553"/>
    <w:rsid w:val="003D6A89"/>
    <w:rsid w:val="003D72F4"/>
    <w:rsid w:val="003E200D"/>
    <w:rsid w:val="003E2327"/>
    <w:rsid w:val="003E4648"/>
    <w:rsid w:val="003E4805"/>
    <w:rsid w:val="003E61DC"/>
    <w:rsid w:val="003E7E8A"/>
    <w:rsid w:val="003F0BC0"/>
    <w:rsid w:val="003F0E10"/>
    <w:rsid w:val="003F1B7C"/>
    <w:rsid w:val="003F4980"/>
    <w:rsid w:val="00403EBC"/>
    <w:rsid w:val="00414A38"/>
    <w:rsid w:val="004160E1"/>
    <w:rsid w:val="004162D2"/>
    <w:rsid w:val="00417025"/>
    <w:rsid w:val="00417971"/>
    <w:rsid w:val="00417A9F"/>
    <w:rsid w:val="00417E16"/>
    <w:rsid w:val="00422C25"/>
    <w:rsid w:val="00423B97"/>
    <w:rsid w:val="00423EEA"/>
    <w:rsid w:val="00424009"/>
    <w:rsid w:val="00424790"/>
    <w:rsid w:val="00424E9C"/>
    <w:rsid w:val="00424F50"/>
    <w:rsid w:val="00424F76"/>
    <w:rsid w:val="00425D83"/>
    <w:rsid w:val="00427261"/>
    <w:rsid w:val="00430F4B"/>
    <w:rsid w:val="00431DCF"/>
    <w:rsid w:val="00431F5F"/>
    <w:rsid w:val="004328F4"/>
    <w:rsid w:val="00432A01"/>
    <w:rsid w:val="00434E5E"/>
    <w:rsid w:val="00435D31"/>
    <w:rsid w:val="00437BE9"/>
    <w:rsid w:val="004444FA"/>
    <w:rsid w:val="004452B1"/>
    <w:rsid w:val="00445E78"/>
    <w:rsid w:val="00453CE6"/>
    <w:rsid w:val="00453E1B"/>
    <w:rsid w:val="00454469"/>
    <w:rsid w:val="004554C1"/>
    <w:rsid w:val="00455CFE"/>
    <w:rsid w:val="00455ECB"/>
    <w:rsid w:val="004616C8"/>
    <w:rsid w:val="00463316"/>
    <w:rsid w:val="004636C5"/>
    <w:rsid w:val="0046492F"/>
    <w:rsid w:val="00465000"/>
    <w:rsid w:val="004653EB"/>
    <w:rsid w:val="00466B63"/>
    <w:rsid w:val="00467EB0"/>
    <w:rsid w:val="00473C2F"/>
    <w:rsid w:val="00477755"/>
    <w:rsid w:val="004802A1"/>
    <w:rsid w:val="004826BD"/>
    <w:rsid w:val="00482ADC"/>
    <w:rsid w:val="00482B5F"/>
    <w:rsid w:val="004851F6"/>
    <w:rsid w:val="0048684F"/>
    <w:rsid w:val="004871F9"/>
    <w:rsid w:val="004873CA"/>
    <w:rsid w:val="00490F2B"/>
    <w:rsid w:val="00493DE8"/>
    <w:rsid w:val="004943B1"/>
    <w:rsid w:val="00495A83"/>
    <w:rsid w:val="00497F33"/>
    <w:rsid w:val="004A10E2"/>
    <w:rsid w:val="004A15F5"/>
    <w:rsid w:val="004A6E64"/>
    <w:rsid w:val="004A7509"/>
    <w:rsid w:val="004B015D"/>
    <w:rsid w:val="004B178D"/>
    <w:rsid w:val="004C324D"/>
    <w:rsid w:val="004C4B05"/>
    <w:rsid w:val="004C7968"/>
    <w:rsid w:val="004D4D60"/>
    <w:rsid w:val="004E1033"/>
    <w:rsid w:val="004E2290"/>
    <w:rsid w:val="004E4158"/>
    <w:rsid w:val="004E765E"/>
    <w:rsid w:val="004E7944"/>
    <w:rsid w:val="004F2EC9"/>
    <w:rsid w:val="004F5180"/>
    <w:rsid w:val="004F5C82"/>
    <w:rsid w:val="004F6104"/>
    <w:rsid w:val="004F7D1B"/>
    <w:rsid w:val="0050171D"/>
    <w:rsid w:val="00501B95"/>
    <w:rsid w:val="005020B2"/>
    <w:rsid w:val="00502EB2"/>
    <w:rsid w:val="005108B5"/>
    <w:rsid w:val="00510D37"/>
    <w:rsid w:val="00511B28"/>
    <w:rsid w:val="00513B69"/>
    <w:rsid w:val="00514C8D"/>
    <w:rsid w:val="0051565C"/>
    <w:rsid w:val="00520940"/>
    <w:rsid w:val="005214BD"/>
    <w:rsid w:val="00523B17"/>
    <w:rsid w:val="00525936"/>
    <w:rsid w:val="0052664F"/>
    <w:rsid w:val="005318F8"/>
    <w:rsid w:val="00531D6C"/>
    <w:rsid w:val="005340C2"/>
    <w:rsid w:val="00536458"/>
    <w:rsid w:val="005364E9"/>
    <w:rsid w:val="00540641"/>
    <w:rsid w:val="00541A6E"/>
    <w:rsid w:val="005442F4"/>
    <w:rsid w:val="00545DF1"/>
    <w:rsid w:val="00547F92"/>
    <w:rsid w:val="00551B0C"/>
    <w:rsid w:val="005524CD"/>
    <w:rsid w:val="00553273"/>
    <w:rsid w:val="00553BD0"/>
    <w:rsid w:val="00556117"/>
    <w:rsid w:val="00556159"/>
    <w:rsid w:val="00556202"/>
    <w:rsid w:val="00556322"/>
    <w:rsid w:val="005566B6"/>
    <w:rsid w:val="005567FA"/>
    <w:rsid w:val="00560432"/>
    <w:rsid w:val="005620F8"/>
    <w:rsid w:val="00562433"/>
    <w:rsid w:val="005627CD"/>
    <w:rsid w:val="005629F2"/>
    <w:rsid w:val="00565453"/>
    <w:rsid w:val="00565CEB"/>
    <w:rsid w:val="00567897"/>
    <w:rsid w:val="005679D2"/>
    <w:rsid w:val="0057113A"/>
    <w:rsid w:val="00572239"/>
    <w:rsid w:val="00574D5C"/>
    <w:rsid w:val="00577D7E"/>
    <w:rsid w:val="00581320"/>
    <w:rsid w:val="0058190A"/>
    <w:rsid w:val="00582E3E"/>
    <w:rsid w:val="005835F1"/>
    <w:rsid w:val="00583E6F"/>
    <w:rsid w:val="005840D5"/>
    <w:rsid w:val="00586182"/>
    <w:rsid w:val="00587612"/>
    <w:rsid w:val="005907C5"/>
    <w:rsid w:val="00590B40"/>
    <w:rsid w:val="00592002"/>
    <w:rsid w:val="005926B2"/>
    <w:rsid w:val="00595285"/>
    <w:rsid w:val="005955F8"/>
    <w:rsid w:val="005A361D"/>
    <w:rsid w:val="005A398F"/>
    <w:rsid w:val="005A3B4D"/>
    <w:rsid w:val="005A4A5A"/>
    <w:rsid w:val="005B0E89"/>
    <w:rsid w:val="005B126C"/>
    <w:rsid w:val="005B1928"/>
    <w:rsid w:val="005B35C0"/>
    <w:rsid w:val="005B47A3"/>
    <w:rsid w:val="005B544C"/>
    <w:rsid w:val="005B5891"/>
    <w:rsid w:val="005B6C36"/>
    <w:rsid w:val="005B7AF8"/>
    <w:rsid w:val="005C0783"/>
    <w:rsid w:val="005C3408"/>
    <w:rsid w:val="005D3783"/>
    <w:rsid w:val="005D3A2E"/>
    <w:rsid w:val="005D4204"/>
    <w:rsid w:val="005D5394"/>
    <w:rsid w:val="005D7331"/>
    <w:rsid w:val="005E39CD"/>
    <w:rsid w:val="005E3D1D"/>
    <w:rsid w:val="005E3E23"/>
    <w:rsid w:val="005E482A"/>
    <w:rsid w:val="005E6A65"/>
    <w:rsid w:val="005F046C"/>
    <w:rsid w:val="005F2927"/>
    <w:rsid w:val="005F299F"/>
    <w:rsid w:val="005F2BD8"/>
    <w:rsid w:val="005F2DB3"/>
    <w:rsid w:val="005F3836"/>
    <w:rsid w:val="005F45EA"/>
    <w:rsid w:val="005F5634"/>
    <w:rsid w:val="005F7520"/>
    <w:rsid w:val="005F7842"/>
    <w:rsid w:val="00601C97"/>
    <w:rsid w:val="006070F1"/>
    <w:rsid w:val="006110BD"/>
    <w:rsid w:val="00612B73"/>
    <w:rsid w:val="00614AC3"/>
    <w:rsid w:val="00615483"/>
    <w:rsid w:val="006173E2"/>
    <w:rsid w:val="0061772A"/>
    <w:rsid w:val="006204E5"/>
    <w:rsid w:val="0062085B"/>
    <w:rsid w:val="00620BB5"/>
    <w:rsid w:val="0062576A"/>
    <w:rsid w:val="00625B44"/>
    <w:rsid w:val="00625C56"/>
    <w:rsid w:val="00626192"/>
    <w:rsid w:val="0063058A"/>
    <w:rsid w:val="00630905"/>
    <w:rsid w:val="00632280"/>
    <w:rsid w:val="0063459B"/>
    <w:rsid w:val="00634D0A"/>
    <w:rsid w:val="006356FD"/>
    <w:rsid w:val="00635B9A"/>
    <w:rsid w:val="00635F53"/>
    <w:rsid w:val="00636438"/>
    <w:rsid w:val="006368A7"/>
    <w:rsid w:val="00636985"/>
    <w:rsid w:val="0064508D"/>
    <w:rsid w:val="00645850"/>
    <w:rsid w:val="00645FE9"/>
    <w:rsid w:val="006510A8"/>
    <w:rsid w:val="00651523"/>
    <w:rsid w:val="006524FA"/>
    <w:rsid w:val="006526E1"/>
    <w:rsid w:val="00653A2F"/>
    <w:rsid w:val="00654777"/>
    <w:rsid w:val="0066087A"/>
    <w:rsid w:val="00661D19"/>
    <w:rsid w:val="006645E9"/>
    <w:rsid w:val="00664742"/>
    <w:rsid w:val="0066484D"/>
    <w:rsid w:val="00664CF0"/>
    <w:rsid w:val="00670009"/>
    <w:rsid w:val="0067193E"/>
    <w:rsid w:val="00672457"/>
    <w:rsid w:val="00677770"/>
    <w:rsid w:val="00677C96"/>
    <w:rsid w:val="00682356"/>
    <w:rsid w:val="00687C6F"/>
    <w:rsid w:val="0069029C"/>
    <w:rsid w:val="00691187"/>
    <w:rsid w:val="0069241B"/>
    <w:rsid w:val="00693C32"/>
    <w:rsid w:val="0069498C"/>
    <w:rsid w:val="00695150"/>
    <w:rsid w:val="0069694A"/>
    <w:rsid w:val="006976A6"/>
    <w:rsid w:val="006A0D6D"/>
    <w:rsid w:val="006A4264"/>
    <w:rsid w:val="006B0162"/>
    <w:rsid w:val="006B184F"/>
    <w:rsid w:val="006B3A6B"/>
    <w:rsid w:val="006B3FAB"/>
    <w:rsid w:val="006B5577"/>
    <w:rsid w:val="006B59EF"/>
    <w:rsid w:val="006C08C7"/>
    <w:rsid w:val="006C1382"/>
    <w:rsid w:val="006C25C4"/>
    <w:rsid w:val="006C28B0"/>
    <w:rsid w:val="006C37BA"/>
    <w:rsid w:val="006C39C8"/>
    <w:rsid w:val="006C49A6"/>
    <w:rsid w:val="006D0521"/>
    <w:rsid w:val="006D0C0B"/>
    <w:rsid w:val="006D641B"/>
    <w:rsid w:val="006D6EA6"/>
    <w:rsid w:val="006D7AFB"/>
    <w:rsid w:val="006E149C"/>
    <w:rsid w:val="006E1FF1"/>
    <w:rsid w:val="006E2439"/>
    <w:rsid w:val="006E5E21"/>
    <w:rsid w:val="006E7E59"/>
    <w:rsid w:val="006F30B9"/>
    <w:rsid w:val="006F36D8"/>
    <w:rsid w:val="006F447B"/>
    <w:rsid w:val="006F544B"/>
    <w:rsid w:val="006F5BEA"/>
    <w:rsid w:val="006F7419"/>
    <w:rsid w:val="00701921"/>
    <w:rsid w:val="0070616B"/>
    <w:rsid w:val="007148B1"/>
    <w:rsid w:val="00715333"/>
    <w:rsid w:val="007156CC"/>
    <w:rsid w:val="00722C0E"/>
    <w:rsid w:val="007241E9"/>
    <w:rsid w:val="0072614B"/>
    <w:rsid w:val="007314A1"/>
    <w:rsid w:val="00737263"/>
    <w:rsid w:val="007375A4"/>
    <w:rsid w:val="00743CDC"/>
    <w:rsid w:val="007445DF"/>
    <w:rsid w:val="00752B27"/>
    <w:rsid w:val="007543CB"/>
    <w:rsid w:val="0075585F"/>
    <w:rsid w:val="00756310"/>
    <w:rsid w:val="00760EC2"/>
    <w:rsid w:val="00762563"/>
    <w:rsid w:val="00762F60"/>
    <w:rsid w:val="00764FBB"/>
    <w:rsid w:val="00766331"/>
    <w:rsid w:val="00766425"/>
    <w:rsid w:val="0076717D"/>
    <w:rsid w:val="00770959"/>
    <w:rsid w:val="0077191B"/>
    <w:rsid w:val="00774FC1"/>
    <w:rsid w:val="00776AE8"/>
    <w:rsid w:val="00777583"/>
    <w:rsid w:val="00777DC5"/>
    <w:rsid w:val="007805A8"/>
    <w:rsid w:val="0078515E"/>
    <w:rsid w:val="007906D5"/>
    <w:rsid w:val="00791443"/>
    <w:rsid w:val="00792155"/>
    <w:rsid w:val="00792C50"/>
    <w:rsid w:val="0079377E"/>
    <w:rsid w:val="007937BF"/>
    <w:rsid w:val="00793E1D"/>
    <w:rsid w:val="00794B88"/>
    <w:rsid w:val="00795227"/>
    <w:rsid w:val="007965A8"/>
    <w:rsid w:val="00796A13"/>
    <w:rsid w:val="00797296"/>
    <w:rsid w:val="007A1374"/>
    <w:rsid w:val="007A4BC4"/>
    <w:rsid w:val="007B01CA"/>
    <w:rsid w:val="007B0AC3"/>
    <w:rsid w:val="007B271E"/>
    <w:rsid w:val="007B4C3C"/>
    <w:rsid w:val="007B6110"/>
    <w:rsid w:val="007B61AB"/>
    <w:rsid w:val="007B6299"/>
    <w:rsid w:val="007C0835"/>
    <w:rsid w:val="007C4C69"/>
    <w:rsid w:val="007C65DD"/>
    <w:rsid w:val="007D0077"/>
    <w:rsid w:val="007D1814"/>
    <w:rsid w:val="007D29F3"/>
    <w:rsid w:val="007D40D7"/>
    <w:rsid w:val="007D41C2"/>
    <w:rsid w:val="007D5396"/>
    <w:rsid w:val="007D6C40"/>
    <w:rsid w:val="007D6F7B"/>
    <w:rsid w:val="007E007E"/>
    <w:rsid w:val="007E283A"/>
    <w:rsid w:val="007E3D6F"/>
    <w:rsid w:val="007E4D12"/>
    <w:rsid w:val="007E5C13"/>
    <w:rsid w:val="007E76AD"/>
    <w:rsid w:val="007F0243"/>
    <w:rsid w:val="007F22A4"/>
    <w:rsid w:val="007F41F1"/>
    <w:rsid w:val="007F5551"/>
    <w:rsid w:val="007F5D31"/>
    <w:rsid w:val="007F66C4"/>
    <w:rsid w:val="008002EC"/>
    <w:rsid w:val="00803DEE"/>
    <w:rsid w:val="00804946"/>
    <w:rsid w:val="0080539E"/>
    <w:rsid w:val="00805C43"/>
    <w:rsid w:val="008076E1"/>
    <w:rsid w:val="00810F07"/>
    <w:rsid w:val="0081252E"/>
    <w:rsid w:val="0081298E"/>
    <w:rsid w:val="008130C9"/>
    <w:rsid w:val="00813FD8"/>
    <w:rsid w:val="0081519B"/>
    <w:rsid w:val="00816F05"/>
    <w:rsid w:val="008205B6"/>
    <w:rsid w:val="00820EED"/>
    <w:rsid w:val="008218C2"/>
    <w:rsid w:val="008229D5"/>
    <w:rsid w:val="00824F55"/>
    <w:rsid w:val="0082786C"/>
    <w:rsid w:val="00827FB6"/>
    <w:rsid w:val="00830189"/>
    <w:rsid w:val="00830E77"/>
    <w:rsid w:val="00832E2E"/>
    <w:rsid w:val="008335E4"/>
    <w:rsid w:val="00835A64"/>
    <w:rsid w:val="00840B55"/>
    <w:rsid w:val="0084293E"/>
    <w:rsid w:val="00843711"/>
    <w:rsid w:val="008441B9"/>
    <w:rsid w:val="008445CC"/>
    <w:rsid w:val="008446C0"/>
    <w:rsid w:val="00844C34"/>
    <w:rsid w:val="00845503"/>
    <w:rsid w:val="0084625E"/>
    <w:rsid w:val="00850CFF"/>
    <w:rsid w:val="00850EEB"/>
    <w:rsid w:val="00851A79"/>
    <w:rsid w:val="008529C0"/>
    <w:rsid w:val="00853F97"/>
    <w:rsid w:val="00854018"/>
    <w:rsid w:val="0085404B"/>
    <w:rsid w:val="00855519"/>
    <w:rsid w:val="00855C72"/>
    <w:rsid w:val="0086042C"/>
    <w:rsid w:val="008610B9"/>
    <w:rsid w:val="00863194"/>
    <w:rsid w:val="00865C2B"/>
    <w:rsid w:val="0086654A"/>
    <w:rsid w:val="008713AE"/>
    <w:rsid w:val="00871EAB"/>
    <w:rsid w:val="00872E9E"/>
    <w:rsid w:val="0087323C"/>
    <w:rsid w:val="00874E99"/>
    <w:rsid w:val="00875FD0"/>
    <w:rsid w:val="00877F20"/>
    <w:rsid w:val="00880321"/>
    <w:rsid w:val="008806C8"/>
    <w:rsid w:val="008809FB"/>
    <w:rsid w:val="008815BC"/>
    <w:rsid w:val="00882150"/>
    <w:rsid w:val="00882E7B"/>
    <w:rsid w:val="00882F16"/>
    <w:rsid w:val="008862A2"/>
    <w:rsid w:val="00886B96"/>
    <w:rsid w:val="0088746E"/>
    <w:rsid w:val="0089328C"/>
    <w:rsid w:val="008934BF"/>
    <w:rsid w:val="00894CD7"/>
    <w:rsid w:val="00894D91"/>
    <w:rsid w:val="00896539"/>
    <w:rsid w:val="00896A05"/>
    <w:rsid w:val="00896FBA"/>
    <w:rsid w:val="008A052A"/>
    <w:rsid w:val="008A131E"/>
    <w:rsid w:val="008A179A"/>
    <w:rsid w:val="008A192D"/>
    <w:rsid w:val="008A2E03"/>
    <w:rsid w:val="008A4EC4"/>
    <w:rsid w:val="008B0520"/>
    <w:rsid w:val="008B4432"/>
    <w:rsid w:val="008B5B50"/>
    <w:rsid w:val="008B5BF5"/>
    <w:rsid w:val="008B6D55"/>
    <w:rsid w:val="008C16F5"/>
    <w:rsid w:val="008C3FA1"/>
    <w:rsid w:val="008C5368"/>
    <w:rsid w:val="008C61F1"/>
    <w:rsid w:val="008C6B6F"/>
    <w:rsid w:val="008C7410"/>
    <w:rsid w:val="008D0358"/>
    <w:rsid w:val="008D24D4"/>
    <w:rsid w:val="008D26EF"/>
    <w:rsid w:val="008D3B06"/>
    <w:rsid w:val="008D4034"/>
    <w:rsid w:val="008D44C2"/>
    <w:rsid w:val="008D5931"/>
    <w:rsid w:val="008D6EA7"/>
    <w:rsid w:val="008E0E4E"/>
    <w:rsid w:val="008E4F99"/>
    <w:rsid w:val="008E6C39"/>
    <w:rsid w:val="008E7E25"/>
    <w:rsid w:val="008F107D"/>
    <w:rsid w:val="008F129F"/>
    <w:rsid w:val="008F1E4B"/>
    <w:rsid w:val="008F2892"/>
    <w:rsid w:val="008F3459"/>
    <w:rsid w:val="008F3E34"/>
    <w:rsid w:val="008F4609"/>
    <w:rsid w:val="008F4AC0"/>
    <w:rsid w:val="008F4B95"/>
    <w:rsid w:val="008F5EE3"/>
    <w:rsid w:val="008F6A0D"/>
    <w:rsid w:val="00901E5A"/>
    <w:rsid w:val="009041D2"/>
    <w:rsid w:val="00905B55"/>
    <w:rsid w:val="00905BA4"/>
    <w:rsid w:val="00907459"/>
    <w:rsid w:val="00907637"/>
    <w:rsid w:val="0091018E"/>
    <w:rsid w:val="0091613F"/>
    <w:rsid w:val="00916302"/>
    <w:rsid w:val="00916D7A"/>
    <w:rsid w:val="00917421"/>
    <w:rsid w:val="0091767D"/>
    <w:rsid w:val="00920DAA"/>
    <w:rsid w:val="00921C48"/>
    <w:rsid w:val="00921D1A"/>
    <w:rsid w:val="00923351"/>
    <w:rsid w:val="009261E8"/>
    <w:rsid w:val="00927B4A"/>
    <w:rsid w:val="00930005"/>
    <w:rsid w:val="00930418"/>
    <w:rsid w:val="00931353"/>
    <w:rsid w:val="00931F42"/>
    <w:rsid w:val="00932BED"/>
    <w:rsid w:val="009350CE"/>
    <w:rsid w:val="00935609"/>
    <w:rsid w:val="00935DB7"/>
    <w:rsid w:val="00936AAA"/>
    <w:rsid w:val="009373F7"/>
    <w:rsid w:val="00940103"/>
    <w:rsid w:val="00941507"/>
    <w:rsid w:val="0094798B"/>
    <w:rsid w:val="0095003B"/>
    <w:rsid w:val="00950D4E"/>
    <w:rsid w:val="0095117E"/>
    <w:rsid w:val="0095545B"/>
    <w:rsid w:val="00961C6F"/>
    <w:rsid w:val="009649CE"/>
    <w:rsid w:val="00964EA4"/>
    <w:rsid w:val="009652AE"/>
    <w:rsid w:val="00965590"/>
    <w:rsid w:val="0096579B"/>
    <w:rsid w:val="00965806"/>
    <w:rsid w:val="00966C09"/>
    <w:rsid w:val="00972280"/>
    <w:rsid w:val="00972D99"/>
    <w:rsid w:val="0097395A"/>
    <w:rsid w:val="00975216"/>
    <w:rsid w:val="00975307"/>
    <w:rsid w:val="00976250"/>
    <w:rsid w:val="0097734F"/>
    <w:rsid w:val="00981E58"/>
    <w:rsid w:val="00982BF7"/>
    <w:rsid w:val="00982D4B"/>
    <w:rsid w:val="0098396F"/>
    <w:rsid w:val="0098721D"/>
    <w:rsid w:val="00990F1D"/>
    <w:rsid w:val="00990F39"/>
    <w:rsid w:val="00991780"/>
    <w:rsid w:val="009917C8"/>
    <w:rsid w:val="0099208E"/>
    <w:rsid w:val="0099307F"/>
    <w:rsid w:val="00994589"/>
    <w:rsid w:val="0099621B"/>
    <w:rsid w:val="009964A4"/>
    <w:rsid w:val="00996748"/>
    <w:rsid w:val="0099681B"/>
    <w:rsid w:val="00997FAA"/>
    <w:rsid w:val="009A5402"/>
    <w:rsid w:val="009A59AC"/>
    <w:rsid w:val="009A6053"/>
    <w:rsid w:val="009A6B76"/>
    <w:rsid w:val="009A76DC"/>
    <w:rsid w:val="009B0581"/>
    <w:rsid w:val="009B3153"/>
    <w:rsid w:val="009B502A"/>
    <w:rsid w:val="009B5BFA"/>
    <w:rsid w:val="009C0BB4"/>
    <w:rsid w:val="009C1C8B"/>
    <w:rsid w:val="009C4D89"/>
    <w:rsid w:val="009C5E41"/>
    <w:rsid w:val="009D0FE0"/>
    <w:rsid w:val="009D2D0D"/>
    <w:rsid w:val="009D326D"/>
    <w:rsid w:val="009D36F3"/>
    <w:rsid w:val="009D46E5"/>
    <w:rsid w:val="009D5784"/>
    <w:rsid w:val="009E326F"/>
    <w:rsid w:val="009E52BA"/>
    <w:rsid w:val="009F19D1"/>
    <w:rsid w:val="009F31C1"/>
    <w:rsid w:val="009F3680"/>
    <w:rsid w:val="009F3C2E"/>
    <w:rsid w:val="009F4F40"/>
    <w:rsid w:val="009F682A"/>
    <w:rsid w:val="00A004F1"/>
    <w:rsid w:val="00A0127D"/>
    <w:rsid w:val="00A0144E"/>
    <w:rsid w:val="00A014F9"/>
    <w:rsid w:val="00A019B0"/>
    <w:rsid w:val="00A03490"/>
    <w:rsid w:val="00A03B0A"/>
    <w:rsid w:val="00A04756"/>
    <w:rsid w:val="00A06715"/>
    <w:rsid w:val="00A06743"/>
    <w:rsid w:val="00A06D51"/>
    <w:rsid w:val="00A06ED5"/>
    <w:rsid w:val="00A0799F"/>
    <w:rsid w:val="00A07A80"/>
    <w:rsid w:val="00A11565"/>
    <w:rsid w:val="00A11609"/>
    <w:rsid w:val="00A1167D"/>
    <w:rsid w:val="00A11F2F"/>
    <w:rsid w:val="00A12E82"/>
    <w:rsid w:val="00A12FD7"/>
    <w:rsid w:val="00A1751C"/>
    <w:rsid w:val="00A208F7"/>
    <w:rsid w:val="00A20B3B"/>
    <w:rsid w:val="00A246A3"/>
    <w:rsid w:val="00A26006"/>
    <w:rsid w:val="00A302D0"/>
    <w:rsid w:val="00A30EED"/>
    <w:rsid w:val="00A3202C"/>
    <w:rsid w:val="00A32460"/>
    <w:rsid w:val="00A33058"/>
    <w:rsid w:val="00A349E4"/>
    <w:rsid w:val="00A359B0"/>
    <w:rsid w:val="00A42C3D"/>
    <w:rsid w:val="00A43461"/>
    <w:rsid w:val="00A4412F"/>
    <w:rsid w:val="00A451C3"/>
    <w:rsid w:val="00A46564"/>
    <w:rsid w:val="00A5142E"/>
    <w:rsid w:val="00A539E2"/>
    <w:rsid w:val="00A57991"/>
    <w:rsid w:val="00A61572"/>
    <w:rsid w:val="00A61908"/>
    <w:rsid w:val="00A63513"/>
    <w:rsid w:val="00A6766B"/>
    <w:rsid w:val="00A676B4"/>
    <w:rsid w:val="00A67D65"/>
    <w:rsid w:val="00A74A2A"/>
    <w:rsid w:val="00A805B1"/>
    <w:rsid w:val="00A84A37"/>
    <w:rsid w:val="00A85FAE"/>
    <w:rsid w:val="00A863BF"/>
    <w:rsid w:val="00A874F0"/>
    <w:rsid w:val="00A904C3"/>
    <w:rsid w:val="00A92347"/>
    <w:rsid w:val="00A93C1D"/>
    <w:rsid w:val="00A966B8"/>
    <w:rsid w:val="00A976E5"/>
    <w:rsid w:val="00A9795F"/>
    <w:rsid w:val="00AA2270"/>
    <w:rsid w:val="00AA342C"/>
    <w:rsid w:val="00AA3C03"/>
    <w:rsid w:val="00AA7C67"/>
    <w:rsid w:val="00AB075F"/>
    <w:rsid w:val="00AB1EDA"/>
    <w:rsid w:val="00AB48B0"/>
    <w:rsid w:val="00AB4BE4"/>
    <w:rsid w:val="00AB531A"/>
    <w:rsid w:val="00AB5D83"/>
    <w:rsid w:val="00AC0CC3"/>
    <w:rsid w:val="00AC1B93"/>
    <w:rsid w:val="00AC3A34"/>
    <w:rsid w:val="00AC58BA"/>
    <w:rsid w:val="00AC6B40"/>
    <w:rsid w:val="00AD184C"/>
    <w:rsid w:val="00AD1D40"/>
    <w:rsid w:val="00AD463D"/>
    <w:rsid w:val="00AD5C96"/>
    <w:rsid w:val="00AD601D"/>
    <w:rsid w:val="00AD78FC"/>
    <w:rsid w:val="00AE08C5"/>
    <w:rsid w:val="00AE0A97"/>
    <w:rsid w:val="00AE174E"/>
    <w:rsid w:val="00AE25B7"/>
    <w:rsid w:val="00AE2E00"/>
    <w:rsid w:val="00AE3645"/>
    <w:rsid w:val="00AE5B57"/>
    <w:rsid w:val="00AE5C9E"/>
    <w:rsid w:val="00AE6138"/>
    <w:rsid w:val="00AE7CA4"/>
    <w:rsid w:val="00AF00FB"/>
    <w:rsid w:val="00AF05FA"/>
    <w:rsid w:val="00AF11AC"/>
    <w:rsid w:val="00AF29F5"/>
    <w:rsid w:val="00AF3EFD"/>
    <w:rsid w:val="00AF50F1"/>
    <w:rsid w:val="00AF5B33"/>
    <w:rsid w:val="00AF6A32"/>
    <w:rsid w:val="00B0046F"/>
    <w:rsid w:val="00B01C58"/>
    <w:rsid w:val="00B047D3"/>
    <w:rsid w:val="00B07913"/>
    <w:rsid w:val="00B1001D"/>
    <w:rsid w:val="00B11188"/>
    <w:rsid w:val="00B1224C"/>
    <w:rsid w:val="00B148CB"/>
    <w:rsid w:val="00B15ECB"/>
    <w:rsid w:val="00B22797"/>
    <w:rsid w:val="00B25505"/>
    <w:rsid w:val="00B258C8"/>
    <w:rsid w:val="00B25FE9"/>
    <w:rsid w:val="00B2674E"/>
    <w:rsid w:val="00B26BDE"/>
    <w:rsid w:val="00B307B5"/>
    <w:rsid w:val="00B32096"/>
    <w:rsid w:val="00B32331"/>
    <w:rsid w:val="00B405A6"/>
    <w:rsid w:val="00B40EE8"/>
    <w:rsid w:val="00B41626"/>
    <w:rsid w:val="00B416C2"/>
    <w:rsid w:val="00B46665"/>
    <w:rsid w:val="00B4695A"/>
    <w:rsid w:val="00B50B0F"/>
    <w:rsid w:val="00B510F4"/>
    <w:rsid w:val="00B519C6"/>
    <w:rsid w:val="00B544FB"/>
    <w:rsid w:val="00B556BA"/>
    <w:rsid w:val="00B56A9D"/>
    <w:rsid w:val="00B60728"/>
    <w:rsid w:val="00B61293"/>
    <w:rsid w:val="00B62ABA"/>
    <w:rsid w:val="00B6411A"/>
    <w:rsid w:val="00B64862"/>
    <w:rsid w:val="00B674A1"/>
    <w:rsid w:val="00B7077E"/>
    <w:rsid w:val="00B715F4"/>
    <w:rsid w:val="00B72C1D"/>
    <w:rsid w:val="00B73179"/>
    <w:rsid w:val="00B75312"/>
    <w:rsid w:val="00B75DB5"/>
    <w:rsid w:val="00B77263"/>
    <w:rsid w:val="00B77513"/>
    <w:rsid w:val="00B77BA8"/>
    <w:rsid w:val="00B8148C"/>
    <w:rsid w:val="00B81E68"/>
    <w:rsid w:val="00B85B15"/>
    <w:rsid w:val="00B86F9C"/>
    <w:rsid w:val="00B9060A"/>
    <w:rsid w:val="00B9204B"/>
    <w:rsid w:val="00B933A4"/>
    <w:rsid w:val="00B96046"/>
    <w:rsid w:val="00B967E4"/>
    <w:rsid w:val="00B97A54"/>
    <w:rsid w:val="00BA0F89"/>
    <w:rsid w:val="00BA102F"/>
    <w:rsid w:val="00BA14EF"/>
    <w:rsid w:val="00BA1DAE"/>
    <w:rsid w:val="00BA2E58"/>
    <w:rsid w:val="00BA4AAD"/>
    <w:rsid w:val="00BA5E97"/>
    <w:rsid w:val="00BA7791"/>
    <w:rsid w:val="00BB047D"/>
    <w:rsid w:val="00BB0A82"/>
    <w:rsid w:val="00BB1C51"/>
    <w:rsid w:val="00BB2E36"/>
    <w:rsid w:val="00BB5447"/>
    <w:rsid w:val="00BB5904"/>
    <w:rsid w:val="00BB6DA1"/>
    <w:rsid w:val="00BB7678"/>
    <w:rsid w:val="00BC0A2C"/>
    <w:rsid w:val="00BC2535"/>
    <w:rsid w:val="00BC314E"/>
    <w:rsid w:val="00BC3DAF"/>
    <w:rsid w:val="00BC4DAB"/>
    <w:rsid w:val="00BC5EB6"/>
    <w:rsid w:val="00BC6161"/>
    <w:rsid w:val="00BD044E"/>
    <w:rsid w:val="00BD19BC"/>
    <w:rsid w:val="00BD1E14"/>
    <w:rsid w:val="00BD4F7D"/>
    <w:rsid w:val="00BD71F0"/>
    <w:rsid w:val="00BE0147"/>
    <w:rsid w:val="00BE030C"/>
    <w:rsid w:val="00BE0349"/>
    <w:rsid w:val="00BE08A6"/>
    <w:rsid w:val="00BE1ACE"/>
    <w:rsid w:val="00BE3026"/>
    <w:rsid w:val="00BE4788"/>
    <w:rsid w:val="00BE4985"/>
    <w:rsid w:val="00BE5C15"/>
    <w:rsid w:val="00BF0D8A"/>
    <w:rsid w:val="00BF39FC"/>
    <w:rsid w:val="00C00140"/>
    <w:rsid w:val="00C0498C"/>
    <w:rsid w:val="00C0715C"/>
    <w:rsid w:val="00C07402"/>
    <w:rsid w:val="00C0797F"/>
    <w:rsid w:val="00C10E2C"/>
    <w:rsid w:val="00C146FF"/>
    <w:rsid w:val="00C16A42"/>
    <w:rsid w:val="00C16F69"/>
    <w:rsid w:val="00C176DE"/>
    <w:rsid w:val="00C17C79"/>
    <w:rsid w:val="00C17DEF"/>
    <w:rsid w:val="00C2240F"/>
    <w:rsid w:val="00C24DF9"/>
    <w:rsid w:val="00C26FE2"/>
    <w:rsid w:val="00C30255"/>
    <w:rsid w:val="00C332C9"/>
    <w:rsid w:val="00C35994"/>
    <w:rsid w:val="00C35FE8"/>
    <w:rsid w:val="00C3640A"/>
    <w:rsid w:val="00C36E23"/>
    <w:rsid w:val="00C408BC"/>
    <w:rsid w:val="00C416BC"/>
    <w:rsid w:val="00C41F19"/>
    <w:rsid w:val="00C42931"/>
    <w:rsid w:val="00C432EC"/>
    <w:rsid w:val="00C44E6D"/>
    <w:rsid w:val="00C5253D"/>
    <w:rsid w:val="00C621B0"/>
    <w:rsid w:val="00C6238C"/>
    <w:rsid w:val="00C643D7"/>
    <w:rsid w:val="00C70048"/>
    <w:rsid w:val="00C737BA"/>
    <w:rsid w:val="00C73C47"/>
    <w:rsid w:val="00C751A1"/>
    <w:rsid w:val="00C76B68"/>
    <w:rsid w:val="00C76F32"/>
    <w:rsid w:val="00C82303"/>
    <w:rsid w:val="00C839AF"/>
    <w:rsid w:val="00C83E45"/>
    <w:rsid w:val="00C841FF"/>
    <w:rsid w:val="00C84776"/>
    <w:rsid w:val="00C87365"/>
    <w:rsid w:val="00C91524"/>
    <w:rsid w:val="00C9346A"/>
    <w:rsid w:val="00C93CDB"/>
    <w:rsid w:val="00C93DD9"/>
    <w:rsid w:val="00C9480E"/>
    <w:rsid w:val="00C96742"/>
    <w:rsid w:val="00C97F05"/>
    <w:rsid w:val="00CA1BD5"/>
    <w:rsid w:val="00CA324A"/>
    <w:rsid w:val="00CA3B59"/>
    <w:rsid w:val="00CA4EA2"/>
    <w:rsid w:val="00CA6687"/>
    <w:rsid w:val="00CA75DE"/>
    <w:rsid w:val="00CA7F83"/>
    <w:rsid w:val="00CB095E"/>
    <w:rsid w:val="00CB11F2"/>
    <w:rsid w:val="00CB4EF4"/>
    <w:rsid w:val="00CB6A69"/>
    <w:rsid w:val="00CB7F50"/>
    <w:rsid w:val="00CC22AD"/>
    <w:rsid w:val="00CC37BE"/>
    <w:rsid w:val="00CC5689"/>
    <w:rsid w:val="00CD1626"/>
    <w:rsid w:val="00CD2F7B"/>
    <w:rsid w:val="00CD4D11"/>
    <w:rsid w:val="00CE1F49"/>
    <w:rsid w:val="00CE2F8B"/>
    <w:rsid w:val="00CE33D5"/>
    <w:rsid w:val="00CE41D9"/>
    <w:rsid w:val="00CE648C"/>
    <w:rsid w:val="00CE7CF3"/>
    <w:rsid w:val="00CF09D6"/>
    <w:rsid w:val="00CF18DE"/>
    <w:rsid w:val="00CF3EEF"/>
    <w:rsid w:val="00CF4BD1"/>
    <w:rsid w:val="00CF60CE"/>
    <w:rsid w:val="00CF6FC9"/>
    <w:rsid w:val="00CF728B"/>
    <w:rsid w:val="00CF7681"/>
    <w:rsid w:val="00CF7686"/>
    <w:rsid w:val="00D0170C"/>
    <w:rsid w:val="00D01872"/>
    <w:rsid w:val="00D0217B"/>
    <w:rsid w:val="00D025B8"/>
    <w:rsid w:val="00D03D8E"/>
    <w:rsid w:val="00D065C5"/>
    <w:rsid w:val="00D0722E"/>
    <w:rsid w:val="00D07FFB"/>
    <w:rsid w:val="00D11CF4"/>
    <w:rsid w:val="00D13BE9"/>
    <w:rsid w:val="00D171D9"/>
    <w:rsid w:val="00D209A9"/>
    <w:rsid w:val="00D2645E"/>
    <w:rsid w:val="00D274D2"/>
    <w:rsid w:val="00D27B5B"/>
    <w:rsid w:val="00D307FF"/>
    <w:rsid w:val="00D330BB"/>
    <w:rsid w:val="00D33A9A"/>
    <w:rsid w:val="00D34A3F"/>
    <w:rsid w:val="00D373E3"/>
    <w:rsid w:val="00D37549"/>
    <w:rsid w:val="00D37FB5"/>
    <w:rsid w:val="00D40647"/>
    <w:rsid w:val="00D40CCD"/>
    <w:rsid w:val="00D42BFD"/>
    <w:rsid w:val="00D44C43"/>
    <w:rsid w:val="00D4512B"/>
    <w:rsid w:val="00D47D27"/>
    <w:rsid w:val="00D50194"/>
    <w:rsid w:val="00D508B1"/>
    <w:rsid w:val="00D50950"/>
    <w:rsid w:val="00D52812"/>
    <w:rsid w:val="00D529C6"/>
    <w:rsid w:val="00D53EE3"/>
    <w:rsid w:val="00D55701"/>
    <w:rsid w:val="00D55ED7"/>
    <w:rsid w:val="00D6033E"/>
    <w:rsid w:val="00D613CA"/>
    <w:rsid w:val="00D61B08"/>
    <w:rsid w:val="00D65160"/>
    <w:rsid w:val="00D65448"/>
    <w:rsid w:val="00D657D6"/>
    <w:rsid w:val="00D66784"/>
    <w:rsid w:val="00D71FC5"/>
    <w:rsid w:val="00D72ABD"/>
    <w:rsid w:val="00D76EFE"/>
    <w:rsid w:val="00D802B9"/>
    <w:rsid w:val="00D80BE5"/>
    <w:rsid w:val="00D811FC"/>
    <w:rsid w:val="00D86CF7"/>
    <w:rsid w:val="00D9049C"/>
    <w:rsid w:val="00D90ED4"/>
    <w:rsid w:val="00D948AD"/>
    <w:rsid w:val="00DA0190"/>
    <w:rsid w:val="00DA03E6"/>
    <w:rsid w:val="00DA0CFB"/>
    <w:rsid w:val="00DA6AD0"/>
    <w:rsid w:val="00DA7E63"/>
    <w:rsid w:val="00DB28C9"/>
    <w:rsid w:val="00DB29CD"/>
    <w:rsid w:val="00DB5448"/>
    <w:rsid w:val="00DB7BDA"/>
    <w:rsid w:val="00DB7D44"/>
    <w:rsid w:val="00DC2668"/>
    <w:rsid w:val="00DC2F2D"/>
    <w:rsid w:val="00DC3B1F"/>
    <w:rsid w:val="00DC55FD"/>
    <w:rsid w:val="00DD4B3F"/>
    <w:rsid w:val="00DD7797"/>
    <w:rsid w:val="00DE0270"/>
    <w:rsid w:val="00DE1E6A"/>
    <w:rsid w:val="00DE2E19"/>
    <w:rsid w:val="00DE4C41"/>
    <w:rsid w:val="00DF0532"/>
    <w:rsid w:val="00DF1FAA"/>
    <w:rsid w:val="00DF2E2A"/>
    <w:rsid w:val="00DF44C3"/>
    <w:rsid w:val="00DF4E40"/>
    <w:rsid w:val="00DF5300"/>
    <w:rsid w:val="00DF6C4A"/>
    <w:rsid w:val="00E01D7E"/>
    <w:rsid w:val="00E02B1F"/>
    <w:rsid w:val="00E048BB"/>
    <w:rsid w:val="00E04ACB"/>
    <w:rsid w:val="00E05AC9"/>
    <w:rsid w:val="00E05BDE"/>
    <w:rsid w:val="00E0713F"/>
    <w:rsid w:val="00E07C82"/>
    <w:rsid w:val="00E07DC0"/>
    <w:rsid w:val="00E07E70"/>
    <w:rsid w:val="00E118AD"/>
    <w:rsid w:val="00E120DF"/>
    <w:rsid w:val="00E132E5"/>
    <w:rsid w:val="00E17594"/>
    <w:rsid w:val="00E221F2"/>
    <w:rsid w:val="00E225BB"/>
    <w:rsid w:val="00E230F9"/>
    <w:rsid w:val="00E246E0"/>
    <w:rsid w:val="00E25A5B"/>
    <w:rsid w:val="00E301AC"/>
    <w:rsid w:val="00E32177"/>
    <w:rsid w:val="00E329D8"/>
    <w:rsid w:val="00E35236"/>
    <w:rsid w:val="00E36537"/>
    <w:rsid w:val="00E37885"/>
    <w:rsid w:val="00E4119E"/>
    <w:rsid w:val="00E4181A"/>
    <w:rsid w:val="00E4216F"/>
    <w:rsid w:val="00E43E40"/>
    <w:rsid w:val="00E43F03"/>
    <w:rsid w:val="00E44461"/>
    <w:rsid w:val="00E45785"/>
    <w:rsid w:val="00E50BA2"/>
    <w:rsid w:val="00E5306D"/>
    <w:rsid w:val="00E548C4"/>
    <w:rsid w:val="00E57CBA"/>
    <w:rsid w:val="00E600BA"/>
    <w:rsid w:val="00E6121E"/>
    <w:rsid w:val="00E616E5"/>
    <w:rsid w:val="00E61B93"/>
    <w:rsid w:val="00E62718"/>
    <w:rsid w:val="00E63704"/>
    <w:rsid w:val="00E648DE"/>
    <w:rsid w:val="00E64D15"/>
    <w:rsid w:val="00E64E80"/>
    <w:rsid w:val="00E6789E"/>
    <w:rsid w:val="00E70009"/>
    <w:rsid w:val="00E717A4"/>
    <w:rsid w:val="00E7233C"/>
    <w:rsid w:val="00E727CA"/>
    <w:rsid w:val="00E764B7"/>
    <w:rsid w:val="00E82B48"/>
    <w:rsid w:val="00E87635"/>
    <w:rsid w:val="00E94500"/>
    <w:rsid w:val="00E94B10"/>
    <w:rsid w:val="00E95638"/>
    <w:rsid w:val="00E9591B"/>
    <w:rsid w:val="00E95E43"/>
    <w:rsid w:val="00E96DA3"/>
    <w:rsid w:val="00E97227"/>
    <w:rsid w:val="00EA0F89"/>
    <w:rsid w:val="00EA312D"/>
    <w:rsid w:val="00EA54B4"/>
    <w:rsid w:val="00EA63A5"/>
    <w:rsid w:val="00EA7155"/>
    <w:rsid w:val="00EA76DC"/>
    <w:rsid w:val="00EB0CE8"/>
    <w:rsid w:val="00EB14EE"/>
    <w:rsid w:val="00EB4848"/>
    <w:rsid w:val="00EB6426"/>
    <w:rsid w:val="00EB6D5D"/>
    <w:rsid w:val="00EB7146"/>
    <w:rsid w:val="00EC2901"/>
    <w:rsid w:val="00ED2242"/>
    <w:rsid w:val="00ED4C3D"/>
    <w:rsid w:val="00ED6B2A"/>
    <w:rsid w:val="00ED77B0"/>
    <w:rsid w:val="00ED7948"/>
    <w:rsid w:val="00ED7EDA"/>
    <w:rsid w:val="00EE4896"/>
    <w:rsid w:val="00EE5D7B"/>
    <w:rsid w:val="00EE659C"/>
    <w:rsid w:val="00EE74D6"/>
    <w:rsid w:val="00EE7663"/>
    <w:rsid w:val="00EE7AC4"/>
    <w:rsid w:val="00EF217D"/>
    <w:rsid w:val="00EF2543"/>
    <w:rsid w:val="00EF352A"/>
    <w:rsid w:val="00EF3EBD"/>
    <w:rsid w:val="00EF3FE7"/>
    <w:rsid w:val="00EF458F"/>
    <w:rsid w:val="00EF4E8E"/>
    <w:rsid w:val="00EF6A75"/>
    <w:rsid w:val="00EF6F89"/>
    <w:rsid w:val="00F0173D"/>
    <w:rsid w:val="00F02A4E"/>
    <w:rsid w:val="00F03739"/>
    <w:rsid w:val="00F03AC6"/>
    <w:rsid w:val="00F04FAA"/>
    <w:rsid w:val="00F05889"/>
    <w:rsid w:val="00F0630F"/>
    <w:rsid w:val="00F134A9"/>
    <w:rsid w:val="00F20CB1"/>
    <w:rsid w:val="00F243FF"/>
    <w:rsid w:val="00F2622F"/>
    <w:rsid w:val="00F30692"/>
    <w:rsid w:val="00F323CF"/>
    <w:rsid w:val="00F332DD"/>
    <w:rsid w:val="00F368A0"/>
    <w:rsid w:val="00F410A5"/>
    <w:rsid w:val="00F41A77"/>
    <w:rsid w:val="00F41DAE"/>
    <w:rsid w:val="00F4239E"/>
    <w:rsid w:val="00F42602"/>
    <w:rsid w:val="00F42DDE"/>
    <w:rsid w:val="00F47EBF"/>
    <w:rsid w:val="00F52FB4"/>
    <w:rsid w:val="00F55B00"/>
    <w:rsid w:val="00F57A20"/>
    <w:rsid w:val="00F63A77"/>
    <w:rsid w:val="00F64E52"/>
    <w:rsid w:val="00F71334"/>
    <w:rsid w:val="00F73AA4"/>
    <w:rsid w:val="00F7548F"/>
    <w:rsid w:val="00F75ADE"/>
    <w:rsid w:val="00F75C5D"/>
    <w:rsid w:val="00F766C6"/>
    <w:rsid w:val="00F80211"/>
    <w:rsid w:val="00F8405F"/>
    <w:rsid w:val="00F855F3"/>
    <w:rsid w:val="00F8589F"/>
    <w:rsid w:val="00F85957"/>
    <w:rsid w:val="00F85E42"/>
    <w:rsid w:val="00F86485"/>
    <w:rsid w:val="00F93DE6"/>
    <w:rsid w:val="00F93F47"/>
    <w:rsid w:val="00F947B9"/>
    <w:rsid w:val="00F94A15"/>
    <w:rsid w:val="00F9676D"/>
    <w:rsid w:val="00F976C1"/>
    <w:rsid w:val="00FA0171"/>
    <w:rsid w:val="00FA2684"/>
    <w:rsid w:val="00FA2A9A"/>
    <w:rsid w:val="00FA3386"/>
    <w:rsid w:val="00FA75BF"/>
    <w:rsid w:val="00FB18C1"/>
    <w:rsid w:val="00FB19AB"/>
    <w:rsid w:val="00FB31A1"/>
    <w:rsid w:val="00FB3D78"/>
    <w:rsid w:val="00FB4D79"/>
    <w:rsid w:val="00FB6B58"/>
    <w:rsid w:val="00FC1154"/>
    <w:rsid w:val="00FC41E2"/>
    <w:rsid w:val="00FC7B55"/>
    <w:rsid w:val="00FC7B70"/>
    <w:rsid w:val="00FD0E5D"/>
    <w:rsid w:val="00FD762B"/>
    <w:rsid w:val="00FE130D"/>
    <w:rsid w:val="00FE199C"/>
    <w:rsid w:val="00FE3101"/>
    <w:rsid w:val="00FE592F"/>
    <w:rsid w:val="00FE5E1F"/>
    <w:rsid w:val="00FE799C"/>
    <w:rsid w:val="00FF1924"/>
    <w:rsid w:val="00FF4175"/>
    <w:rsid w:val="00FF446E"/>
    <w:rsid w:val="00FF512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6C000"/>
  <w15:docId w15:val="{68F10AB5-DA8D-4E13-A54A-5E3A2BD95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1C9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1C9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1C97"/>
    <w:rPr>
      <w:b/>
      <w:bCs/>
      <w:kern w:val="44"/>
      <w:sz w:val="44"/>
      <w:szCs w:val="44"/>
    </w:rPr>
  </w:style>
  <w:style w:type="character" w:customStyle="1" w:styleId="20">
    <w:name w:val="标题 2 字符"/>
    <w:basedOn w:val="a0"/>
    <w:link w:val="2"/>
    <w:uiPriority w:val="9"/>
    <w:rsid w:val="00601C97"/>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601C97"/>
    <w:rPr>
      <w:sz w:val="18"/>
      <w:szCs w:val="18"/>
    </w:rPr>
  </w:style>
  <w:style w:type="character" w:customStyle="1" w:styleId="a4">
    <w:name w:val="批注框文本 字符"/>
    <w:basedOn w:val="a0"/>
    <w:link w:val="a3"/>
    <w:uiPriority w:val="99"/>
    <w:semiHidden/>
    <w:rsid w:val="00601C97"/>
    <w:rPr>
      <w:sz w:val="18"/>
      <w:szCs w:val="18"/>
    </w:rPr>
  </w:style>
  <w:style w:type="paragraph" w:styleId="TOC">
    <w:name w:val="TOC Heading"/>
    <w:basedOn w:val="1"/>
    <w:next w:val="a"/>
    <w:uiPriority w:val="39"/>
    <w:semiHidden/>
    <w:unhideWhenUsed/>
    <w:qFormat/>
    <w:rsid w:val="00601C9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601C97"/>
  </w:style>
  <w:style w:type="paragraph" w:styleId="TOC2">
    <w:name w:val="toc 2"/>
    <w:basedOn w:val="a"/>
    <w:next w:val="a"/>
    <w:autoRedefine/>
    <w:uiPriority w:val="39"/>
    <w:unhideWhenUsed/>
    <w:rsid w:val="007B61AB"/>
    <w:pPr>
      <w:tabs>
        <w:tab w:val="right" w:leader="dot" w:pos="8296"/>
      </w:tabs>
      <w:spacing w:line="480" w:lineRule="auto"/>
      <w:ind w:leftChars="200" w:left="420"/>
    </w:pPr>
  </w:style>
  <w:style w:type="character" w:styleId="a5">
    <w:name w:val="Hyperlink"/>
    <w:basedOn w:val="a0"/>
    <w:uiPriority w:val="99"/>
    <w:unhideWhenUsed/>
    <w:rsid w:val="00601C97"/>
    <w:rPr>
      <w:color w:val="0000FF" w:themeColor="hyperlink"/>
      <w:u w:val="single"/>
    </w:rPr>
  </w:style>
  <w:style w:type="paragraph" w:styleId="a6">
    <w:name w:val="header"/>
    <w:basedOn w:val="a"/>
    <w:link w:val="a7"/>
    <w:uiPriority w:val="99"/>
    <w:unhideWhenUsed/>
    <w:rsid w:val="00DA6AD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A6AD0"/>
    <w:rPr>
      <w:sz w:val="18"/>
      <w:szCs w:val="18"/>
    </w:rPr>
  </w:style>
  <w:style w:type="paragraph" w:styleId="a8">
    <w:name w:val="footer"/>
    <w:basedOn w:val="a"/>
    <w:link w:val="a9"/>
    <w:uiPriority w:val="99"/>
    <w:unhideWhenUsed/>
    <w:rsid w:val="00DA6AD0"/>
    <w:pPr>
      <w:tabs>
        <w:tab w:val="center" w:pos="4153"/>
        <w:tab w:val="right" w:pos="8306"/>
      </w:tabs>
      <w:snapToGrid w:val="0"/>
      <w:jc w:val="left"/>
    </w:pPr>
    <w:rPr>
      <w:sz w:val="18"/>
      <w:szCs w:val="18"/>
    </w:rPr>
  </w:style>
  <w:style w:type="character" w:customStyle="1" w:styleId="a9">
    <w:name w:val="页脚 字符"/>
    <w:basedOn w:val="a0"/>
    <w:link w:val="a8"/>
    <w:uiPriority w:val="99"/>
    <w:rsid w:val="00DA6A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F992F-6EB4-47C2-87D2-232108088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12</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锦涛 孔</cp:lastModifiedBy>
  <cp:revision>15</cp:revision>
  <dcterms:created xsi:type="dcterms:W3CDTF">2021-10-28T23:42:00Z</dcterms:created>
  <dcterms:modified xsi:type="dcterms:W3CDTF">2022-03-03T13:04:00Z</dcterms:modified>
</cp:coreProperties>
</file>