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wordWrap/>
        <w:adjustRightInd w:val="0"/>
        <w:snapToGrid w:val="0"/>
        <w:spacing w:beforeLines="50" w:line="300" w:lineRule="exact"/>
        <w:jc w:val="center"/>
        <w:textAlignment w:val="auto"/>
        <w:outlineLvl w:val="9"/>
        <w:rPr>
          <w:rFonts w:hint="eastAsia" w:ascii="仿宋_GB2312" w:hAnsi="仿宋_GB2312" w:eastAsia="仿宋_GB2312" w:cs="仿宋_GB2312"/>
          <w:b/>
          <w:bCs/>
          <w:color w:val="000000"/>
          <w:sz w:val="44"/>
          <w:szCs w:val="44"/>
          <w:lang w:val="en-US" w:eastAsia="zh-CN"/>
        </w:rPr>
      </w:pPr>
      <w:r>
        <w:rPr>
          <w:rFonts w:hint="eastAsia" w:ascii="仿宋_GB2312" w:hAnsi="仿宋_GB2312" w:eastAsia="仿宋_GB2312" w:cs="仿宋_GB2312"/>
          <w:b/>
          <w:bCs/>
          <w:color w:val="000000"/>
          <w:sz w:val="44"/>
          <w:szCs w:val="44"/>
          <w:lang w:val="en-US" w:eastAsia="zh-CN"/>
        </w:rPr>
        <w:t>2015级天赐庄校区辅导练习题</w:t>
      </w:r>
    </w:p>
    <w:p>
      <w:pPr>
        <w:pStyle w:val="2"/>
        <w:wordWrap/>
        <w:adjustRightInd w:val="0"/>
        <w:snapToGrid w:val="0"/>
        <w:spacing w:beforeLines="50" w:line="300" w:lineRule="exact"/>
        <w:jc w:val="center"/>
        <w:textAlignment w:val="auto"/>
        <w:outlineLvl w:val="9"/>
        <w:rPr>
          <w:rFonts w:hint="eastAsia" w:ascii="Times New Roman" w:hAnsi="Times New Roman" w:eastAsia="黑体" w:cs="Times New Roman"/>
          <w:color w:val="000000"/>
          <w:sz w:val="28"/>
          <w:szCs w:val="28"/>
          <w:lang w:val="en-US" w:eastAsia="zh-CN"/>
        </w:rPr>
      </w:pPr>
    </w:p>
    <w:p>
      <w:pPr>
        <w:pStyle w:val="2"/>
        <w:widowControl w:val="0"/>
        <w:wordWrap/>
        <w:adjustRightInd w:val="0"/>
        <w:snapToGrid w:val="0"/>
        <w:spacing w:beforeLines="50" w:after="0" w:line="480" w:lineRule="auto"/>
        <w:ind w:left="0" w:leftChars="0" w:firstLine="0" w:firstLineChars="0"/>
        <w:jc w:val="both"/>
        <w:textAlignment w:val="auto"/>
        <w:outlineLvl w:val="9"/>
        <w:rPr>
          <w:rFonts w:ascii="Times New Roman" w:hAnsi="Times New Roman" w:eastAsia="黑体" w:cs="Times New Roman"/>
          <w:color w:val="000000"/>
          <w:sz w:val="28"/>
          <w:szCs w:val="28"/>
        </w:rPr>
      </w:pPr>
      <w:r>
        <w:rPr>
          <w:rFonts w:ascii="Times New Roman" w:hAnsi="Times New Roman" w:eastAsia="黑体" w:cs="Times New Roman"/>
          <w:color w:val="000000"/>
          <w:sz w:val="28"/>
          <w:szCs w:val="28"/>
        </w:rPr>
        <w:t>一、填空题（共1</w:t>
      </w:r>
      <w:r>
        <w:rPr>
          <w:rFonts w:hint="eastAsia" w:ascii="Times New Roman" w:hAnsi="Times New Roman" w:eastAsia="黑体" w:cs="Times New Roman"/>
          <w:color w:val="000000"/>
          <w:sz w:val="28"/>
          <w:szCs w:val="28"/>
        </w:rPr>
        <w:t>5</w:t>
      </w:r>
      <w:r>
        <w:rPr>
          <w:rFonts w:ascii="Times New Roman" w:hAnsi="Times New Roman" w:eastAsia="黑体" w:cs="Times New Roman"/>
          <w:color w:val="000000"/>
          <w:sz w:val="28"/>
          <w:szCs w:val="28"/>
        </w:rPr>
        <w:t>题，每题1分，共计1</w:t>
      </w:r>
      <w:r>
        <w:rPr>
          <w:rFonts w:hint="eastAsia" w:ascii="Times New Roman" w:hAnsi="Times New Roman" w:eastAsia="黑体" w:cs="Times New Roman"/>
          <w:color w:val="000000"/>
          <w:sz w:val="28"/>
          <w:szCs w:val="28"/>
        </w:rPr>
        <w:t>5</w:t>
      </w:r>
      <w:r>
        <w:rPr>
          <w:rFonts w:ascii="Times New Roman" w:hAnsi="Times New Roman" w:eastAsia="黑体" w:cs="Times New Roman"/>
          <w:color w:val="000000"/>
          <w:sz w:val="28"/>
          <w:szCs w:val="28"/>
        </w:rPr>
        <w:t>分）</w:t>
      </w:r>
    </w:p>
    <w:p>
      <w:pPr>
        <w:pStyle w:val="2"/>
        <w:widowControl w:val="0"/>
        <w:wordWrap/>
        <w:adjustRightInd w:val="0"/>
        <w:snapToGrid w:val="0"/>
        <w:spacing w:after="0" w:line="480" w:lineRule="auto"/>
        <w:ind w:left="0" w:leftChars="0" w:right="-63" w:rightChars="-30" w:firstLine="0" w:firstLineChars="0"/>
        <w:jc w:val="both"/>
        <w:textAlignment w:val="auto"/>
        <w:outlineLvl w:val="9"/>
        <w:rPr>
          <w:rFonts w:ascii="Times New Roman" w:hAnsi="Times New Roman" w:eastAsia="黑体" w:cs="Times New Roman"/>
          <w:color w:val="000000"/>
          <w:sz w:val="28"/>
          <w:szCs w:val="28"/>
          <w:u w:val="thick"/>
        </w:rPr>
      </w:pPr>
      <w:r>
        <w:rPr>
          <w:rFonts w:ascii="Times New Roman" w:hAnsi="Times New Roman" w:eastAsia="黑体" w:cs="Times New Roman"/>
          <w:color w:val="000000"/>
          <w:sz w:val="28"/>
          <w:szCs w:val="28"/>
        </w:rPr>
        <w:t>二、单项选择题（共20题，每题1分，共计20分）</w:t>
      </w:r>
    </w:p>
    <w:p>
      <w:pPr>
        <w:pStyle w:val="2"/>
        <w:widowControl w:val="0"/>
        <w:wordWrap/>
        <w:adjustRightInd w:val="0"/>
        <w:snapToGrid w:val="0"/>
        <w:spacing w:beforeLines="50" w:after="0" w:line="480" w:lineRule="auto"/>
        <w:ind w:left="0" w:leftChars="0" w:firstLine="0" w:firstLineChars="0"/>
        <w:jc w:val="both"/>
        <w:textAlignment w:val="auto"/>
        <w:outlineLvl w:val="9"/>
        <w:rPr>
          <w:rFonts w:ascii="Times New Roman" w:hAnsi="Times New Roman" w:eastAsia="黑体" w:cs="Times New Roman"/>
          <w:color w:val="000000"/>
          <w:sz w:val="28"/>
          <w:szCs w:val="28"/>
        </w:rPr>
      </w:pPr>
      <w:r>
        <w:rPr>
          <w:rFonts w:ascii="Times New Roman" w:hAnsi="Times New Roman" w:eastAsia="黑体" w:cs="Times New Roman"/>
          <w:color w:val="000000"/>
          <w:sz w:val="28"/>
          <w:szCs w:val="28"/>
        </w:rPr>
        <w:t>三、名词解释（共5题，每题3分，共计15分）</w:t>
      </w:r>
    </w:p>
    <w:p>
      <w:pPr>
        <w:pStyle w:val="2"/>
        <w:widowControl w:val="0"/>
        <w:wordWrap/>
        <w:adjustRightInd w:val="0"/>
        <w:snapToGrid w:val="0"/>
        <w:spacing w:after="0" w:line="480" w:lineRule="auto"/>
        <w:ind w:left="0" w:leftChars="0" w:firstLine="0" w:firstLineChars="0"/>
        <w:jc w:val="both"/>
        <w:textAlignment w:val="auto"/>
        <w:outlineLvl w:val="9"/>
        <w:rPr>
          <w:rFonts w:ascii="Times New Roman" w:hAnsi="Times New Roman" w:eastAsia="黑体" w:cs="Times New Roman"/>
          <w:color w:val="000000"/>
          <w:sz w:val="28"/>
          <w:szCs w:val="28"/>
        </w:rPr>
      </w:pPr>
      <w:r>
        <w:rPr>
          <w:rFonts w:ascii="Times New Roman" w:hAnsi="Times New Roman" w:eastAsia="黑体" w:cs="Times New Roman"/>
          <w:color w:val="000000"/>
          <w:sz w:val="28"/>
          <w:szCs w:val="28"/>
        </w:rPr>
        <w:t>四、简答题（共4题，每题5分，共计20分）</w:t>
      </w:r>
    </w:p>
    <w:p>
      <w:pPr>
        <w:pStyle w:val="2"/>
        <w:widowControl w:val="0"/>
        <w:wordWrap/>
        <w:spacing w:after="0" w:line="480" w:lineRule="auto"/>
        <w:ind w:left="0" w:leftChars="0" w:firstLine="0" w:firstLineChars="0"/>
        <w:jc w:val="both"/>
        <w:textAlignment w:val="auto"/>
        <w:outlineLvl w:val="9"/>
        <w:rPr>
          <w:rFonts w:hint="eastAsia" w:ascii="宋体" w:hAnsi="宋体"/>
          <w:color w:val="000000"/>
          <w:sz w:val="28"/>
          <w:szCs w:val="28"/>
          <w:lang w:eastAsia="zh-CN"/>
        </w:rPr>
      </w:pPr>
      <w:r>
        <w:rPr>
          <w:rFonts w:ascii="Times New Roman" w:hAnsi="Times New Roman" w:eastAsia="黑体" w:cs="Times New Roman"/>
          <w:color w:val="000000"/>
          <w:sz w:val="28"/>
          <w:szCs w:val="28"/>
        </w:rPr>
        <w:t>五、论述题（共3题，每题10分，共计30分）</w:t>
      </w:r>
    </w:p>
    <w:p>
      <w:pPr>
        <w:numPr>
          <w:ilvl w:val="0"/>
          <w:numId w:val="1"/>
        </w:numPr>
        <w:wordWrap/>
        <w:adjustRightInd w:val="0"/>
        <w:snapToGrid w:val="0"/>
        <w:spacing w:line="300" w:lineRule="exact"/>
        <w:textAlignment w:val="auto"/>
        <w:outlineLvl w:val="9"/>
        <w:rPr>
          <w:rFonts w:hint="eastAsia" w:ascii="宋体" w:hAnsi="宋体"/>
          <w:b/>
          <w:bCs/>
          <w:color w:val="000000"/>
          <w:sz w:val="21"/>
          <w:szCs w:val="21"/>
          <w:lang w:eastAsia="zh-CN"/>
        </w:rPr>
      </w:pPr>
      <w:r>
        <w:rPr>
          <w:rFonts w:hint="eastAsia" w:ascii="宋体" w:hAnsi="宋体"/>
          <w:b/>
          <w:bCs/>
          <w:color w:val="000000"/>
          <w:sz w:val="21"/>
          <w:szCs w:val="21"/>
          <w:lang w:eastAsia="zh-CN"/>
        </w:rPr>
        <w:t>中国国防</w:t>
      </w:r>
    </w:p>
    <w:p>
      <w:pPr>
        <w:numPr>
          <w:ilvl w:val="0"/>
          <w:numId w:val="2"/>
        </w:num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b/>
          <w:bCs/>
          <w:color w:val="auto"/>
          <w:sz w:val="28"/>
          <w:szCs w:val="28"/>
          <w:u w:val="single"/>
          <w:lang w:eastAsia="zh-CN"/>
        </w:rPr>
        <w:t>什么叫国防</w:t>
      </w:r>
      <w:r>
        <w:rPr>
          <w:rFonts w:hint="eastAsia" w:ascii="仿宋_GB2312" w:hAnsi="仿宋_GB2312" w:eastAsia="仿宋_GB2312" w:cs="仿宋_GB2312"/>
          <w:color w:val="auto"/>
          <w:sz w:val="28"/>
          <w:szCs w:val="28"/>
          <w:lang w:eastAsia="zh-CN"/>
        </w:rPr>
        <w:t>及</w:t>
      </w:r>
      <w:r>
        <w:rPr>
          <w:rFonts w:hint="eastAsia" w:ascii="仿宋_GB2312" w:hAnsi="仿宋_GB2312" w:eastAsia="仿宋_GB2312" w:cs="仿宋_GB2312"/>
          <w:color w:val="auto"/>
          <w:sz w:val="28"/>
          <w:szCs w:val="28"/>
        </w:rPr>
        <w:t>国防的类型有哪些</w:t>
      </w:r>
      <w:r>
        <w:rPr>
          <w:rFonts w:hint="eastAsia" w:ascii="仿宋_GB2312" w:hAnsi="仿宋_GB2312" w:eastAsia="仿宋_GB2312" w:cs="仿宋_GB2312"/>
          <w:color w:val="auto"/>
          <w:sz w:val="28"/>
          <w:szCs w:val="28"/>
          <w:lang w:eastAsia="zh-CN"/>
        </w:rPr>
        <w:t>及代表的国家</w:t>
      </w:r>
      <w:r>
        <w:rPr>
          <w:rFonts w:hint="eastAsia" w:ascii="仿宋_GB2312" w:hAnsi="仿宋_GB2312" w:eastAsia="仿宋_GB2312" w:cs="仿宋_GB2312"/>
          <w:color w:val="auto"/>
          <w:sz w:val="28"/>
          <w:szCs w:val="28"/>
        </w:rPr>
        <w:t>？</w:t>
      </w:r>
    </w:p>
    <w:p>
      <w:pPr>
        <w:numPr>
          <w:numId w:val="0"/>
        </w:num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b/>
          <w:bCs/>
          <w:color w:val="auto"/>
          <w:sz w:val="28"/>
          <w:szCs w:val="28"/>
        </w:rPr>
        <w:t>公民的国防</w:t>
      </w:r>
      <w:r>
        <w:rPr>
          <w:rFonts w:hint="eastAsia" w:ascii="仿宋_GB2312" w:hAnsi="仿宋_GB2312" w:eastAsia="仿宋_GB2312" w:cs="仿宋_GB2312"/>
          <w:b/>
          <w:bCs/>
          <w:color w:val="auto"/>
          <w:sz w:val="28"/>
          <w:szCs w:val="28"/>
          <w:lang w:eastAsia="zh-CN"/>
        </w:rPr>
        <w:t>权利和</w:t>
      </w:r>
      <w:r>
        <w:rPr>
          <w:rFonts w:hint="eastAsia" w:ascii="仿宋_GB2312" w:hAnsi="仿宋_GB2312" w:eastAsia="仿宋_GB2312" w:cs="仿宋_GB2312"/>
          <w:b/>
          <w:bCs/>
          <w:color w:val="auto"/>
          <w:sz w:val="28"/>
          <w:szCs w:val="28"/>
        </w:rPr>
        <w:t>义务</w:t>
      </w:r>
      <w:r>
        <w:rPr>
          <w:rFonts w:hint="eastAsia" w:ascii="仿宋_GB2312" w:hAnsi="仿宋_GB2312" w:eastAsia="仿宋_GB2312" w:cs="仿宋_GB2312"/>
          <w:b/>
          <w:bCs/>
          <w:color w:val="auto"/>
          <w:sz w:val="28"/>
          <w:szCs w:val="28"/>
          <w:lang w:eastAsia="zh-CN"/>
        </w:rPr>
        <w:t>有哪些</w:t>
      </w:r>
      <w:r>
        <w:rPr>
          <w:rFonts w:hint="eastAsia" w:ascii="仿宋_GB2312" w:hAnsi="仿宋_GB2312" w:eastAsia="仿宋_GB2312" w:cs="仿宋_GB2312"/>
          <w:b/>
          <w:bCs/>
          <w:color w:val="auto"/>
          <w:sz w:val="28"/>
          <w:szCs w:val="28"/>
        </w:rPr>
        <w:t>？</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3</w:t>
      </w:r>
      <w:r>
        <w:rPr>
          <w:rFonts w:hint="eastAsia" w:ascii="仿宋_GB2312" w:hAnsi="仿宋_GB2312" w:eastAsia="仿宋_GB2312" w:cs="仿宋_GB2312"/>
          <w:color w:val="auto"/>
          <w:sz w:val="28"/>
          <w:szCs w:val="28"/>
        </w:rPr>
        <w:t>、中华人民共和国武装力量的</w:t>
      </w:r>
      <w:r>
        <w:rPr>
          <w:rFonts w:hint="eastAsia" w:ascii="仿宋_GB2312" w:hAnsi="仿宋_GB2312" w:eastAsia="仿宋_GB2312" w:cs="仿宋_GB2312"/>
          <w:color w:val="auto"/>
          <w:sz w:val="28"/>
          <w:szCs w:val="28"/>
          <w:lang w:eastAsia="zh-CN"/>
        </w:rPr>
        <w:t>组成、</w:t>
      </w:r>
      <w:r>
        <w:rPr>
          <w:rFonts w:hint="eastAsia" w:ascii="仿宋_GB2312" w:hAnsi="仿宋_GB2312" w:eastAsia="仿宋_GB2312" w:cs="仿宋_GB2312"/>
          <w:color w:val="auto"/>
          <w:sz w:val="28"/>
          <w:szCs w:val="28"/>
        </w:rPr>
        <w:t>骨干</w:t>
      </w:r>
      <w:r>
        <w:rPr>
          <w:rFonts w:hint="eastAsia" w:ascii="仿宋_GB2312" w:hAnsi="仿宋_GB2312" w:eastAsia="仿宋_GB2312" w:cs="仿宋_GB2312"/>
          <w:color w:val="auto"/>
          <w:sz w:val="28"/>
          <w:szCs w:val="28"/>
          <w:lang w:eastAsia="zh-CN"/>
        </w:rPr>
        <w:t>及各军兵种的构成</w:t>
      </w:r>
      <w:r>
        <w:rPr>
          <w:rFonts w:hint="eastAsia" w:ascii="仿宋_GB2312" w:hAnsi="仿宋_GB2312" w:eastAsia="仿宋_GB2312" w:cs="仿宋_GB2312"/>
          <w:color w:val="auto"/>
          <w:sz w:val="28"/>
          <w:szCs w:val="28"/>
          <w:lang w:val="en-US" w:eastAsia="zh-CN"/>
        </w:rPr>
        <w:t>(陆军、海军、空军、火箭军、战略支援部队组成）</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b/>
          <w:bCs/>
          <w:color w:val="auto"/>
          <w:sz w:val="28"/>
          <w:szCs w:val="28"/>
        </w:rPr>
        <w:t xml:space="preserve"> </w:t>
      </w:r>
      <w:r>
        <w:rPr>
          <w:rFonts w:hint="eastAsia" w:ascii="仿宋_GB2312" w:hAnsi="仿宋_GB2312" w:eastAsia="仿宋_GB2312" w:cs="仿宋_GB2312"/>
          <w:b/>
          <w:bCs/>
          <w:color w:val="auto"/>
          <w:sz w:val="28"/>
          <w:szCs w:val="28"/>
          <w:lang w:eastAsia="zh-CN"/>
        </w:rPr>
        <w:t>五大战区</w:t>
      </w:r>
      <w:r>
        <w:rPr>
          <w:rFonts w:hint="eastAsia" w:ascii="仿宋_GB2312" w:hAnsi="仿宋_GB2312" w:eastAsia="仿宋_GB2312" w:cs="仿宋_GB2312"/>
          <w:color w:val="auto"/>
          <w:sz w:val="28"/>
          <w:szCs w:val="28"/>
          <w:lang w:eastAsia="zh-CN"/>
        </w:rPr>
        <w:t>；中国人民解放军的宗旨是：全心全意为人民服务</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4</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b/>
          <w:bCs/>
          <w:color w:val="auto"/>
          <w:sz w:val="28"/>
          <w:szCs w:val="28"/>
          <w:lang w:eastAsia="zh-CN"/>
        </w:rPr>
        <w:t>国防动员的含义</w:t>
      </w:r>
      <w:r>
        <w:rPr>
          <w:rFonts w:hint="eastAsia" w:ascii="仿宋_GB2312" w:hAnsi="仿宋_GB2312" w:eastAsia="仿宋_GB2312" w:cs="仿宋_GB2312"/>
          <w:color w:val="auto"/>
          <w:sz w:val="28"/>
          <w:szCs w:val="28"/>
          <w:lang w:val="en-US" w:eastAsia="zh-CN"/>
        </w:rPr>
        <w:t xml:space="preserve"> </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rPr>
        <w:t>、我国开展国防教育的核心是通过国防教育使公民发扬</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rPr>
        <w:t>精神。</w:t>
      </w:r>
    </w:p>
    <w:p>
      <w:pPr>
        <w:wordWrap/>
        <w:adjustRightInd w:val="0"/>
        <w:snapToGrid w:val="0"/>
        <w:spacing w:line="440" w:lineRule="exact"/>
        <w:ind w:left="480" w:right="0" w:hanging="480" w:hangingChars="20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color w:val="auto"/>
          <w:sz w:val="28"/>
          <w:szCs w:val="28"/>
        </w:rPr>
        <w:t>、我国的全民国防教育日为每</w:t>
      </w:r>
      <w:r>
        <w:rPr>
          <w:rFonts w:hint="eastAsia" w:ascii="仿宋_GB2312" w:hAnsi="仿宋_GB2312" w:eastAsia="仿宋_GB2312" w:cs="仿宋_GB2312"/>
          <w:color w:val="auto"/>
          <w:sz w:val="28"/>
          <w:szCs w:val="28"/>
          <w:lang w:eastAsia="zh-CN"/>
        </w:rPr>
        <w:t>年的什么时间</w:t>
      </w:r>
      <w:r>
        <w:rPr>
          <w:rFonts w:hint="eastAsia" w:ascii="仿宋_GB2312" w:hAnsi="仿宋_GB2312" w:eastAsia="仿宋_GB2312" w:cs="仿宋_GB2312"/>
          <w:color w:val="auto"/>
          <w:sz w:val="28"/>
          <w:szCs w:val="28"/>
        </w:rPr>
        <w:t>。</w:t>
      </w:r>
    </w:p>
    <w:p>
      <w:pPr>
        <w:wordWrap/>
        <w:adjustRightInd w:val="0"/>
        <w:snapToGrid w:val="0"/>
        <w:spacing w:line="440" w:lineRule="exact"/>
        <w:ind w:left="480" w:right="0" w:hanging="480" w:hangingChars="20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7、我国的全民国家安全教育日是什么时候（4月15日）</w:t>
      </w:r>
    </w:p>
    <w:p>
      <w:pPr>
        <w:wordWrap/>
        <w:adjustRightInd w:val="0"/>
        <w:snapToGrid w:val="0"/>
        <w:spacing w:line="440" w:lineRule="exact"/>
        <w:ind w:left="480" w:right="0" w:hanging="480" w:hangingChars="20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8、抗日战争是我国近代史上第一次取得完全胜利的伟大的民族解放战争。九一八事变发生地：沈阳</w:t>
      </w:r>
    </w:p>
    <w:p>
      <w:pPr>
        <w:wordWrap/>
        <w:adjustRightInd w:val="0"/>
        <w:snapToGrid w:val="0"/>
        <w:spacing w:line="440" w:lineRule="exact"/>
        <w:ind w:left="480" w:right="0" w:hanging="480" w:hangingChars="20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9、</w:t>
      </w:r>
      <w:r>
        <w:rPr>
          <w:rFonts w:hint="eastAsia" w:ascii="仿宋_GB2312" w:hAnsi="仿宋_GB2312" w:eastAsia="仿宋_GB2312" w:cs="仿宋_GB2312"/>
          <w:b/>
          <w:bCs/>
          <w:color w:val="auto"/>
          <w:sz w:val="28"/>
          <w:szCs w:val="28"/>
          <w:lang w:val="en-US" w:eastAsia="zh-CN"/>
        </w:rPr>
        <w:t>我国国防历史的主要启示？（三条）</w:t>
      </w:r>
    </w:p>
    <w:p>
      <w:pPr>
        <w:wordWrap/>
        <w:adjustRightInd w:val="0"/>
        <w:snapToGrid w:val="0"/>
        <w:spacing w:line="440" w:lineRule="exact"/>
        <w:ind w:left="480" w:right="0" w:hanging="480" w:hangingChars="200"/>
        <w:textAlignment w:val="auto"/>
        <w:outlineLvl w:val="9"/>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bCs/>
          <w:color w:val="auto"/>
          <w:sz w:val="28"/>
          <w:szCs w:val="28"/>
          <w:lang w:val="en-US" w:eastAsia="zh-CN"/>
        </w:rPr>
        <w:t>10、莘莘学子投笔从戎，参军报国建功立业。试论高校学生应征入伍对我国国防建设及国家安全的重大意义。</w:t>
      </w:r>
    </w:p>
    <w:p>
      <w:pPr>
        <w:numPr>
          <w:ilvl w:val="0"/>
          <w:numId w:val="1"/>
        </w:num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lang w:eastAsia="zh-CN"/>
        </w:rPr>
        <w:t>：军事思想</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w:t>
      </w:r>
      <w:r>
        <w:rPr>
          <w:rFonts w:hint="eastAsia" w:ascii="仿宋_GB2312" w:hAnsi="仿宋_GB2312" w:eastAsia="仿宋_GB2312" w:cs="仿宋_GB2312"/>
          <w:color w:val="auto"/>
          <w:sz w:val="28"/>
          <w:szCs w:val="28"/>
        </w:rPr>
        <w:t>、军事思想是</w:t>
      </w:r>
      <w:r>
        <w:rPr>
          <w:rFonts w:hint="eastAsia" w:ascii="仿宋_GB2312" w:hAnsi="仿宋_GB2312" w:eastAsia="仿宋_GB2312" w:cs="仿宋_GB2312"/>
          <w:color w:val="auto"/>
          <w:sz w:val="28"/>
          <w:szCs w:val="28"/>
          <w:lang w:eastAsia="zh-CN"/>
        </w:rPr>
        <w:t>的含义</w:t>
      </w:r>
      <w:r>
        <w:rPr>
          <w:rFonts w:hint="eastAsia" w:ascii="仿宋_GB2312" w:hAnsi="仿宋_GB2312" w:eastAsia="仿宋_GB2312" w:cs="仿宋_GB2312"/>
          <w:color w:val="auto"/>
          <w:sz w:val="28"/>
          <w:szCs w:val="28"/>
        </w:rPr>
        <w:t>。</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《孙子兵法》</w:t>
      </w:r>
      <w:r>
        <w:rPr>
          <w:rFonts w:hint="eastAsia" w:ascii="仿宋_GB2312" w:hAnsi="仿宋_GB2312" w:eastAsia="仿宋_GB2312" w:cs="仿宋_GB2312"/>
          <w:color w:val="auto"/>
          <w:sz w:val="28"/>
          <w:szCs w:val="28"/>
          <w:lang w:eastAsia="zh-CN"/>
        </w:rPr>
        <w:t>有多少篇？</w:t>
      </w:r>
      <w:r>
        <w:rPr>
          <w:rFonts w:hint="eastAsia" w:ascii="仿宋_GB2312" w:hAnsi="仿宋_GB2312" w:eastAsia="仿宋_GB2312" w:cs="仿宋_GB2312"/>
          <w:b/>
          <w:bCs/>
          <w:color w:val="auto"/>
          <w:sz w:val="28"/>
          <w:szCs w:val="28"/>
          <w:lang w:eastAsia="zh-CN"/>
        </w:rPr>
        <w:t>其</w:t>
      </w:r>
      <w:r>
        <w:rPr>
          <w:rFonts w:hint="eastAsia" w:ascii="仿宋_GB2312" w:hAnsi="仿宋_GB2312" w:eastAsia="仿宋_GB2312" w:cs="仿宋_GB2312"/>
          <w:b/>
          <w:bCs/>
          <w:color w:val="auto"/>
          <w:sz w:val="28"/>
          <w:szCs w:val="28"/>
        </w:rPr>
        <w:t>主要</w:t>
      </w:r>
      <w:r>
        <w:rPr>
          <w:rFonts w:hint="eastAsia" w:ascii="仿宋_GB2312" w:hAnsi="仿宋_GB2312" w:eastAsia="仿宋_GB2312" w:cs="仿宋_GB2312"/>
          <w:b/>
          <w:bCs/>
          <w:color w:val="auto"/>
          <w:sz w:val="28"/>
          <w:szCs w:val="28"/>
          <w:lang w:eastAsia="zh-CN"/>
        </w:rPr>
        <w:t>军事观点</w:t>
      </w:r>
      <w:r>
        <w:rPr>
          <w:rFonts w:hint="eastAsia" w:ascii="仿宋_GB2312" w:hAnsi="仿宋_GB2312" w:eastAsia="仿宋_GB2312" w:cs="仿宋_GB2312"/>
          <w:b/>
          <w:bCs/>
          <w:color w:val="auto"/>
          <w:sz w:val="28"/>
          <w:szCs w:val="28"/>
        </w:rPr>
        <w:t>有哪些</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eastAsia="zh-CN"/>
        </w:rPr>
        <w:t>孙子一生中的主要活动地哪儿？</w:t>
      </w:r>
      <w:r>
        <w:rPr>
          <w:rFonts w:hint="eastAsia" w:ascii="仿宋_GB2312" w:hAnsi="仿宋_GB2312" w:eastAsia="仿宋_GB2312" w:cs="仿宋_GB2312"/>
          <w:b/>
          <w:bCs/>
          <w:color w:val="auto"/>
          <w:sz w:val="28"/>
          <w:szCs w:val="28"/>
          <w:lang w:eastAsia="zh-CN"/>
        </w:rPr>
        <w:t>宋代的《武经七书》有哪些</w:t>
      </w:r>
      <w:r>
        <w:rPr>
          <w:rFonts w:hint="eastAsia" w:ascii="仿宋_GB2312" w:hAnsi="仿宋_GB2312" w:eastAsia="仿宋_GB2312" w:cs="仿宋_GB2312"/>
          <w:color w:val="auto"/>
          <w:sz w:val="28"/>
          <w:szCs w:val="28"/>
          <w:lang w:eastAsia="zh-CN"/>
        </w:rPr>
        <w:t>，之首是哪篇。</w:t>
      </w:r>
      <w:r>
        <w:rPr>
          <w:rFonts w:hint="eastAsia" w:ascii="仿宋_GB2312" w:hAnsi="仿宋_GB2312" w:eastAsia="仿宋_GB2312" w:cs="仿宋_GB2312"/>
          <w:b/>
          <w:bCs/>
          <w:color w:val="auto"/>
          <w:sz w:val="28"/>
          <w:szCs w:val="28"/>
          <w:lang w:eastAsia="zh-CN"/>
        </w:rPr>
        <w:t>根据所学，谈谈你对《孙子兵法》的认识，及其对现代社会、生活、学习的影响。</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3</w:t>
      </w:r>
      <w:r>
        <w:rPr>
          <w:rFonts w:hint="eastAsia" w:ascii="仿宋_GB2312" w:hAnsi="仿宋_GB2312" w:eastAsia="仿宋_GB2312" w:cs="仿宋_GB2312"/>
          <w:color w:val="auto"/>
          <w:sz w:val="28"/>
          <w:szCs w:val="28"/>
        </w:rPr>
        <w:t>、孙子曰：“兵者，诡道也。故能而示之不能，用而示之不用，近而示之远，远而示之近。”这一论述提出了</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u w:val="single"/>
          <w:lang w:eastAsia="zh-CN"/>
        </w:rPr>
        <w:t>攻其不备、出其不意</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rPr>
        <w:t>的军事思想观点。</w:t>
      </w:r>
      <w:r>
        <w:rPr>
          <w:rFonts w:hint="eastAsia" w:ascii="仿宋_GB2312" w:hAnsi="仿宋_GB2312" w:eastAsia="仿宋_GB2312" w:cs="仿宋_GB2312"/>
          <w:color w:val="auto"/>
          <w:sz w:val="28"/>
          <w:szCs w:val="28"/>
          <w:lang w:val="en-US" w:eastAsia="zh-CN"/>
        </w:rPr>
        <w:t>”</w:t>
      </w:r>
      <w:r>
        <w:rPr>
          <w:rFonts w:hint="eastAsia" w:ascii="仿宋_GB2312" w:hAnsi="仿宋_GB2312" w:eastAsia="仿宋_GB2312" w:cs="仿宋_GB2312"/>
          <w:color w:val="auto"/>
          <w:sz w:val="28"/>
          <w:szCs w:val="28"/>
          <w:lang w:eastAsia="zh-CN"/>
        </w:rPr>
        <w:t>胜兵先胜而后求战，败兵先战而后求胜</w:t>
      </w:r>
      <w:r>
        <w:rPr>
          <w:rFonts w:hint="eastAsia" w:ascii="仿宋_GB2312" w:hAnsi="仿宋_GB2312" w:eastAsia="仿宋_GB2312" w:cs="仿宋_GB2312"/>
          <w:color w:val="auto"/>
          <w:sz w:val="28"/>
          <w:szCs w:val="28"/>
          <w:lang w:val="en-US" w:eastAsia="zh-CN"/>
        </w:rPr>
        <w:t>”是体现了</w:t>
      </w:r>
      <w:r>
        <w:rPr>
          <w:rFonts w:hint="eastAsia" w:ascii="仿宋_GB2312" w:hAnsi="仿宋_GB2312" w:eastAsia="仿宋_GB2312" w:cs="仿宋_GB2312"/>
          <w:color w:val="auto"/>
          <w:sz w:val="28"/>
          <w:szCs w:val="28"/>
          <w:u w:val="single"/>
          <w:lang w:val="en-US" w:eastAsia="zh-CN"/>
        </w:rPr>
        <w:t>先胜而后求战</w:t>
      </w:r>
      <w:r>
        <w:rPr>
          <w:rFonts w:hint="eastAsia" w:ascii="仿宋_GB2312" w:hAnsi="仿宋_GB2312" w:eastAsia="仿宋_GB2312" w:cs="仿宋_GB2312"/>
          <w:color w:val="auto"/>
          <w:sz w:val="28"/>
          <w:szCs w:val="28"/>
          <w:lang w:val="en-US" w:eastAsia="zh-CN"/>
        </w:rPr>
        <w:t>的战争指导思想</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4</w:t>
      </w:r>
      <w:r>
        <w:rPr>
          <w:rFonts w:hint="eastAsia" w:ascii="仿宋_GB2312" w:hAnsi="仿宋_GB2312" w:eastAsia="仿宋_GB2312" w:cs="仿宋_GB2312"/>
          <w:color w:val="auto"/>
          <w:sz w:val="28"/>
          <w:szCs w:val="28"/>
        </w:rPr>
        <w:t>、毛泽东提出，</w:t>
      </w:r>
      <w:r>
        <w:rPr>
          <w:rFonts w:hint="eastAsia" w:ascii="仿宋_GB2312" w:hAnsi="仿宋_GB2312" w:eastAsia="仿宋_GB2312" w:cs="仿宋_GB2312"/>
          <w:color w:val="auto"/>
          <w:sz w:val="28"/>
          <w:szCs w:val="28"/>
          <w:u w:val="single"/>
          <w:lang w:eastAsia="zh-CN"/>
        </w:rPr>
        <w:t>兵民</w:t>
      </w:r>
      <w:r>
        <w:rPr>
          <w:rFonts w:hint="eastAsia" w:ascii="仿宋_GB2312" w:hAnsi="仿宋_GB2312" w:eastAsia="仿宋_GB2312" w:cs="仿宋_GB2312"/>
          <w:color w:val="auto"/>
          <w:sz w:val="28"/>
          <w:szCs w:val="28"/>
        </w:rPr>
        <w:t>是胜利之本。</w:t>
      </w:r>
      <w:r>
        <w:rPr>
          <w:rFonts w:hint="eastAsia" w:ascii="仿宋_GB2312" w:hAnsi="仿宋_GB2312" w:eastAsia="仿宋_GB2312" w:cs="仿宋_GB2312"/>
          <w:color w:val="auto"/>
          <w:sz w:val="28"/>
          <w:szCs w:val="28"/>
          <w:lang w:val="en-US" w:eastAsia="zh-CN"/>
        </w:rPr>
        <w:t>1927年“八七”会议上毛泽东提出了</w:t>
      </w:r>
      <w:r>
        <w:rPr>
          <w:rFonts w:hint="eastAsia" w:ascii="仿宋_GB2312" w:hAnsi="仿宋_GB2312" w:eastAsia="仿宋_GB2312" w:cs="仿宋_GB2312"/>
          <w:color w:val="auto"/>
          <w:sz w:val="28"/>
          <w:szCs w:val="28"/>
          <w:u w:val="single"/>
          <w:lang w:val="en-US" w:eastAsia="zh-CN"/>
        </w:rPr>
        <w:t>枪杆子里面出政权</w:t>
      </w:r>
      <w:r>
        <w:rPr>
          <w:rFonts w:hint="eastAsia" w:ascii="仿宋_GB2312" w:hAnsi="仿宋_GB2312" w:eastAsia="仿宋_GB2312" w:cs="仿宋_GB2312"/>
          <w:color w:val="auto"/>
          <w:sz w:val="28"/>
          <w:szCs w:val="28"/>
          <w:lang w:val="en-US" w:eastAsia="zh-CN"/>
        </w:rPr>
        <w:t>的著名论断</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b/>
          <w:bCs/>
          <w:color w:val="auto"/>
          <w:sz w:val="28"/>
          <w:szCs w:val="28"/>
        </w:rPr>
        <w:t>毛泽东军事思想的</w:t>
      </w:r>
      <w:r>
        <w:rPr>
          <w:rFonts w:hint="eastAsia" w:ascii="仿宋_GB2312" w:hAnsi="仿宋_GB2312" w:eastAsia="仿宋_GB2312" w:cs="仿宋_GB2312"/>
          <w:b/>
          <w:bCs/>
          <w:color w:val="auto"/>
          <w:sz w:val="28"/>
          <w:szCs w:val="28"/>
          <w:lang w:eastAsia="zh-CN"/>
        </w:rPr>
        <w:t>内容</w:t>
      </w:r>
      <w:r>
        <w:rPr>
          <w:rFonts w:hint="eastAsia" w:ascii="仿宋_GB2312" w:hAnsi="仿宋_GB2312" w:eastAsia="仿宋_GB2312" w:cs="仿宋_GB2312"/>
          <w:color w:val="auto"/>
          <w:sz w:val="28"/>
          <w:szCs w:val="28"/>
          <w:lang w:eastAsia="zh-CN"/>
        </w:rPr>
        <w:t>及</w:t>
      </w:r>
      <w:r>
        <w:rPr>
          <w:rFonts w:hint="eastAsia" w:ascii="仿宋_GB2312" w:hAnsi="仿宋_GB2312" w:eastAsia="仿宋_GB2312" w:cs="仿宋_GB2312"/>
          <w:color w:val="auto"/>
          <w:sz w:val="28"/>
          <w:szCs w:val="28"/>
        </w:rPr>
        <w:t>核心是</w:t>
      </w:r>
      <w:r>
        <w:rPr>
          <w:rFonts w:hint="eastAsia" w:ascii="仿宋_GB2312" w:hAnsi="仿宋_GB2312" w:eastAsia="仿宋_GB2312" w:cs="仿宋_GB2312"/>
          <w:color w:val="auto"/>
          <w:sz w:val="28"/>
          <w:szCs w:val="28"/>
          <w:lang w:eastAsia="zh-CN"/>
        </w:rPr>
        <w:t>什么</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 xml:space="preserve"> </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bookmarkStart w:id="0" w:name="_GoBack"/>
      <w:bookmarkEnd w:id="0"/>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u w:val="single"/>
          <w:lang w:eastAsia="zh-CN"/>
        </w:rPr>
        <w:t>邓小平</w:t>
      </w:r>
      <w:r>
        <w:rPr>
          <w:rFonts w:hint="eastAsia" w:ascii="仿宋_GB2312" w:hAnsi="仿宋_GB2312" w:eastAsia="仿宋_GB2312" w:cs="仿宋_GB2312"/>
          <w:color w:val="auto"/>
          <w:sz w:val="28"/>
          <w:szCs w:val="28"/>
        </w:rPr>
        <w:t>指出，当今时代的主题是和平与发展。</w:t>
      </w:r>
      <w:r>
        <w:rPr>
          <w:rFonts w:hint="eastAsia" w:ascii="仿宋_GB2312" w:hAnsi="仿宋_GB2312" w:eastAsia="仿宋_GB2312" w:cs="仿宋_GB2312"/>
          <w:color w:val="auto"/>
          <w:sz w:val="28"/>
          <w:szCs w:val="28"/>
          <w:lang w:eastAsia="zh-CN"/>
        </w:rPr>
        <w:t>同时</w:t>
      </w:r>
      <w:r>
        <w:rPr>
          <w:rFonts w:hint="eastAsia" w:ascii="仿宋_GB2312" w:hAnsi="仿宋_GB2312" w:eastAsia="仿宋_GB2312" w:cs="仿宋_GB2312"/>
          <w:color w:val="auto"/>
          <w:sz w:val="28"/>
          <w:szCs w:val="28"/>
        </w:rPr>
        <w:t>指出</w:t>
      </w:r>
      <w:r>
        <w:rPr>
          <w:rFonts w:hint="eastAsia" w:ascii="仿宋_GB2312" w:hAnsi="仿宋_GB2312" w:eastAsia="仿宋_GB2312" w:cs="仿宋_GB2312"/>
          <w:color w:val="auto"/>
          <w:sz w:val="28"/>
          <w:szCs w:val="28"/>
          <w:lang w:eastAsia="zh-CN"/>
        </w:rPr>
        <w:t>霸权主义</w:t>
      </w:r>
      <w:r>
        <w:rPr>
          <w:rFonts w:hint="eastAsia" w:ascii="仿宋_GB2312" w:hAnsi="仿宋_GB2312" w:eastAsia="仿宋_GB2312" w:cs="仿宋_GB2312"/>
          <w:color w:val="auto"/>
          <w:sz w:val="28"/>
          <w:szCs w:val="28"/>
        </w:rPr>
        <w:t xml:space="preserve">是当代战争的主要根源。 </w:t>
      </w:r>
      <w:r>
        <w:rPr>
          <w:rFonts w:hint="eastAsia" w:ascii="仿宋_GB2312" w:hAnsi="仿宋_GB2312" w:eastAsia="仿宋_GB2312" w:cs="仿宋_GB2312"/>
          <w:color w:val="auto"/>
          <w:sz w:val="28"/>
          <w:szCs w:val="28"/>
          <w:lang w:eastAsia="zh-CN"/>
        </w:rPr>
        <w:t>在如何处理好国家经济建设和军队建设的关系问题上，邓小平强调：军队建设要与国家经济建设协调发展。</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7</w:t>
      </w:r>
      <w:r>
        <w:rPr>
          <w:rFonts w:hint="eastAsia" w:ascii="仿宋_GB2312" w:hAnsi="仿宋_GB2312" w:eastAsia="仿宋_GB2312" w:cs="仿宋_GB2312"/>
          <w:color w:val="auto"/>
          <w:sz w:val="28"/>
          <w:szCs w:val="28"/>
        </w:rPr>
        <w:t>、胡锦涛指出，要以</w:t>
      </w:r>
      <w:r>
        <w:rPr>
          <w:rFonts w:hint="eastAsia" w:ascii="仿宋_GB2312" w:hAnsi="仿宋_GB2312" w:eastAsia="仿宋_GB2312" w:cs="仿宋_GB2312"/>
          <w:b/>
          <w:bCs/>
          <w:color w:val="auto"/>
          <w:sz w:val="28"/>
          <w:szCs w:val="28"/>
          <w:lang w:eastAsia="zh-CN"/>
        </w:rPr>
        <w:t>科学发展观</w:t>
      </w:r>
      <w:r>
        <w:rPr>
          <w:rFonts w:hint="eastAsia" w:ascii="仿宋_GB2312" w:hAnsi="仿宋_GB2312" w:eastAsia="仿宋_GB2312" w:cs="仿宋_GB2312"/>
          <w:color w:val="auto"/>
          <w:sz w:val="28"/>
          <w:szCs w:val="28"/>
        </w:rPr>
        <w:t xml:space="preserve">指导国防和军队建设。 </w:t>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color w:val="auto"/>
          <w:sz w:val="28"/>
          <w:szCs w:val="28"/>
          <w:lang w:val="en-US" w:eastAsia="zh-CN"/>
        </w:rPr>
        <w:t>8、</w:t>
      </w:r>
      <w:r>
        <w:rPr>
          <w:rFonts w:hint="eastAsia" w:ascii="仿宋_GB2312" w:hAnsi="仿宋_GB2312" w:eastAsia="仿宋_GB2312" w:cs="仿宋_GB2312"/>
          <w:b/>
          <w:bCs/>
          <w:color w:val="auto"/>
          <w:sz w:val="28"/>
          <w:szCs w:val="28"/>
          <w:lang w:eastAsia="zh-CN"/>
        </w:rPr>
        <w:t>国家安全是政府的职责、军队的使命，与每个公民息息相关。结合《中华人民共和国国家安全法》谈谈国家安全与普通公民的关系。</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p>
    <w:p>
      <w:pPr>
        <w:numPr>
          <w:ilvl w:val="0"/>
          <w:numId w:val="1"/>
        </w:num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lang w:eastAsia="zh-CN"/>
        </w:rPr>
        <w:t>：战略环境</w:t>
      </w:r>
    </w:p>
    <w:p>
      <w:pPr>
        <w:numPr>
          <w:ilvl w:val="0"/>
          <w:numId w:val="3"/>
        </w:numPr>
        <w:wordWrap/>
        <w:adjustRightInd w:val="0"/>
        <w:snapToGrid w:val="0"/>
        <w:spacing w:line="440" w:lineRule="exact"/>
        <w:ind w:left="480" w:right="0" w:hanging="480" w:hangingChars="20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什么叫</w:t>
      </w:r>
      <w:r>
        <w:rPr>
          <w:rFonts w:hint="eastAsia" w:ascii="仿宋_GB2312" w:hAnsi="仿宋_GB2312" w:eastAsia="仿宋_GB2312" w:cs="仿宋_GB2312"/>
          <w:b/>
          <w:bCs/>
          <w:color w:val="auto"/>
          <w:sz w:val="28"/>
          <w:szCs w:val="28"/>
          <w:u w:val="single"/>
        </w:rPr>
        <w:t>国际战略</w:t>
      </w:r>
      <w:r>
        <w:rPr>
          <w:rFonts w:hint="eastAsia" w:ascii="仿宋_GB2312" w:hAnsi="仿宋_GB2312" w:eastAsia="仿宋_GB2312" w:cs="仿宋_GB2312"/>
          <w:b/>
          <w:bCs/>
          <w:color w:val="auto"/>
          <w:sz w:val="28"/>
          <w:szCs w:val="28"/>
          <w:u w:val="single"/>
          <w:lang w:eastAsia="zh-CN"/>
        </w:rPr>
        <w:t>格局</w:t>
      </w:r>
      <w:r>
        <w:rPr>
          <w:rFonts w:hint="eastAsia" w:ascii="仿宋_GB2312" w:hAnsi="仿宋_GB2312" w:eastAsia="仿宋_GB2312" w:cs="仿宋_GB2312"/>
          <w:color w:val="auto"/>
          <w:sz w:val="28"/>
          <w:szCs w:val="28"/>
          <w:lang w:eastAsia="zh-CN"/>
        </w:rPr>
        <w:t>？冷战结束后国际战略格局呈现出一超多强的主要特点</w:t>
      </w:r>
    </w:p>
    <w:p>
      <w:pPr>
        <w:numPr>
          <w:ilvl w:val="0"/>
          <w:numId w:val="3"/>
        </w:numPr>
        <w:wordWrap/>
        <w:adjustRightInd w:val="0"/>
        <w:snapToGrid w:val="0"/>
        <w:spacing w:line="440" w:lineRule="exact"/>
        <w:ind w:left="480" w:right="0" w:hanging="480" w:hangingChars="20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我国大陆架</w:t>
      </w:r>
      <w:r>
        <w:rPr>
          <w:rFonts w:hint="eastAsia" w:ascii="仿宋_GB2312" w:hAnsi="仿宋_GB2312" w:eastAsia="仿宋_GB2312" w:cs="仿宋_GB2312"/>
          <w:color w:val="auto"/>
          <w:sz w:val="28"/>
          <w:szCs w:val="28"/>
          <w:lang w:eastAsia="zh-CN"/>
        </w:rPr>
        <w:t>在哪些海域</w:t>
      </w:r>
      <w:r>
        <w:rPr>
          <w:rFonts w:hint="eastAsia" w:ascii="仿宋_GB2312" w:hAnsi="仿宋_GB2312" w:eastAsia="仿宋_GB2312" w:cs="仿宋_GB2312"/>
          <w:color w:val="auto"/>
          <w:sz w:val="28"/>
          <w:szCs w:val="28"/>
        </w:rPr>
        <w:t>与邻国存在划界的问题。</w:t>
      </w:r>
      <w:r>
        <w:rPr>
          <w:rFonts w:hint="eastAsia" w:ascii="仿宋_GB2312" w:hAnsi="仿宋_GB2312" w:eastAsia="仿宋_GB2312" w:cs="仿宋_GB2312"/>
          <w:color w:val="auto"/>
          <w:sz w:val="28"/>
          <w:szCs w:val="28"/>
          <w:lang w:eastAsia="zh-CN"/>
        </w:rPr>
        <w:t>在哪些主要岛屿与哪些邻国有主权争议？（日本钓鱼岛、菲律宾黄岩岛岛）中国南海包括：东、西、中、南沙群岛。</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3、霸权主义和</w:t>
      </w:r>
      <w:r>
        <w:rPr>
          <w:rFonts w:hint="eastAsia" w:ascii="仿宋_GB2312" w:hAnsi="仿宋_GB2312" w:eastAsia="仿宋_GB2312" w:cs="仿宋_GB2312"/>
          <w:color w:val="auto"/>
          <w:sz w:val="28"/>
          <w:szCs w:val="28"/>
          <w:lang w:eastAsia="zh-CN"/>
        </w:rPr>
        <w:t>恐怖主义</w:t>
      </w:r>
      <w:r>
        <w:rPr>
          <w:rFonts w:hint="eastAsia" w:ascii="仿宋_GB2312" w:hAnsi="仿宋_GB2312" w:eastAsia="仿宋_GB2312" w:cs="仿宋_GB2312"/>
          <w:color w:val="auto"/>
          <w:sz w:val="28"/>
          <w:szCs w:val="28"/>
        </w:rPr>
        <w:t>仍然是世界不安全的主要根源。</w:t>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rPr>
      </w:pPr>
      <w:r>
        <w:rPr>
          <w:rFonts w:hint="eastAsia" w:ascii="仿宋_GB2312" w:hAnsi="仿宋_GB2312" w:eastAsia="仿宋_GB2312" w:cs="仿宋_GB2312"/>
          <w:color w:val="auto"/>
          <w:sz w:val="28"/>
          <w:szCs w:val="28"/>
          <w:lang w:val="en-US" w:eastAsia="zh-CN"/>
        </w:rPr>
        <w:t>4、</w:t>
      </w:r>
      <w:r>
        <w:rPr>
          <w:rFonts w:hint="eastAsia" w:ascii="仿宋_GB2312" w:hAnsi="仿宋_GB2312" w:eastAsia="仿宋_GB2312" w:cs="仿宋_GB2312"/>
          <w:b/>
          <w:bCs/>
          <w:color w:val="auto"/>
          <w:sz w:val="28"/>
          <w:szCs w:val="28"/>
          <w:lang w:val="en-US" w:eastAsia="zh-CN"/>
        </w:rPr>
        <w:t>什么叫</w:t>
      </w:r>
      <w:r>
        <w:rPr>
          <w:rFonts w:hint="eastAsia" w:ascii="仿宋_GB2312" w:hAnsi="仿宋_GB2312" w:eastAsia="仿宋_GB2312" w:cs="仿宋_GB2312"/>
          <w:b/>
          <w:bCs/>
          <w:color w:val="auto"/>
          <w:sz w:val="28"/>
          <w:szCs w:val="28"/>
        </w:rPr>
        <w:t>领海</w:t>
      </w:r>
    </w:p>
    <w:p>
      <w:pPr>
        <w:widowControl w:val="0"/>
        <w:numPr>
          <w:numId w:val="0"/>
        </w:numPr>
        <w:wordWrap/>
        <w:spacing w:line="440" w:lineRule="exact"/>
        <w:ind w:right="0"/>
        <w:jc w:val="both"/>
        <w:textAlignment w:val="auto"/>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val="en-US" w:eastAsia="zh-CN"/>
        </w:rPr>
        <w:t>5、什么叫恐怖主义？IS全称是什么？（伊斯兰教国），东突分子是哪个国家的？</w:t>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b/>
          <w:bCs/>
          <w:color w:val="auto"/>
          <w:sz w:val="28"/>
          <w:szCs w:val="28"/>
          <w:lang w:val="en-US" w:eastAsia="zh-CN"/>
        </w:rPr>
        <w:t>非传统安全因素？</w:t>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bCs/>
          <w:color w:val="auto"/>
          <w:sz w:val="28"/>
          <w:szCs w:val="28"/>
          <w:lang w:val="en-US" w:eastAsia="zh-CN"/>
        </w:rPr>
        <w:t>7、什么叫周边安全环境？结合当前国际战略格局的特点，及我国周边的诸多的不安定因素，试论我国应该如何应对复杂的周边安全环境？</w:t>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eastAsia="zh-CN"/>
        </w:rPr>
      </w:pPr>
    </w:p>
    <w:p>
      <w:pPr>
        <w:numPr>
          <w:ilvl w:val="0"/>
          <w:numId w:val="1"/>
        </w:num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lang w:eastAsia="zh-CN"/>
        </w:rPr>
        <w:t>：军事高技术</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w:t>
      </w:r>
      <w:r>
        <w:rPr>
          <w:rFonts w:hint="eastAsia" w:ascii="仿宋_GB2312" w:hAnsi="仿宋_GB2312" w:eastAsia="仿宋_GB2312" w:cs="仿宋_GB2312"/>
          <w:color w:val="auto"/>
          <w:sz w:val="28"/>
          <w:szCs w:val="28"/>
        </w:rPr>
        <w:t>、目前知道的大气窗口主要有</w:t>
      </w:r>
      <w:r>
        <w:rPr>
          <w:rFonts w:hint="eastAsia" w:ascii="仿宋_GB2312" w:hAnsi="仿宋_GB2312" w:eastAsia="仿宋_GB2312" w:cs="仿宋_GB2312"/>
          <w:color w:val="auto"/>
          <w:sz w:val="28"/>
          <w:szCs w:val="28"/>
          <w:lang w:eastAsia="zh-CN"/>
        </w:rPr>
        <w:t>几</w:t>
      </w:r>
      <w:r>
        <w:rPr>
          <w:rFonts w:hint="eastAsia" w:ascii="仿宋_GB2312" w:hAnsi="仿宋_GB2312" w:eastAsia="仿宋_GB2312" w:cs="仿宋_GB2312"/>
          <w:color w:val="auto"/>
          <w:sz w:val="28"/>
          <w:szCs w:val="28"/>
        </w:rPr>
        <w:t>个。</w:t>
      </w:r>
      <w:r>
        <w:rPr>
          <w:rFonts w:hint="eastAsia" w:ascii="仿宋_GB2312" w:hAnsi="仿宋_GB2312" w:eastAsia="仿宋_GB2312" w:cs="仿宋_GB2312"/>
          <w:color w:val="auto"/>
          <w:sz w:val="28"/>
          <w:szCs w:val="28"/>
          <w:lang w:eastAsia="zh-CN"/>
        </w:rPr>
        <w:t>什么叫大气窗口</w:t>
      </w:r>
      <w:r>
        <w:rPr>
          <w:rFonts w:hint="eastAsia" w:ascii="仿宋_GB2312" w:hAnsi="仿宋_GB2312" w:eastAsia="仿宋_GB2312" w:cs="仿宋_GB2312"/>
          <w:color w:val="auto"/>
          <w:sz w:val="28"/>
          <w:szCs w:val="28"/>
        </w:rPr>
        <w:t xml:space="preserve"> </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kern w:val="0"/>
          <w:sz w:val="28"/>
          <w:szCs w:val="28"/>
        </w:rPr>
        <w:t>预警卫星运用了</w:t>
      </w:r>
      <w:r>
        <w:rPr>
          <w:rFonts w:hint="eastAsia" w:ascii="仿宋_GB2312" w:hAnsi="仿宋_GB2312" w:eastAsia="仿宋_GB2312" w:cs="仿宋_GB2312"/>
          <w:color w:val="auto"/>
          <w:kern w:val="0"/>
          <w:sz w:val="28"/>
          <w:szCs w:val="28"/>
          <w:lang w:eastAsia="zh-CN"/>
        </w:rPr>
        <w:t>红外</w:t>
      </w:r>
      <w:r>
        <w:rPr>
          <w:rFonts w:hint="eastAsia" w:ascii="仿宋_GB2312" w:hAnsi="仿宋_GB2312" w:eastAsia="仿宋_GB2312" w:cs="仿宋_GB2312"/>
          <w:color w:val="auto"/>
          <w:kern w:val="0"/>
          <w:sz w:val="28"/>
          <w:szCs w:val="28"/>
        </w:rPr>
        <w:t>侦察的原理</w:t>
      </w:r>
      <w:r>
        <w:rPr>
          <w:rFonts w:hint="eastAsia" w:ascii="仿宋_GB2312" w:hAnsi="仿宋_GB2312" w:eastAsia="仿宋_GB2312" w:cs="仿宋_GB2312"/>
          <w:color w:val="auto"/>
          <w:sz w:val="28"/>
          <w:szCs w:val="28"/>
          <w:lang w:val="en-US" w:eastAsia="zh-CN"/>
        </w:rPr>
        <w:t>.</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3、发展最早、数量最多、应用最广的主要用于获取情报的军用卫星是：侦察卫星</w:t>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val="0"/>
          <w:bCs w:val="0"/>
          <w:color w:val="auto"/>
          <w:sz w:val="28"/>
          <w:szCs w:val="28"/>
          <w:lang w:val="en-US" w:eastAsia="zh-CN"/>
        </w:rPr>
        <w:t>4、</w:t>
      </w:r>
      <w:r>
        <w:rPr>
          <w:rFonts w:hint="eastAsia" w:ascii="仿宋_GB2312" w:hAnsi="仿宋_GB2312" w:eastAsia="仿宋_GB2312" w:cs="仿宋_GB2312"/>
          <w:b/>
          <w:bCs/>
          <w:color w:val="auto"/>
          <w:sz w:val="28"/>
          <w:szCs w:val="28"/>
          <w:lang w:val="en-US" w:eastAsia="zh-CN"/>
        </w:rPr>
        <w:t>现代战争中的侦察与监视系统主要有哪些？</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5、什么叫</w:t>
      </w:r>
      <w:r>
        <w:rPr>
          <w:rFonts w:hint="eastAsia" w:ascii="仿宋_GB2312" w:hAnsi="仿宋_GB2312" w:eastAsia="仿宋_GB2312" w:cs="仿宋_GB2312"/>
          <w:b/>
          <w:bCs/>
          <w:color w:val="auto"/>
          <w:sz w:val="28"/>
          <w:szCs w:val="28"/>
          <w:u w:val="single"/>
          <w:lang w:val="en-US" w:eastAsia="zh-CN"/>
        </w:rPr>
        <w:t>伪装技术</w:t>
      </w:r>
      <w:r>
        <w:rPr>
          <w:rFonts w:hint="eastAsia" w:ascii="仿宋_GB2312" w:hAnsi="仿宋_GB2312" w:eastAsia="仿宋_GB2312" w:cs="仿宋_GB2312"/>
          <w:color w:val="auto"/>
          <w:sz w:val="28"/>
          <w:szCs w:val="28"/>
          <w:lang w:val="en-US" w:eastAsia="zh-CN"/>
        </w:rPr>
        <w:t>？</w:t>
      </w:r>
      <w:r>
        <w:rPr>
          <w:rFonts w:hint="eastAsia" w:ascii="仿宋_GB2312" w:hAnsi="仿宋_GB2312" w:eastAsia="仿宋_GB2312" w:cs="仿宋_GB2312"/>
          <w:color w:val="auto"/>
          <w:sz w:val="28"/>
          <w:szCs w:val="28"/>
        </w:rPr>
        <w:t>天然伪装技术主要用于对付</w:t>
      </w:r>
      <w:r>
        <w:rPr>
          <w:rFonts w:hint="eastAsia" w:ascii="仿宋_GB2312" w:hAnsi="仿宋_GB2312" w:eastAsia="仿宋_GB2312" w:cs="仿宋_GB2312"/>
          <w:color w:val="auto"/>
          <w:sz w:val="28"/>
          <w:szCs w:val="28"/>
          <w:lang w:eastAsia="zh-CN"/>
        </w:rPr>
        <w:t>光学</w:t>
      </w:r>
      <w:r>
        <w:rPr>
          <w:rFonts w:hint="eastAsia" w:ascii="仿宋_GB2312" w:hAnsi="仿宋_GB2312" w:eastAsia="仿宋_GB2312" w:cs="仿宋_GB2312"/>
          <w:color w:val="auto"/>
          <w:sz w:val="28"/>
          <w:szCs w:val="28"/>
        </w:rPr>
        <w:t xml:space="preserve">侦察。 </w:t>
      </w:r>
      <w:r>
        <w:rPr>
          <w:rFonts w:hint="eastAsia" w:ascii="仿宋_GB2312" w:hAnsi="仿宋_GB2312" w:eastAsia="仿宋_GB2312" w:cs="仿宋_GB2312"/>
          <w:color w:val="auto"/>
          <w:sz w:val="28"/>
          <w:szCs w:val="28"/>
          <w:lang w:eastAsia="zh-CN"/>
        </w:rPr>
        <w:t>望远镜属于光学或者可见光侦察器材。</w:t>
      </w:r>
    </w:p>
    <w:p>
      <w:pPr>
        <w:numPr>
          <w:numId w:val="0"/>
        </w:numPr>
        <w:wordWrap/>
        <w:adjustRightInd w:val="0"/>
        <w:snapToGrid w:val="0"/>
        <w:spacing w:line="440" w:lineRule="exact"/>
        <w:ind w:leftChars="0"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b/>
          <w:bCs/>
          <w:color w:val="auto"/>
          <w:sz w:val="28"/>
          <w:szCs w:val="28"/>
          <w:lang w:eastAsia="zh-CN"/>
        </w:rPr>
        <w:t>现代战争中迷彩伪装技术</w:t>
      </w:r>
      <w:r>
        <w:rPr>
          <w:rFonts w:hint="eastAsia" w:ascii="仿宋_GB2312" w:hAnsi="仿宋_GB2312" w:eastAsia="仿宋_GB2312" w:cs="仿宋_GB2312"/>
          <w:b/>
          <w:bCs/>
          <w:color w:val="auto"/>
          <w:sz w:val="28"/>
          <w:szCs w:val="28"/>
        </w:rPr>
        <w:t>有哪些</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eastAsia="zh-CN"/>
        </w:rPr>
        <w:t>保护色迷彩是单色迷彩</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7</w:t>
      </w:r>
      <w:r>
        <w:rPr>
          <w:rFonts w:hint="eastAsia" w:ascii="仿宋_GB2312" w:hAnsi="仿宋_GB2312" w:eastAsia="仿宋_GB2312" w:cs="仿宋_GB2312"/>
          <w:color w:val="auto"/>
          <w:sz w:val="28"/>
          <w:szCs w:val="28"/>
        </w:rPr>
        <w:t>、隐身技术又称隐形技术，或</w:t>
      </w:r>
      <w:r>
        <w:rPr>
          <w:rFonts w:hint="eastAsia" w:ascii="仿宋_GB2312" w:hAnsi="仿宋_GB2312" w:eastAsia="仿宋_GB2312" w:cs="仿宋_GB2312"/>
          <w:color w:val="auto"/>
          <w:sz w:val="28"/>
          <w:szCs w:val="28"/>
          <w:lang w:eastAsia="zh-CN"/>
        </w:rPr>
        <w:t>低可探测</w:t>
      </w:r>
      <w:r>
        <w:rPr>
          <w:rFonts w:hint="eastAsia" w:ascii="仿宋_GB2312" w:hAnsi="仿宋_GB2312" w:eastAsia="仿宋_GB2312" w:cs="仿宋_GB2312"/>
          <w:color w:val="auto"/>
          <w:sz w:val="28"/>
          <w:szCs w:val="28"/>
        </w:rPr>
        <w:t>技术。</w:t>
      </w:r>
    </w:p>
    <w:p>
      <w:pPr>
        <w:wordWrap/>
        <w:adjustRightInd w:val="0"/>
        <w:snapToGrid w:val="0"/>
        <w:spacing w:line="440" w:lineRule="exact"/>
        <w:ind w:left="480" w:right="0" w:hanging="480" w:hangingChars="200"/>
        <w:jc w:val="left"/>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8、</w:t>
      </w:r>
      <w:r>
        <w:rPr>
          <w:rFonts w:hint="eastAsia" w:ascii="仿宋_GB2312" w:hAnsi="仿宋_GB2312" w:eastAsia="仿宋_GB2312" w:cs="仿宋_GB2312"/>
          <w:color w:val="auto"/>
          <w:sz w:val="28"/>
          <w:szCs w:val="28"/>
          <w:lang w:eastAsia="zh-CN"/>
        </w:rPr>
        <w:t>什么叫精确制导武器？</w:t>
      </w:r>
      <w:r>
        <w:rPr>
          <w:rFonts w:hint="eastAsia" w:ascii="仿宋_GB2312" w:hAnsi="仿宋_GB2312" w:eastAsia="仿宋_GB2312" w:cs="仿宋_GB2312"/>
          <w:b/>
          <w:bCs/>
          <w:color w:val="auto"/>
          <w:sz w:val="28"/>
          <w:szCs w:val="28"/>
          <w:lang w:eastAsia="zh-CN"/>
        </w:rPr>
        <w:t>他的作战特点是什么？</w:t>
      </w:r>
      <w:r>
        <w:rPr>
          <w:rFonts w:hint="eastAsia" w:ascii="仿宋_GB2312" w:hAnsi="仿宋_GB2312" w:eastAsia="仿宋_GB2312" w:cs="仿宋_GB2312"/>
          <w:color w:val="auto"/>
          <w:sz w:val="28"/>
          <w:szCs w:val="28"/>
        </w:rPr>
        <w:t>精确制导武器从总体上可以分为两大类：导弹和</w:t>
      </w:r>
      <w:r>
        <w:rPr>
          <w:rFonts w:hint="eastAsia" w:ascii="仿宋_GB2312" w:hAnsi="仿宋_GB2312" w:eastAsia="仿宋_GB2312" w:cs="仿宋_GB2312"/>
          <w:color w:val="auto"/>
          <w:sz w:val="28"/>
          <w:szCs w:val="28"/>
          <w:lang w:eastAsia="zh-CN"/>
        </w:rPr>
        <w:t>精确制导弹药</w:t>
      </w:r>
      <w:r>
        <w:rPr>
          <w:rFonts w:hint="eastAsia" w:ascii="仿宋_GB2312" w:hAnsi="仿宋_GB2312" w:eastAsia="仿宋_GB2312" w:cs="仿宋_GB2312"/>
          <w:color w:val="auto"/>
          <w:sz w:val="28"/>
          <w:szCs w:val="28"/>
        </w:rPr>
        <w:t>。</w:t>
      </w:r>
    </w:p>
    <w:p>
      <w:pPr>
        <w:wordWrap/>
        <w:adjustRightInd w:val="0"/>
        <w:snapToGrid w:val="0"/>
        <w:spacing w:line="440" w:lineRule="exact"/>
        <w:ind w:left="480" w:right="0" w:hanging="480" w:hangingChars="200"/>
        <w:jc w:val="left"/>
        <w:textAlignment w:val="auto"/>
        <w:outlineLvl w:val="9"/>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精确制导武器的直接命中率为：</w:t>
      </w:r>
      <w:r>
        <w:rPr>
          <w:rFonts w:hint="eastAsia" w:ascii="仿宋_GB2312" w:hAnsi="仿宋_GB2312" w:eastAsia="仿宋_GB2312" w:cs="仿宋_GB2312"/>
          <w:color w:val="auto"/>
          <w:sz w:val="28"/>
          <w:szCs w:val="28"/>
          <w:lang w:val="en-US" w:eastAsia="zh-CN"/>
        </w:rPr>
        <w:t>50%</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9</w:t>
      </w:r>
      <w:r>
        <w:rPr>
          <w:rFonts w:hint="eastAsia" w:ascii="仿宋_GB2312" w:hAnsi="仿宋_GB2312" w:eastAsia="仿宋_GB2312" w:cs="仿宋_GB2312"/>
          <w:color w:val="auto"/>
          <w:sz w:val="28"/>
          <w:szCs w:val="28"/>
        </w:rPr>
        <w:t>、世界上最早的导弹是V1、V2导弹。</w:t>
      </w:r>
    </w:p>
    <w:p>
      <w:pPr>
        <w:wordWrap/>
        <w:spacing w:line="440" w:lineRule="exact"/>
        <w:ind w:right="0"/>
        <w:textAlignment w:val="auto"/>
        <w:outlineLvl w:val="9"/>
        <w:rPr>
          <w:rFonts w:hint="eastAsia" w:ascii="仿宋_GB2312" w:hAnsi="仿宋_GB2312" w:eastAsia="仿宋_GB2312" w:cs="仿宋_GB2312"/>
          <w:color w:val="auto"/>
          <w:kern w:val="0"/>
          <w:sz w:val="28"/>
          <w:szCs w:val="28"/>
        </w:rPr>
      </w:pPr>
      <w:r>
        <w:rPr>
          <w:rFonts w:hint="eastAsia" w:ascii="仿宋_GB2312" w:hAnsi="仿宋_GB2312" w:eastAsia="仿宋_GB2312" w:cs="仿宋_GB2312"/>
          <w:color w:val="auto"/>
          <w:sz w:val="28"/>
          <w:szCs w:val="28"/>
          <w:lang w:val="en-US" w:eastAsia="zh-CN"/>
        </w:rPr>
        <w:t>10、</w:t>
      </w:r>
      <w:r>
        <w:rPr>
          <w:rFonts w:hint="eastAsia" w:ascii="仿宋_GB2312" w:hAnsi="仿宋_GB2312" w:eastAsia="仿宋_GB2312" w:cs="仿宋_GB2312"/>
          <w:color w:val="auto"/>
          <w:kern w:val="0"/>
          <w:sz w:val="28"/>
          <w:szCs w:val="28"/>
        </w:rPr>
        <w:t>著名的“战斧”导弹，是一种</w:t>
      </w:r>
      <w:r>
        <w:rPr>
          <w:rFonts w:hint="eastAsia" w:ascii="仿宋_GB2312" w:hAnsi="仿宋_GB2312" w:eastAsia="仿宋_GB2312" w:cs="仿宋_GB2312"/>
          <w:b/>
          <w:bCs/>
          <w:color w:val="auto"/>
          <w:sz w:val="28"/>
          <w:szCs w:val="28"/>
        </w:rPr>
        <w:t>巡航导弹</w:t>
      </w:r>
      <w:r>
        <w:rPr>
          <w:rFonts w:hint="eastAsia" w:ascii="仿宋_GB2312" w:hAnsi="仿宋_GB2312" w:eastAsia="仿宋_GB2312" w:cs="仿宋_GB2312"/>
          <w:color w:val="auto"/>
          <w:sz w:val="28"/>
          <w:szCs w:val="28"/>
        </w:rPr>
        <w:t>　</w:t>
      </w:r>
      <w:r>
        <w:rPr>
          <w:rFonts w:hint="eastAsia" w:ascii="仿宋_GB2312" w:hAnsi="仿宋_GB2312" w:eastAsia="仿宋_GB2312" w:cs="仿宋_GB2312"/>
          <w:color w:val="auto"/>
          <w:kern w:val="0"/>
          <w:sz w:val="28"/>
          <w:szCs w:val="28"/>
        </w:rPr>
        <w:t>导弹。</w:t>
      </w:r>
      <w:r>
        <w:rPr>
          <w:rFonts w:hint="eastAsia" w:ascii="仿宋_GB2312" w:hAnsi="仿宋_GB2312" w:eastAsia="仿宋_GB2312" w:cs="仿宋_GB2312"/>
          <w:color w:val="auto"/>
          <w:kern w:val="0"/>
          <w:sz w:val="28"/>
          <w:szCs w:val="28"/>
          <w:lang w:eastAsia="zh-CN"/>
        </w:rPr>
        <w:t>导弹由战斗部系统、弹体、动力装置和制导系统四大部分组成。</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11、什么</w:t>
      </w:r>
      <w:r>
        <w:rPr>
          <w:rFonts w:hint="eastAsia" w:ascii="仿宋_GB2312" w:hAnsi="仿宋_GB2312" w:eastAsia="仿宋_GB2312" w:cs="仿宋_GB2312"/>
          <w:b/>
          <w:bCs/>
          <w:color w:val="auto"/>
          <w:sz w:val="28"/>
          <w:szCs w:val="28"/>
          <w:u w:val="single"/>
          <w:lang w:val="en-US" w:eastAsia="zh-CN"/>
        </w:rPr>
        <w:t>叫电子战？</w:t>
      </w:r>
      <w:r>
        <w:rPr>
          <w:rFonts w:hint="eastAsia" w:ascii="仿宋_GB2312" w:hAnsi="仿宋_GB2312" w:eastAsia="仿宋_GB2312" w:cs="仿宋_GB2312"/>
          <w:color w:val="auto"/>
          <w:sz w:val="28"/>
          <w:szCs w:val="28"/>
        </w:rPr>
        <w:t>电子战的基本内容包括：电子侦察、</w:t>
      </w:r>
      <w:r>
        <w:rPr>
          <w:rFonts w:hint="eastAsia" w:ascii="仿宋_GB2312" w:hAnsi="仿宋_GB2312" w:eastAsia="仿宋_GB2312" w:cs="仿宋_GB2312"/>
          <w:color w:val="auto"/>
          <w:sz w:val="28"/>
          <w:szCs w:val="28"/>
          <w:lang w:eastAsia="zh-CN"/>
        </w:rPr>
        <w:t>电子进攻</w:t>
      </w:r>
      <w:r>
        <w:rPr>
          <w:rFonts w:hint="eastAsia" w:ascii="仿宋_GB2312" w:hAnsi="仿宋_GB2312" w:eastAsia="仿宋_GB2312" w:cs="仿宋_GB2312"/>
          <w:color w:val="auto"/>
          <w:sz w:val="28"/>
          <w:szCs w:val="28"/>
        </w:rPr>
        <w:t xml:space="preserve">和电子防御三种。 </w:t>
      </w:r>
    </w:p>
    <w:p>
      <w:pPr>
        <w:numPr>
          <w:numId w:val="0"/>
        </w:numPr>
        <w:wordWrap/>
        <w:adjustRightInd w:val="0"/>
        <w:snapToGrid w:val="0"/>
        <w:spacing w:line="440" w:lineRule="exact"/>
        <w:ind w:leftChars="0"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12、</w:t>
      </w:r>
      <w:r>
        <w:rPr>
          <w:rFonts w:hint="eastAsia" w:ascii="仿宋_GB2312" w:hAnsi="仿宋_GB2312" w:eastAsia="仿宋_GB2312" w:cs="仿宋_GB2312"/>
          <w:color w:val="auto"/>
          <w:sz w:val="28"/>
          <w:szCs w:val="28"/>
        </w:rPr>
        <w:t>电子战对现代战争的影响有哪些？</w:t>
      </w:r>
      <w:r>
        <w:rPr>
          <w:rFonts w:hint="eastAsia" w:ascii="仿宋_GB2312" w:hAnsi="仿宋_GB2312" w:eastAsia="仿宋_GB2312" w:cs="仿宋_GB2312"/>
          <w:color w:val="auto"/>
          <w:sz w:val="28"/>
          <w:szCs w:val="28"/>
          <w:lang w:eastAsia="zh-CN"/>
        </w:rPr>
        <w:t>现在战争中的电子包括：雷达电子战、通信电子战、光电电子战、水声对抗四个方面。</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13</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b/>
          <w:bCs/>
          <w:color w:val="auto"/>
          <w:sz w:val="28"/>
          <w:szCs w:val="28"/>
          <w:lang w:eastAsia="zh-CN"/>
        </w:rPr>
        <w:t>什么叫军事</w:t>
      </w:r>
      <w:r>
        <w:rPr>
          <w:rFonts w:hint="eastAsia" w:ascii="仿宋_GB2312" w:hAnsi="仿宋_GB2312" w:eastAsia="仿宋_GB2312" w:cs="仿宋_GB2312"/>
          <w:b/>
          <w:bCs/>
          <w:color w:val="auto"/>
          <w:sz w:val="28"/>
          <w:szCs w:val="28"/>
        </w:rPr>
        <w:t>航天技术</w:t>
      </w:r>
      <w:r>
        <w:rPr>
          <w:rFonts w:hint="eastAsia" w:ascii="仿宋_GB2312" w:hAnsi="仿宋_GB2312" w:eastAsia="仿宋_GB2312" w:cs="仿宋_GB2312"/>
          <w:b/>
          <w:bCs/>
          <w:color w:val="auto"/>
          <w:sz w:val="28"/>
          <w:szCs w:val="28"/>
          <w:lang w:eastAsia="zh-CN"/>
        </w:rPr>
        <w:t>？</w:t>
      </w:r>
      <w:r>
        <w:rPr>
          <w:rFonts w:hint="eastAsia" w:ascii="仿宋_GB2312" w:hAnsi="仿宋_GB2312" w:eastAsia="仿宋_GB2312" w:cs="仿宋_GB2312"/>
          <w:color w:val="auto"/>
          <w:sz w:val="28"/>
          <w:szCs w:val="28"/>
          <w:lang w:eastAsia="zh-CN"/>
        </w:rPr>
        <w:t>其</w:t>
      </w:r>
      <w:r>
        <w:rPr>
          <w:rFonts w:hint="eastAsia" w:ascii="仿宋_GB2312" w:hAnsi="仿宋_GB2312" w:eastAsia="仿宋_GB2312" w:cs="仿宋_GB2312"/>
          <w:color w:val="auto"/>
          <w:sz w:val="28"/>
          <w:szCs w:val="28"/>
        </w:rPr>
        <w:t>分为运载器技术、</w:t>
      </w:r>
      <w:r>
        <w:rPr>
          <w:rFonts w:hint="eastAsia" w:ascii="仿宋_GB2312" w:hAnsi="仿宋_GB2312" w:eastAsia="仿宋_GB2312" w:cs="仿宋_GB2312"/>
          <w:color w:val="auto"/>
          <w:sz w:val="28"/>
          <w:szCs w:val="28"/>
          <w:lang w:eastAsia="zh-CN"/>
        </w:rPr>
        <w:t>航天器</w:t>
      </w:r>
      <w:r>
        <w:rPr>
          <w:rFonts w:hint="eastAsia" w:ascii="仿宋_GB2312" w:hAnsi="仿宋_GB2312" w:eastAsia="仿宋_GB2312" w:cs="仿宋_GB2312"/>
          <w:color w:val="auto"/>
          <w:sz w:val="28"/>
          <w:szCs w:val="28"/>
        </w:rPr>
        <w:t>技术和地面测控技术三大类。</w:t>
      </w:r>
    </w:p>
    <w:p>
      <w:pPr>
        <w:tabs>
          <w:tab w:val="left" w:pos="0"/>
        </w:tabs>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14、三个宇宙速度及高度条件P142</w:t>
      </w:r>
    </w:p>
    <w:p>
      <w:pPr>
        <w:tabs>
          <w:tab w:val="left" w:pos="5655"/>
        </w:tabs>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15</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eastAsia="zh-CN"/>
        </w:rPr>
        <w:t>世界上第一颗人造地球卫星是前苏联发射的。</w:t>
      </w:r>
      <w:r>
        <w:rPr>
          <w:rFonts w:hint="eastAsia" w:ascii="仿宋_GB2312" w:hAnsi="仿宋_GB2312" w:eastAsia="仿宋_GB2312" w:cs="仿宋_GB2312"/>
          <w:color w:val="auto"/>
          <w:sz w:val="28"/>
          <w:szCs w:val="28"/>
        </w:rPr>
        <w:t>军用卫星系统有哪几种</w:t>
      </w:r>
      <w:r>
        <w:rPr>
          <w:rFonts w:hint="eastAsia" w:ascii="仿宋_GB2312" w:hAnsi="仿宋_GB2312" w:eastAsia="仿宋_GB2312" w:cs="仿宋_GB2312"/>
          <w:color w:val="auto"/>
          <w:sz w:val="28"/>
          <w:szCs w:val="28"/>
          <w:lang w:val="en-US" w:eastAsia="zh-CN"/>
        </w:rPr>
        <w:t>P144</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rPr>
        <w:tab/>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lang w:val="en-US" w:eastAsia="zh-CN"/>
        </w:rPr>
        <w:t>16</w:t>
      </w:r>
      <w:r>
        <w:rPr>
          <w:rFonts w:hint="eastAsia" w:ascii="仿宋_GB2312" w:hAnsi="仿宋_GB2312" w:eastAsia="仿宋_GB2312" w:cs="仿宋_GB2312"/>
          <w:b/>
          <w:bCs/>
          <w:color w:val="auto"/>
          <w:sz w:val="28"/>
          <w:szCs w:val="28"/>
        </w:rPr>
        <w:t>、</w:t>
      </w:r>
      <w:r>
        <w:rPr>
          <w:rFonts w:hint="eastAsia" w:ascii="仿宋_GB2312" w:hAnsi="仿宋_GB2312" w:eastAsia="仿宋_GB2312" w:cs="仿宋_GB2312"/>
          <w:b/>
          <w:bCs/>
          <w:color w:val="auto"/>
          <w:sz w:val="28"/>
          <w:szCs w:val="28"/>
          <w:lang w:eastAsia="zh-CN"/>
        </w:rPr>
        <w:t>航天技术的“六大关”是什么？</w:t>
      </w:r>
    </w:p>
    <w:p>
      <w:pPr>
        <w:tabs>
          <w:tab w:val="left" w:pos="0"/>
        </w:tabs>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bCs/>
          <w:color w:val="auto"/>
          <w:sz w:val="28"/>
          <w:szCs w:val="28"/>
          <w:lang w:val="en-US" w:eastAsia="zh-CN"/>
        </w:rPr>
        <w:t>17</w:t>
      </w:r>
      <w:r>
        <w:rPr>
          <w:rFonts w:hint="eastAsia" w:ascii="仿宋_GB2312" w:hAnsi="仿宋_GB2312" w:eastAsia="仿宋_GB2312" w:cs="仿宋_GB2312"/>
          <w:bCs/>
          <w:color w:val="auto"/>
          <w:sz w:val="28"/>
          <w:szCs w:val="28"/>
        </w:rPr>
        <w:t>、</w:t>
      </w:r>
      <w:r>
        <w:rPr>
          <w:rFonts w:hint="eastAsia" w:ascii="仿宋_GB2312" w:hAnsi="仿宋_GB2312" w:eastAsia="仿宋_GB2312" w:cs="仿宋_GB2312"/>
          <w:color w:val="auto"/>
          <w:sz w:val="28"/>
          <w:szCs w:val="28"/>
        </w:rPr>
        <w:t>我国第一颗人造地球卫星在</w:t>
      </w:r>
      <w:r>
        <w:rPr>
          <w:rFonts w:hint="eastAsia" w:ascii="仿宋_GB2312" w:hAnsi="仿宋_GB2312" w:eastAsia="仿宋_GB2312" w:cs="仿宋_GB2312"/>
          <w:b/>
          <w:bCs w:val="0"/>
          <w:color w:val="auto"/>
          <w:sz w:val="28"/>
          <w:szCs w:val="28"/>
        </w:rPr>
        <w:t>1970年</w:t>
      </w:r>
      <w:r>
        <w:rPr>
          <w:rFonts w:hint="eastAsia" w:ascii="仿宋_GB2312" w:hAnsi="仿宋_GB2312" w:eastAsia="仿宋_GB2312" w:cs="仿宋_GB2312"/>
          <w:bCs/>
          <w:color w:val="auto"/>
          <w:sz w:val="28"/>
          <w:szCs w:val="28"/>
        </w:rPr>
        <w:t xml:space="preserve"> </w:t>
      </w:r>
      <w:r>
        <w:rPr>
          <w:rFonts w:hint="eastAsia" w:ascii="仿宋_GB2312" w:hAnsi="仿宋_GB2312" w:eastAsia="仿宋_GB2312" w:cs="仿宋_GB2312"/>
          <w:color w:val="auto"/>
          <w:sz w:val="28"/>
          <w:szCs w:val="28"/>
        </w:rPr>
        <w:t xml:space="preserve">发射成功的。 </w:t>
      </w:r>
    </w:p>
    <w:p>
      <w:pPr>
        <w:tabs>
          <w:tab w:val="left" w:pos="5340"/>
        </w:tabs>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18</w:t>
      </w:r>
      <w:r>
        <w:rPr>
          <w:rFonts w:hint="eastAsia" w:ascii="仿宋_GB2312" w:hAnsi="仿宋_GB2312" w:eastAsia="仿宋_GB2312" w:cs="仿宋_GB2312"/>
          <w:color w:val="auto"/>
          <w:sz w:val="28"/>
          <w:szCs w:val="28"/>
        </w:rPr>
        <w:t>、2003年10月15日，我国成功发射了“神舟”五号载人飞船。</w:t>
      </w:r>
      <w:r>
        <w:rPr>
          <w:rFonts w:hint="eastAsia" w:ascii="仿宋_GB2312" w:hAnsi="仿宋_GB2312" w:eastAsia="仿宋_GB2312" w:cs="仿宋_GB2312"/>
          <w:color w:val="auto"/>
          <w:sz w:val="28"/>
          <w:szCs w:val="28"/>
          <w:lang w:eastAsia="zh-CN"/>
        </w:rPr>
        <w:t>成为</w:t>
      </w:r>
      <w:r>
        <w:rPr>
          <w:rFonts w:hint="eastAsia" w:ascii="仿宋_GB2312" w:hAnsi="仿宋_GB2312" w:eastAsia="仿宋_GB2312" w:cs="仿宋_GB2312"/>
          <w:color w:val="auto"/>
          <w:sz w:val="28"/>
          <w:szCs w:val="28"/>
        </w:rPr>
        <w:t>世界上</w:t>
      </w:r>
      <w:r>
        <w:rPr>
          <w:rFonts w:hint="eastAsia" w:ascii="仿宋_GB2312" w:hAnsi="仿宋_GB2312" w:eastAsia="仿宋_GB2312" w:cs="仿宋_GB2312"/>
          <w:color w:val="auto"/>
          <w:sz w:val="28"/>
          <w:szCs w:val="28"/>
          <w:lang w:eastAsia="zh-CN"/>
        </w:rPr>
        <w:t>第</w:t>
      </w:r>
      <w:r>
        <w:rPr>
          <w:rFonts w:hint="eastAsia" w:ascii="仿宋_GB2312" w:hAnsi="仿宋_GB2312" w:eastAsia="仿宋_GB2312" w:cs="仿宋_GB2312"/>
          <w:color w:val="auto"/>
          <w:sz w:val="28"/>
          <w:szCs w:val="28"/>
          <w:lang w:val="en-US" w:eastAsia="zh-CN"/>
        </w:rPr>
        <w:t>3个</w:t>
      </w:r>
      <w:r>
        <w:rPr>
          <w:rFonts w:hint="eastAsia" w:ascii="仿宋_GB2312" w:hAnsi="仿宋_GB2312" w:eastAsia="仿宋_GB2312" w:cs="仿宋_GB2312"/>
          <w:color w:val="auto"/>
          <w:sz w:val="28"/>
          <w:szCs w:val="28"/>
        </w:rPr>
        <w:t>掌握载人航天技术的国家</w:t>
      </w:r>
      <w:r>
        <w:rPr>
          <w:rFonts w:hint="eastAsia" w:ascii="仿宋_GB2312" w:hAnsi="仿宋_GB2312" w:eastAsia="仿宋_GB2312" w:cs="仿宋_GB2312"/>
          <w:color w:val="auto"/>
          <w:sz w:val="28"/>
          <w:szCs w:val="28"/>
          <w:lang w:eastAsia="zh-CN"/>
        </w:rPr>
        <w:t>。杨利伟成为我国第一位载人航天员。世界上第一个完成太空轨道飞行的宇航员是前苏联的加加林</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19、P151</w:t>
      </w:r>
      <w:r>
        <w:rPr>
          <w:rFonts w:hint="eastAsia" w:ascii="仿宋_GB2312" w:hAnsi="仿宋_GB2312" w:eastAsia="仿宋_GB2312" w:cs="仿宋_GB2312"/>
          <w:color w:val="auto"/>
          <w:sz w:val="28"/>
          <w:szCs w:val="28"/>
        </w:rPr>
        <w:t>军队指挥信息化系统的核心是</w:t>
      </w:r>
      <w:r>
        <w:rPr>
          <w:rFonts w:hint="eastAsia" w:ascii="仿宋_GB2312" w:hAnsi="仿宋_GB2312" w:eastAsia="仿宋_GB2312" w:cs="仿宋_GB2312"/>
          <w:color w:val="auto"/>
          <w:sz w:val="28"/>
          <w:szCs w:val="28"/>
          <w:lang w:eastAsia="zh-CN"/>
        </w:rPr>
        <w:t>电子计算机，在信息化战争中起决定性力量的是人</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eastAsia="zh-CN"/>
        </w:rPr>
        <w:t>信息化战争胜负的决定性因素是：信息化军队。在信息化战争时代，我们要完善国防动员体制，加强国防后备力量的建设。</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val="en-US" w:eastAsia="zh-CN"/>
        </w:rPr>
        <w:t>20</w:t>
      </w:r>
      <w:r>
        <w:rPr>
          <w:rFonts w:hint="eastAsia" w:ascii="仿宋_GB2312" w:hAnsi="仿宋_GB2312" w:eastAsia="仿宋_GB2312" w:cs="仿宋_GB2312"/>
          <w:color w:val="auto"/>
          <w:sz w:val="28"/>
          <w:szCs w:val="28"/>
        </w:rPr>
        <w:t>、军队指挥信息化系统通常也称为C</w:t>
      </w:r>
      <w:r>
        <w:rPr>
          <w:rFonts w:hint="eastAsia" w:ascii="仿宋_GB2312" w:hAnsi="仿宋_GB2312" w:eastAsia="仿宋_GB2312" w:cs="仿宋_GB2312"/>
          <w:color w:val="auto"/>
          <w:sz w:val="28"/>
          <w:szCs w:val="28"/>
          <w:vertAlign w:val="superscript"/>
        </w:rPr>
        <w:t>4</w:t>
      </w:r>
      <w:r>
        <w:rPr>
          <w:rFonts w:hint="eastAsia" w:ascii="仿宋_GB2312" w:hAnsi="仿宋_GB2312" w:eastAsia="仿宋_GB2312" w:cs="仿宋_GB2312"/>
          <w:color w:val="auto"/>
          <w:sz w:val="28"/>
          <w:szCs w:val="28"/>
        </w:rPr>
        <w:t>ISR系统，</w:t>
      </w:r>
      <w:r>
        <w:rPr>
          <w:rFonts w:hint="eastAsia" w:ascii="仿宋_GB2312" w:hAnsi="仿宋_GB2312" w:eastAsia="仿宋_GB2312" w:cs="仿宋_GB2312"/>
          <w:color w:val="auto"/>
          <w:sz w:val="28"/>
          <w:szCs w:val="28"/>
          <w:lang w:eastAsia="zh-CN"/>
        </w:rPr>
        <w:t>字母分别代表的含义是什么？</w:t>
      </w:r>
    </w:p>
    <w:p>
      <w:p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bCs/>
          <w:color w:val="auto"/>
          <w:sz w:val="28"/>
          <w:szCs w:val="28"/>
          <w:lang w:val="en-US" w:eastAsia="zh-CN"/>
        </w:rPr>
        <w:t>21、在军事高技术高度发达的今天，高技术武器装备是战争胜负的决定因素吗？根据所学，谈谈你的认识和看法。</w:t>
      </w:r>
    </w:p>
    <w:p>
      <w:pPr>
        <w:numPr>
          <w:ilvl w:val="0"/>
          <w:numId w:val="1"/>
        </w:numPr>
        <w:wordWrap/>
        <w:adjustRightInd w:val="0"/>
        <w:snapToGrid w:val="0"/>
        <w:spacing w:line="440" w:lineRule="exact"/>
        <w:ind w:right="0"/>
        <w:textAlignment w:val="auto"/>
        <w:outlineLvl w:val="9"/>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lang w:eastAsia="zh-CN"/>
        </w:rPr>
        <w:t>：信息化战争</w:t>
      </w:r>
    </w:p>
    <w:p>
      <w:pPr>
        <w:widowControl/>
        <w:numPr>
          <w:ilvl w:val="0"/>
          <w:numId w:val="4"/>
        </w:numPr>
        <w:wordWrap/>
        <w:adjustRightInd w:val="0"/>
        <w:snapToGrid w:val="0"/>
        <w:spacing w:line="440" w:lineRule="exact"/>
        <w:ind w:right="0"/>
        <w:jc w:val="left"/>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u w:val="single"/>
          <w:lang w:eastAsia="zh-CN"/>
        </w:rPr>
        <w:t>什么叫信息化战争？</w:t>
      </w:r>
      <w:r>
        <w:rPr>
          <w:rFonts w:hint="eastAsia" w:ascii="仿宋_GB2312" w:hAnsi="仿宋_GB2312" w:eastAsia="仿宋_GB2312" w:cs="仿宋_GB2312"/>
          <w:color w:val="auto"/>
          <w:sz w:val="28"/>
          <w:szCs w:val="28"/>
        </w:rPr>
        <w:t>在信息化战争中，</w:t>
      </w:r>
      <w:r>
        <w:rPr>
          <w:rFonts w:hint="eastAsia" w:ascii="仿宋_GB2312" w:hAnsi="仿宋_GB2312" w:eastAsia="仿宋_GB2312" w:cs="仿宋_GB2312"/>
          <w:color w:val="auto"/>
          <w:sz w:val="28"/>
          <w:szCs w:val="28"/>
          <w:lang w:eastAsia="zh-CN"/>
        </w:rPr>
        <w:t>制信息权</w:t>
      </w:r>
      <w:r>
        <w:rPr>
          <w:rFonts w:hint="eastAsia" w:ascii="仿宋_GB2312" w:hAnsi="仿宋_GB2312" w:eastAsia="仿宋_GB2312" w:cs="仿宋_GB2312"/>
          <w:color w:val="auto"/>
          <w:sz w:val="28"/>
          <w:szCs w:val="28"/>
        </w:rPr>
        <w:t xml:space="preserve">对夺取战略主动权更为重要。 </w:t>
      </w:r>
      <w:r>
        <w:rPr>
          <w:rFonts w:hint="eastAsia" w:ascii="仿宋_GB2312" w:hAnsi="仿宋_GB2312" w:eastAsia="仿宋_GB2312" w:cs="仿宋_GB2312"/>
          <w:color w:val="auto"/>
          <w:sz w:val="28"/>
          <w:szCs w:val="28"/>
          <w:lang w:eastAsia="zh-CN"/>
        </w:rPr>
        <w:t>而太空成</w:t>
      </w:r>
      <w:r>
        <w:rPr>
          <w:rFonts w:hint="eastAsia" w:ascii="仿宋_GB2312" w:hAnsi="仿宋_GB2312" w:eastAsia="仿宋_GB2312" w:cs="仿宋_GB2312"/>
          <w:color w:val="auto"/>
          <w:sz w:val="28"/>
          <w:szCs w:val="28"/>
        </w:rPr>
        <w:t>成为新的战略制高点。</w:t>
      </w:r>
    </w:p>
    <w:p>
      <w:pPr>
        <w:widowControl/>
        <w:numPr>
          <w:ilvl w:val="0"/>
          <w:numId w:val="4"/>
        </w:numPr>
        <w:wordWrap/>
        <w:adjustRightInd w:val="0"/>
        <w:snapToGrid w:val="0"/>
        <w:spacing w:line="440" w:lineRule="exact"/>
        <w:ind w:right="0"/>
        <w:jc w:val="left"/>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信息化战争的主战场和核心是：信息战</w:t>
      </w:r>
    </w:p>
    <w:p>
      <w:pPr>
        <w:numPr>
          <w:ilvl w:val="0"/>
          <w:numId w:val="4"/>
        </w:numPr>
        <w:wordWrap/>
        <w:spacing w:line="440" w:lineRule="exact"/>
        <w:ind w:right="0"/>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rPr>
        <w:t>信息化战争的</w:t>
      </w:r>
      <w:r>
        <w:rPr>
          <w:rFonts w:hint="eastAsia" w:ascii="仿宋_GB2312" w:hAnsi="仿宋_GB2312" w:eastAsia="仿宋_GB2312" w:cs="仿宋_GB2312"/>
          <w:b/>
          <w:bCs/>
          <w:color w:val="auto"/>
          <w:sz w:val="28"/>
          <w:szCs w:val="28"/>
          <w:lang w:eastAsia="zh-CN"/>
        </w:rPr>
        <w:t>主要</w:t>
      </w:r>
      <w:r>
        <w:rPr>
          <w:rFonts w:hint="eastAsia" w:ascii="仿宋_GB2312" w:hAnsi="仿宋_GB2312" w:eastAsia="仿宋_GB2312" w:cs="仿宋_GB2312"/>
          <w:b/>
          <w:bCs/>
          <w:color w:val="auto"/>
          <w:sz w:val="28"/>
          <w:szCs w:val="28"/>
        </w:rPr>
        <w:t>特征</w:t>
      </w:r>
      <w:r>
        <w:rPr>
          <w:rFonts w:hint="eastAsia" w:ascii="仿宋_GB2312" w:hAnsi="仿宋_GB2312" w:eastAsia="仿宋_GB2312" w:cs="仿宋_GB2312"/>
          <w:b/>
          <w:bCs/>
          <w:color w:val="auto"/>
          <w:sz w:val="28"/>
          <w:szCs w:val="28"/>
          <w:lang w:eastAsia="zh-CN"/>
        </w:rPr>
        <w:t>是什么</w:t>
      </w:r>
      <w:r>
        <w:rPr>
          <w:rFonts w:hint="eastAsia" w:ascii="仿宋_GB2312" w:hAnsi="仿宋_GB2312" w:eastAsia="仿宋_GB2312" w:cs="仿宋_GB2312"/>
          <w:color w:val="auto"/>
          <w:sz w:val="28"/>
          <w:szCs w:val="28"/>
          <w:lang w:eastAsia="zh-CN"/>
        </w:rPr>
        <w:t>？</w:t>
      </w:r>
    </w:p>
    <w:p>
      <w:pPr>
        <w:numPr>
          <w:ilvl w:val="0"/>
          <w:numId w:val="4"/>
        </w:numPr>
        <w:wordWrap/>
        <w:spacing w:line="440" w:lineRule="exact"/>
        <w:ind w:right="0"/>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lang w:eastAsia="zh-CN"/>
        </w:rPr>
        <w:t>结合我国国防与军队改革方面的重大举措，试论我国应该如何应对信息化战争的挑战、提高打赢信息化战争能力。</w:t>
      </w:r>
    </w:p>
    <w:p>
      <w:pPr>
        <w:widowControl w:val="0"/>
        <w:numPr>
          <w:numId w:val="0"/>
        </w:numPr>
        <w:wordWrap/>
        <w:adjustRightInd w:val="0"/>
        <w:snapToGrid w:val="0"/>
        <w:spacing w:line="440" w:lineRule="exact"/>
        <w:ind w:right="0"/>
        <w:jc w:val="both"/>
        <w:textAlignment w:val="auto"/>
        <w:outlineLvl w:val="9"/>
        <w:rPr>
          <w:rFonts w:hint="eastAsia" w:ascii="仿宋_GB2312" w:hAnsi="仿宋_GB2312" w:eastAsia="仿宋_GB2312" w:cs="仿宋_GB2312"/>
          <w:b/>
          <w:bCs/>
          <w:color w:val="auto"/>
          <w:sz w:val="28"/>
          <w:szCs w:val="28"/>
          <w:lang w:eastAsia="zh-CN"/>
        </w:rPr>
      </w:pPr>
    </w:p>
    <w:p>
      <w:pPr>
        <w:widowControl w:val="0"/>
        <w:numPr>
          <w:numId w:val="0"/>
        </w:numPr>
        <w:wordWrap/>
        <w:adjustRightInd w:val="0"/>
        <w:snapToGrid w:val="0"/>
        <w:spacing w:line="440" w:lineRule="exact"/>
        <w:ind w:right="0"/>
        <w:jc w:val="both"/>
        <w:textAlignment w:val="auto"/>
        <w:outlineLvl w:val="9"/>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lang w:eastAsia="zh-CN"/>
        </w:rPr>
        <w:t>六、时事政治：</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1、</w:t>
      </w:r>
      <w:r>
        <w:rPr>
          <w:rFonts w:hint="eastAsia" w:ascii="仿宋_GB2312" w:hAnsi="仿宋_GB2312" w:eastAsia="仿宋_GB2312" w:cs="仿宋_GB2312"/>
          <w:color w:val="auto"/>
          <w:sz w:val="28"/>
          <w:szCs w:val="28"/>
        </w:rPr>
        <w:t>第一个以中国城市命名的国际组织是上海合作组织</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eastAsia="zh-CN"/>
        </w:rPr>
        <w:t>金砖五国：巴西、印度、中国、南非、俄罗斯。</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习近平主席提出</w:t>
      </w:r>
      <w:r>
        <w:rPr>
          <w:rFonts w:hint="eastAsia" w:ascii="仿宋_GB2312" w:hAnsi="仿宋_GB2312" w:eastAsia="仿宋_GB2312" w:cs="仿宋_GB2312"/>
          <w:color w:val="auto"/>
          <w:sz w:val="28"/>
          <w:szCs w:val="28"/>
          <w:lang w:eastAsia="zh-CN"/>
        </w:rPr>
        <w:t>的</w:t>
      </w:r>
      <w:r>
        <w:rPr>
          <w:rFonts w:hint="eastAsia" w:ascii="仿宋_GB2312" w:hAnsi="仿宋_GB2312" w:eastAsia="仿宋_GB2312" w:cs="仿宋_GB2312"/>
          <w:color w:val="auto"/>
          <w:sz w:val="28"/>
          <w:szCs w:val="28"/>
        </w:rPr>
        <w:t>党在新形势下的强军目标是建设一支听党指挥、能打胜仗、作风优良</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3、</w:t>
      </w:r>
      <w:r>
        <w:rPr>
          <w:rFonts w:hint="eastAsia" w:ascii="仿宋_GB2312" w:hAnsi="仿宋_GB2312" w:eastAsia="仿宋_GB2312" w:cs="仿宋_GB2312"/>
          <w:color w:val="auto"/>
          <w:sz w:val="28"/>
          <w:szCs w:val="28"/>
        </w:rPr>
        <w:t>2012年9月25日，中国首艘航空母舰</w:t>
      </w:r>
      <w:r>
        <w:rPr>
          <w:rFonts w:hint="eastAsia" w:ascii="仿宋_GB2312" w:hAnsi="仿宋_GB2312" w:eastAsia="仿宋_GB2312" w:cs="仿宋_GB2312"/>
          <w:color w:val="auto"/>
          <w:sz w:val="28"/>
          <w:szCs w:val="28"/>
          <w:u w:val="single"/>
          <w:lang w:eastAsia="zh-CN"/>
        </w:rPr>
        <w:t>辽宁舰</w:t>
      </w:r>
      <w:r>
        <w:rPr>
          <w:rFonts w:hint="eastAsia" w:ascii="仿宋_GB2312" w:hAnsi="仿宋_GB2312" w:eastAsia="仿宋_GB2312" w:cs="仿宋_GB2312"/>
          <w:color w:val="auto"/>
          <w:sz w:val="28"/>
          <w:szCs w:val="28"/>
        </w:rPr>
        <w:t>正式交接入列中国海军。</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4、2013年通过的《中共中央关于全面深化改革若干重大问题的决定》把</w:t>
      </w:r>
      <w:r>
        <w:rPr>
          <w:rFonts w:hint="eastAsia" w:ascii="仿宋_GB2312" w:hAnsi="仿宋_GB2312" w:eastAsia="仿宋_GB2312" w:cs="仿宋_GB2312"/>
          <w:b/>
          <w:bCs/>
          <w:color w:val="auto"/>
          <w:sz w:val="28"/>
          <w:szCs w:val="28"/>
          <w:u w:val="single"/>
          <w:lang w:val="en-US" w:eastAsia="zh-CN"/>
        </w:rPr>
        <w:t>国防和军队</w:t>
      </w:r>
      <w:r>
        <w:rPr>
          <w:rFonts w:hint="eastAsia" w:ascii="仿宋_GB2312" w:hAnsi="仿宋_GB2312" w:eastAsia="仿宋_GB2312" w:cs="仿宋_GB2312"/>
          <w:color w:val="auto"/>
          <w:sz w:val="28"/>
          <w:szCs w:val="28"/>
          <w:lang w:val="en-US" w:eastAsia="zh-CN"/>
        </w:rPr>
        <w:t>改革纳入国家改革全局</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4、2015年11月巴黎发生了由—ISIS—组织策划的严重恐怖袭击事件</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5、2016年1月、9月—朝鲜—分别进行了第四次、第五次核试验，引起国际社会强烈反应，加剧了半岛局势紧张。</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6、2016年是中国工农红军长征胜利多少周年：80</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7、2015年12月31日正式成立，由第二炮兵更名而来的中国人民解放军新的军种是：火箭军</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8、2016年4月，</w:t>
      </w:r>
      <w:r>
        <w:rPr>
          <w:rFonts w:hint="eastAsia" w:ascii="仿宋_GB2312" w:hAnsi="仿宋_GB2312" w:eastAsia="仿宋_GB2312" w:cs="仿宋_GB2312"/>
          <w:color w:val="auto"/>
          <w:sz w:val="28"/>
          <w:szCs w:val="28"/>
          <w:u w:val="single"/>
          <w:lang w:val="en-US" w:eastAsia="zh-CN"/>
        </w:rPr>
        <w:t>第四届核安全峰会</w:t>
      </w:r>
      <w:r>
        <w:rPr>
          <w:rFonts w:hint="eastAsia" w:ascii="仿宋_GB2312" w:hAnsi="仿宋_GB2312" w:eastAsia="仿宋_GB2312" w:cs="仿宋_GB2312"/>
          <w:color w:val="auto"/>
          <w:sz w:val="28"/>
          <w:szCs w:val="28"/>
          <w:lang w:val="en-US" w:eastAsia="zh-CN"/>
        </w:rPr>
        <w:t>在美国华盛顿举行，旨在通过减少核恐怖主义威胁并加强核安全以营造和平稳定的国际环境。</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9、2015年12月25日，</w:t>
      </w:r>
      <w:r>
        <w:rPr>
          <w:rFonts w:hint="eastAsia" w:ascii="仿宋_GB2312" w:hAnsi="仿宋_GB2312" w:eastAsia="仿宋_GB2312" w:cs="仿宋_GB2312"/>
          <w:color w:val="auto"/>
          <w:sz w:val="28"/>
          <w:szCs w:val="28"/>
          <w:u w:val="single"/>
          <w:lang w:val="en-US" w:eastAsia="zh-CN"/>
        </w:rPr>
        <w:t>亚洲基础设施投资银行</w:t>
      </w:r>
      <w:r>
        <w:rPr>
          <w:rFonts w:hint="eastAsia" w:ascii="仿宋_GB2312" w:hAnsi="仿宋_GB2312" w:eastAsia="仿宋_GB2312" w:cs="仿宋_GB2312"/>
          <w:color w:val="auto"/>
          <w:sz w:val="28"/>
          <w:szCs w:val="28"/>
          <w:lang w:val="en-US" w:eastAsia="zh-CN"/>
        </w:rPr>
        <w:t>正式成立，全球迎来首个由中国倡议设立的多边金融机构。</w:t>
      </w:r>
    </w:p>
    <w:p>
      <w:pPr>
        <w:wordWrap/>
        <w:adjustRightInd w:val="0"/>
        <w:snapToGrid w:val="0"/>
        <w:spacing w:line="440" w:lineRule="exact"/>
        <w:ind w:right="0"/>
        <w:textAlignment w:val="auto"/>
        <w:outlineLvl w:val="9"/>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2016年10月19日，神舟十一号飞船与天宫二号空间实验室自动交会对接成功。</w:t>
      </w:r>
    </w:p>
    <w:sectPr>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A00002BF" w:usb1="79DF7CFA" w:usb2="00000016" w:usb3="00000000" w:csb0="601E019D" w:csb1="D3F7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0F3C52" w:usb2="00000016" w:usb3="00000000" w:csb0="0004001F" w:csb1="00000000"/>
  </w:font>
  <w:font w:name="Cambria">
    <w:panose1 w:val="02040503050406030204"/>
    <w:charset w:val="00"/>
    <w:family w:val="auto"/>
    <w:pitch w:val="default"/>
    <w:sig w:usb0="E00002FF" w:usb1="400004FF" w:usb2="00000000" w:usb3="00000000" w:csb0="2000019F" w:csb1="00000000"/>
  </w:font>
  <w:font w:name="Calibri">
    <w:panose1 w:val="020F0502020204030204"/>
    <w:charset w:val="00"/>
    <w:family w:val="auto"/>
    <w:pitch w:val="default"/>
    <w:sig w:usb0="E10002FF" w:usb1="4000ACFF" w:usb2="00000009" w:usb3="00000000" w:csb0="2000019F" w:csb1="00000000"/>
  </w:font>
  <w:font w:name="Shruti">
    <w:panose1 w:val="020B0604020202020204"/>
    <w:charset w:val="00"/>
    <w:family w:val="auto"/>
    <w:pitch w:val="default"/>
    <w:sig w:usb0="00040003" w:usb1="00000000" w:usb2="00000000" w:usb3="00000000" w:csb0="00000001" w:csb1="00000000"/>
  </w:font>
  <w:font w:name="Arial Rounded MT Bold">
    <w:panose1 w:val="020F0704030504030204"/>
    <w:charset w:val="00"/>
    <w:family w:val="auto"/>
    <w:pitch w:val="default"/>
    <w:sig w:usb0="00000003" w:usb1="00000000" w:usb2="00000000" w:usb3="00000000" w:csb0="20000001" w:csb1="00000000"/>
  </w:font>
  <w:font w:name="方正姚体">
    <w:panose1 w:val="02010601030101010101"/>
    <w:charset w:val="86"/>
    <w:family w:val="auto"/>
    <w:pitch w:val="default"/>
    <w:sig w:usb0="00000003" w:usb1="080E0000" w:usb2="00000000" w:usb3="00000000" w:csb0="00040000" w:csb1="00000000"/>
  </w:font>
  <w:font w:name="仿宋_GB2312">
    <w:altName w:val="Arial Unicode MS"/>
    <w:panose1 w:val="02010609030101010101"/>
    <w:charset w:val="86"/>
    <w:family w:val="auto"/>
    <w:pitch w:val="default"/>
    <w:sig w:usb0="00000000" w:usb1="00000000" w:usb2="00000000" w:usb3="00000000" w:csb0="00040000" w:csb1="00000000"/>
  </w:font>
  <w:font w:name="仿宋">
    <w:altName w:val="华文细黑"/>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framePr w:wrap="around" w:hAnchor="margin" w:vAnchor="text" w:xAlign="center" w:y="1"/>
      <w:rPr>
        <w:rStyle w:val="5"/>
        <w:sz w:val="21"/>
        <w:szCs w:val="21"/>
      </w:rPr>
    </w:pPr>
    <w:r>
      <w:rPr>
        <w:rStyle w:val="5"/>
        <w:sz w:val="21"/>
        <w:szCs w:val="21"/>
      </w:rPr>
      <w:fldChar w:fldCharType="begin"/>
    </w:r>
    <w:r>
      <w:rPr>
        <w:rStyle w:val="5"/>
        <w:sz w:val="21"/>
        <w:szCs w:val="21"/>
      </w:rPr>
      <w:instrText xml:space="preserve">PAGE  </w:instrText>
    </w:r>
    <w:r>
      <w:rPr>
        <w:rStyle w:val="5"/>
        <w:sz w:val="21"/>
        <w:szCs w:val="21"/>
      </w:rPr>
      <w:fldChar w:fldCharType="separate"/>
    </w:r>
    <w:r>
      <w:rPr>
        <w:rStyle w:val="5"/>
        <w:sz w:val="21"/>
        <w:szCs w:val="21"/>
      </w:rPr>
      <w:t>1</w:t>
    </w:r>
    <w:r>
      <w:rPr>
        <w:rStyle w:val="5"/>
        <w:sz w:val="21"/>
        <w:szCs w:val="21"/>
      </w:rPr>
      <w:fldChar w:fldCharType="end"/>
    </w:r>
  </w:p>
  <w:p>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framePr w:wrap="around" w:hAnchor="margin" w:vAnchor="text" w:xAlign="center" w:y="1"/>
      <w:rPr>
        <w:rStyle w:val="5"/>
      </w:rPr>
    </w:pPr>
    <w:r>
      <w:rPr>
        <w:rStyle w:val="5"/>
      </w:rPr>
      <w:fldChar w:fldCharType="begin"/>
    </w:r>
    <w:r>
      <w:rPr>
        <w:rStyle w:val="5"/>
      </w:rPr>
      <w:instrText xml:space="preserve">PAGE  </w:instrText>
    </w:r>
    <w:r>
      <w:rPr>
        <w:rStyle w:val="5"/>
      </w:rPr>
      <w:fldChar w:fldCharType="separate"/>
    </w:r>
    <w:r>
      <w:rPr>
        <w:rStyle w:val="5"/>
      </w:rPr>
      <w:fldChar w:fldCharType="end"/>
    </w:r>
  </w:p>
  <w:p>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51283152">
    <w:nsid w:val="5680D2D0"/>
    <w:multiLevelType w:val="singleLevel"/>
    <w:tmpl w:val="5680D2D0"/>
    <w:lvl w:ilvl="0" w:tentative="1">
      <w:start w:val="1"/>
      <w:numFmt w:val="chineseCounting"/>
      <w:suff w:val="nothing"/>
      <w:lvlText w:val="第%1章"/>
      <w:lvlJc w:val="left"/>
    </w:lvl>
  </w:abstractNum>
  <w:abstractNum w:abstractNumId="1451395089">
    <w:nsid w:val="56828811"/>
    <w:multiLevelType w:val="singleLevel"/>
    <w:tmpl w:val="56828811"/>
    <w:lvl w:ilvl="0" w:tentative="1">
      <w:start w:val="1"/>
      <w:numFmt w:val="decimal"/>
      <w:suff w:val="nothing"/>
      <w:lvlText w:val="%1、"/>
      <w:lvlJc w:val="left"/>
    </w:lvl>
  </w:abstractNum>
  <w:abstractNum w:abstractNumId="1451403398">
    <w:nsid w:val="5682A886"/>
    <w:multiLevelType w:val="singleLevel"/>
    <w:tmpl w:val="5682A886"/>
    <w:lvl w:ilvl="0" w:tentative="1">
      <w:start w:val="1"/>
      <w:numFmt w:val="decimal"/>
      <w:suff w:val="nothing"/>
      <w:lvlText w:val="%1、"/>
      <w:lvlJc w:val="left"/>
    </w:lvl>
  </w:abstractNum>
  <w:abstractNum w:abstractNumId="1467798477">
    <w:nsid w:val="577CD3CD"/>
    <w:multiLevelType w:val="singleLevel"/>
    <w:tmpl w:val="577CD3CD"/>
    <w:lvl w:ilvl="0" w:tentative="1">
      <w:start w:val="1"/>
      <w:numFmt w:val="decimal"/>
      <w:suff w:val="nothing"/>
      <w:lvlText w:val="%1、"/>
      <w:lvlJc w:val="left"/>
    </w:lvl>
  </w:abstractNum>
  <w:num w:numId="1">
    <w:abstractNumId w:val="1451283152"/>
  </w:num>
  <w:num w:numId="2">
    <w:abstractNumId w:val="1451403398"/>
  </w:num>
  <w:num w:numId="3">
    <w:abstractNumId w:val="1451395089"/>
  </w:num>
  <w:num w:numId="4">
    <w:abstractNumId w:val="14677984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character" w:default="1" w:styleId="4">
    <w:name w:val="Default Paragraph Font"/>
    <w:semiHidden/>
    <w:qFormat/>
    <w:uiPriority w:val="0"/>
  </w:style>
  <w:style w:type="paragraph" w:styleId="2">
    <w:name w:val="Plain Text"/>
    <w:basedOn w:val="1"/>
    <w:qFormat/>
    <w:uiPriority w:val="0"/>
    <w:rPr>
      <w:rFonts w:hint="eastAsia"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 个人版_9.1.0.4555_{F1E327BC-269C-435d-A152-05C5408002CA}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2015-12-28T06:02:00Z</dcterms:created>
  <dc:creator>Administrator</dc:creator>
  <cp:lastModifiedBy>PC</cp:lastModifiedBy>
  <cp:lastPrinted>2016-12-23T03:15:00Z</cp:lastPrinted>
  <dcterms:modified xsi:type="dcterms:W3CDTF">2016-12-27T02:48:30Z</dcterms:modified>
  <dc:title>2015级天赐庄校区辅导练习题</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2052-9.1.0.4555</vt:lpwstr>
  </property>
</Properties>
</file>