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苏州大学</w:t>
      </w:r>
      <w:r>
        <w:rPr>
          <w:rFonts w:hint="eastAsia" w:ascii="宋体" w:hAnsi="宋体"/>
          <w:b/>
          <w:bCs/>
          <w:sz w:val="36"/>
          <w:u w:val="single"/>
        </w:rPr>
        <w:t xml:space="preserve"> </w:t>
      </w:r>
      <w:r>
        <w:rPr>
          <w:rFonts w:hint="eastAsia" w:ascii="楷体" w:hAnsi="楷体" w:eastAsia="楷体" w:cs="楷体"/>
          <w:b/>
          <w:bCs/>
          <w:sz w:val="36"/>
          <w:u w:val="single"/>
        </w:rPr>
        <w:t>编译原理</w:t>
      </w:r>
      <w:r>
        <w:rPr>
          <w:rFonts w:hint="eastAsia" w:ascii="宋体" w:hAnsi="宋体"/>
          <w:b/>
          <w:bCs/>
          <w:sz w:val="36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 w:val="36"/>
        </w:rPr>
        <w:t>课程</w:t>
      </w:r>
      <w:r>
        <w:rPr>
          <w:rFonts w:hint="eastAsia" w:ascii="宋体" w:hAnsi="宋体"/>
          <w:b/>
          <w:bCs/>
          <w:sz w:val="36"/>
          <w:lang w:eastAsia="zh-CN"/>
        </w:rPr>
        <w:t>期末考试</w:t>
      </w:r>
      <w:r>
        <w:rPr>
          <w:rFonts w:hint="eastAsia" w:ascii="宋体" w:hAnsi="宋体"/>
          <w:b/>
          <w:bCs/>
          <w:sz w:val="36"/>
        </w:rPr>
        <w:t>试卷</w:t>
      </w:r>
    </w:p>
    <w:p>
      <w:pPr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30"/>
        </w:rPr>
        <w:t>（A）卷</w:t>
      </w:r>
    </w:p>
    <w:p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sz w:val="28"/>
        </w:rPr>
        <w:t>考试形式</w:t>
      </w:r>
      <w:r>
        <w:rPr>
          <w:rFonts w:hint="default" w:ascii="Times New Roman" w:hAnsi="Times New Roman" w:cs="Times New Roman"/>
          <w:sz w:val="28"/>
          <w:u w:val="single"/>
        </w:rPr>
        <w:t xml:space="preserve"> </w:t>
      </w:r>
      <w:r>
        <w:rPr>
          <w:rFonts w:hint="eastAsia" w:cs="Times New Roman"/>
          <w:sz w:val="28"/>
          <w:u w:val="single"/>
          <w:lang w:eastAsia="zh-CN"/>
        </w:rPr>
        <w:t>开</w:t>
      </w:r>
      <w:r>
        <w:rPr>
          <w:rFonts w:hint="default" w:ascii="Times New Roman" w:hAnsi="Times New Roman" w:cs="Times New Roman"/>
          <w:sz w:val="28"/>
          <w:u w:val="single"/>
        </w:rPr>
        <w:t xml:space="preserve"> </w:t>
      </w:r>
      <w:r>
        <w:rPr>
          <w:rFonts w:hint="default" w:ascii="Times New Roman" w:hAnsi="Times New Roman" w:cs="Times New Roman"/>
          <w:sz w:val="28"/>
        </w:rPr>
        <w:t>卷</w:t>
      </w:r>
      <w:r>
        <w:rPr>
          <w:rFonts w:hint="default" w:ascii="Times New Roman" w:hAnsi="Times New Roman" w:cs="Times New Roman"/>
          <w:sz w:val="28"/>
        </w:rPr>
        <w:tab/>
      </w:r>
      <w:r>
        <w:rPr>
          <w:rFonts w:hint="default" w:ascii="Times New Roman" w:hAnsi="Times New Roman" w:cs="Times New Roman"/>
          <w:sz w:val="28"/>
        </w:rPr>
        <w:t>20</w:t>
      </w:r>
      <w:r>
        <w:rPr>
          <w:rFonts w:hint="default" w:ascii="Times New Roman" w:hAnsi="Times New Roman" w:cs="Times New Roman"/>
          <w:sz w:val="28"/>
          <w:lang w:val="en-US" w:eastAsia="zh-CN"/>
        </w:rPr>
        <w:t>2</w:t>
      </w:r>
      <w:r>
        <w:rPr>
          <w:rFonts w:hint="eastAsia" w:cs="Times New Roman"/>
          <w:sz w:val="28"/>
          <w:lang w:val="en-US" w:eastAsia="zh-CN"/>
        </w:rPr>
        <w:t>2</w:t>
      </w:r>
      <w:r>
        <w:rPr>
          <w:rFonts w:hint="default" w:ascii="Times New Roman" w:hAnsi="Times New Roman" w:cs="Times New Roman"/>
          <w:sz w:val="28"/>
        </w:rPr>
        <w:t xml:space="preserve">年 </w:t>
      </w:r>
      <w:r>
        <w:rPr>
          <w:rFonts w:hint="eastAsia" w:cs="Times New Roman"/>
          <w:sz w:val="28"/>
          <w:lang w:val="en-US" w:eastAsia="zh-CN"/>
        </w:rPr>
        <w:t>6</w:t>
      </w:r>
      <w:r>
        <w:rPr>
          <w:rFonts w:hint="default" w:ascii="Times New Roman" w:hAnsi="Times New Roman" w:cs="Times New Roman"/>
          <w:sz w:val="28"/>
        </w:rPr>
        <w:t>月</w:t>
      </w:r>
    </w:p>
    <w:p>
      <w:pPr>
        <w:ind w:firstLine="840" w:firstLineChars="300"/>
        <w:rPr>
          <w:rFonts w:hint="default" w:ascii="Times New Roman" w:hAnsi="Times New Roman" w:cs="Times New Roman"/>
          <w:sz w:val="28"/>
          <w:u w:val="single"/>
        </w:rPr>
      </w:pPr>
      <w:r>
        <w:rPr>
          <w:rFonts w:hint="default" w:ascii="Times New Roman" w:hAnsi="Times New Roman" w:cs="Times New Roman"/>
          <w:sz w:val="28"/>
        </w:rPr>
        <w:t>院系</w:t>
      </w:r>
      <w:r>
        <w:rPr>
          <w:rFonts w:hint="default" w:ascii="Times New Roman" w:hAnsi="Times New Roman" w:cs="Times New Roman"/>
          <w:sz w:val="28"/>
          <w:u w:val="single"/>
        </w:rPr>
        <w:t xml:space="preserve">            </w:t>
      </w:r>
      <w:r>
        <w:rPr>
          <w:rFonts w:hint="default" w:ascii="Times New Roman" w:hAnsi="Times New Roman" w:cs="Times New Roman"/>
          <w:sz w:val="28"/>
        </w:rPr>
        <w:t>年级</w:t>
      </w:r>
      <w:r>
        <w:rPr>
          <w:rFonts w:hint="default" w:ascii="Times New Roman" w:hAnsi="Times New Roman" w:cs="Times New Roman"/>
          <w:sz w:val="28"/>
          <w:u w:val="single"/>
        </w:rPr>
        <w:t xml:space="preserve">            </w:t>
      </w:r>
      <w:r>
        <w:rPr>
          <w:rFonts w:hint="default" w:ascii="Times New Roman" w:hAnsi="Times New Roman" w:cs="Times New Roman"/>
          <w:sz w:val="28"/>
        </w:rPr>
        <w:t>专业</w:t>
      </w:r>
      <w:r>
        <w:rPr>
          <w:rFonts w:hint="default" w:ascii="Times New Roman" w:hAnsi="Times New Roman" w:cs="Times New Roman"/>
          <w:sz w:val="28"/>
          <w:u w:val="single"/>
        </w:rPr>
        <w:t xml:space="preserve">             </w:t>
      </w:r>
    </w:p>
    <w:p>
      <w:pPr>
        <w:ind w:firstLine="840" w:firstLineChars="300"/>
        <w:rPr>
          <w:rFonts w:hint="default" w:ascii="Times New Roman" w:hAnsi="Times New Roman" w:cs="Times New Roman"/>
          <w:i w:val="0"/>
          <w:iCs w:val="0"/>
          <w:sz w:val="28"/>
          <w:u w:val="single"/>
        </w:rPr>
      </w:pPr>
      <w:r>
        <w:rPr>
          <w:rFonts w:hint="default" w:ascii="Times New Roman" w:hAnsi="Times New Roman" w:cs="Times New Roman"/>
          <w:i w:val="0"/>
          <w:iCs w:val="0"/>
          <w:sz w:val="28"/>
        </w:rPr>
        <w:t>学号</w:t>
      </w:r>
      <w:r>
        <w:rPr>
          <w:rFonts w:hint="default" w:ascii="Times New Roman" w:hAnsi="Times New Roman" w:cs="Times New Roman"/>
          <w:i w:val="0"/>
          <w:iCs w:val="0"/>
          <w:sz w:val="28"/>
          <w:u w:val="single"/>
        </w:rPr>
        <w:t xml:space="preserve">            </w:t>
      </w:r>
      <w:r>
        <w:rPr>
          <w:rFonts w:hint="default" w:ascii="Times New Roman" w:hAnsi="Times New Roman" w:cs="Times New Roman"/>
          <w:i w:val="0"/>
          <w:iCs w:val="0"/>
          <w:sz w:val="28"/>
        </w:rPr>
        <w:t>姓名</w:t>
      </w:r>
      <w:r>
        <w:rPr>
          <w:rFonts w:hint="default" w:ascii="Times New Roman" w:hAnsi="Times New Roman" w:cs="Times New Roman"/>
          <w:i w:val="0"/>
          <w:iCs w:val="0"/>
          <w:sz w:val="28"/>
          <w:u w:val="single"/>
        </w:rPr>
        <w:t xml:space="preserve">            </w:t>
      </w:r>
      <w:r>
        <w:rPr>
          <w:rFonts w:hint="default" w:ascii="Times New Roman" w:hAnsi="Times New Roman" w:cs="Times New Roman"/>
          <w:i w:val="0"/>
          <w:iCs w:val="0"/>
          <w:sz w:val="28"/>
        </w:rPr>
        <w:t>成绩</w:t>
      </w:r>
      <w:r>
        <w:rPr>
          <w:rFonts w:hint="default" w:ascii="Times New Roman" w:hAnsi="Times New Roman" w:cs="Times New Roman"/>
          <w:i w:val="0"/>
          <w:iCs w:val="0"/>
          <w:sz w:val="28"/>
          <w:u w:val="single"/>
        </w:rPr>
        <w:t xml:space="preserve">             </w:t>
      </w:r>
    </w:p>
    <w:p>
      <w:pPr>
        <w:pBdr>
          <w:bottom w:val="dotted" w:color="auto" w:sz="24" w:space="1"/>
        </w:pBdr>
        <w:spacing w:line="360" w:lineRule="auto"/>
        <w:rPr>
          <w:rFonts w:hint="eastAsia" w:ascii="宋体" w:hAnsi="宋体"/>
          <w:sz w:val="24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8"/>
        <w:gridCol w:w="608"/>
        <w:gridCol w:w="608"/>
        <w:gridCol w:w="608"/>
        <w:gridCol w:w="608"/>
        <w:gridCol w:w="608"/>
        <w:gridCol w:w="608"/>
        <w:gridCol w:w="609"/>
        <w:gridCol w:w="609"/>
        <w:gridCol w:w="609"/>
        <w:gridCol w:w="609"/>
        <w:gridCol w:w="609"/>
        <w:gridCol w:w="609"/>
        <w:gridCol w:w="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8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题号</w:t>
            </w:r>
          </w:p>
        </w:tc>
        <w:tc>
          <w:tcPr>
            <w:tcW w:w="608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1</w:t>
            </w:r>
          </w:p>
        </w:tc>
        <w:tc>
          <w:tcPr>
            <w:tcW w:w="608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</w:t>
            </w:r>
          </w:p>
        </w:tc>
        <w:tc>
          <w:tcPr>
            <w:tcW w:w="608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3</w:t>
            </w:r>
          </w:p>
        </w:tc>
        <w:tc>
          <w:tcPr>
            <w:tcW w:w="608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4</w:t>
            </w:r>
          </w:p>
        </w:tc>
        <w:tc>
          <w:tcPr>
            <w:tcW w:w="608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5</w:t>
            </w:r>
          </w:p>
        </w:tc>
        <w:tc>
          <w:tcPr>
            <w:tcW w:w="608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6</w:t>
            </w:r>
          </w:p>
        </w:tc>
        <w:tc>
          <w:tcPr>
            <w:tcW w:w="60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7</w:t>
            </w:r>
          </w:p>
        </w:tc>
        <w:tc>
          <w:tcPr>
            <w:tcW w:w="60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8</w:t>
            </w:r>
          </w:p>
        </w:tc>
        <w:tc>
          <w:tcPr>
            <w:tcW w:w="60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9</w:t>
            </w:r>
          </w:p>
        </w:tc>
        <w:tc>
          <w:tcPr>
            <w:tcW w:w="60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10</w:t>
            </w:r>
          </w:p>
        </w:tc>
        <w:tc>
          <w:tcPr>
            <w:tcW w:w="60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11</w:t>
            </w:r>
          </w:p>
        </w:tc>
        <w:tc>
          <w:tcPr>
            <w:tcW w:w="60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12</w:t>
            </w:r>
          </w:p>
        </w:tc>
        <w:tc>
          <w:tcPr>
            <w:tcW w:w="60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8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得分</w:t>
            </w:r>
          </w:p>
        </w:tc>
        <w:tc>
          <w:tcPr>
            <w:tcW w:w="608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608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608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608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608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608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60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60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60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60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60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60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609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eastAsia="zh-CN"/>
        </w:rPr>
      </w:pPr>
    </w:p>
    <w:p>
      <w:pPr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32"/>
          <w:lang w:eastAsia="zh-CN"/>
        </w:rPr>
        <w:t>注意事项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eastAsia="zh-CN"/>
        </w:rPr>
        <w:t>考试时间：</w:t>
      </w:r>
      <w:r>
        <w:rPr>
          <w:rFonts w:hint="eastAsia" w:cs="Times New Roman"/>
          <w:sz w:val="24"/>
          <w:szCs w:val="32"/>
          <w:lang w:val="en-US" w:eastAsia="zh-CN"/>
        </w:rPr>
        <w:t>15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:</w:t>
      </w:r>
      <w:r>
        <w:rPr>
          <w:rFonts w:hint="eastAsia" w:cs="Times New Roman"/>
          <w:sz w:val="24"/>
          <w:szCs w:val="32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0~1</w:t>
      </w:r>
      <w:r>
        <w:rPr>
          <w:rFonts w:hint="eastAsia" w:cs="Times New Roman"/>
          <w:sz w:val="24"/>
          <w:szCs w:val="32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:</w:t>
      </w:r>
      <w:r>
        <w:rPr>
          <w:rFonts w:hint="eastAsia" w:cs="Times New Roman"/>
          <w:sz w:val="24"/>
          <w:szCs w:val="32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0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  <w:t>超过时间的试卷将不接受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>）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32"/>
          <w:lang w:val="en-US" w:eastAsia="zh-CN"/>
        </w:rPr>
        <w:t>考试可以翻书或者PPT，不能上网查询资料，不能在QQ或其他即时聊天工具中与其他同学交流。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  <w:t>最终只可提交word文档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</w:t>
      </w:r>
      <w:r>
        <w:rPr>
          <w:rFonts w:hint="eastAsia" w:cs="Times New Roman"/>
          <w:sz w:val="24"/>
          <w:szCs w:val="32"/>
          <w:lang w:val="en-US" w:eastAsia="zh-CN"/>
        </w:rPr>
        <w:t>所有题目都需要</w:t>
      </w:r>
      <w:r>
        <w:rPr>
          <w:rFonts w:hint="eastAsia" w:cs="Times New Roman"/>
          <w:b/>
          <w:bCs/>
          <w:sz w:val="24"/>
          <w:szCs w:val="32"/>
          <w:lang w:val="en-US" w:eastAsia="zh-CN"/>
        </w:rPr>
        <w:t>手写</w:t>
      </w:r>
      <w:r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  <w:t>拍照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，请把照片粘贴到word文档相应位置，不接受单独提交照片或压缩文件。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cs="Times New Roman"/>
          <w:sz w:val="24"/>
          <w:szCs w:val="32"/>
          <w:lang w:val="en-US" w:eastAsia="zh-CN"/>
        </w:rPr>
        <w:t>所有题目请详细写明</w:t>
      </w:r>
      <w:r>
        <w:rPr>
          <w:rFonts w:hint="eastAsia" w:cs="Times New Roman"/>
          <w:b/>
          <w:bCs/>
          <w:sz w:val="24"/>
          <w:szCs w:val="32"/>
          <w:lang w:val="en-US" w:eastAsia="zh-CN"/>
        </w:rPr>
        <w:t>计算过程</w:t>
      </w:r>
      <w:r>
        <w:rPr>
          <w:rFonts w:hint="eastAsia" w:cs="Times New Roman"/>
          <w:sz w:val="24"/>
          <w:szCs w:val="32"/>
          <w:lang w:val="en-US" w:eastAsia="zh-CN"/>
        </w:rPr>
        <w:t>，没有过程只有答案则不得分。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  <w:t>word文档大小尽量在30M以内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>。</w:t>
      </w:r>
    </w:p>
    <w:p/>
    <w:p>
      <w:pPr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numPr>
          <w:ilvl w:val="0"/>
          <w:numId w:val="2"/>
        </w:numPr>
        <w:spacing w:line="360" w:lineRule="auto"/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请简述：什么是编译器，什么是解释器，什么是混合编译器？并说明各自的优缺点是什么？各自的代表语言有哪些？（</w:t>
      </w:r>
      <w:r>
        <w:rPr>
          <w:rFonts w:hint="eastAsia" w:eastAsia="宋体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分）</w:t>
      </w:r>
    </w:p>
    <w:p>
      <w:pPr>
        <w:numPr>
          <w:ilvl w:val="0"/>
          <w:numId w:val="0"/>
        </w:numPr>
        <w:spacing w:line="360" w:lineRule="auto"/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</w:pPr>
      <w:r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  <w:t>[得分：  ]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什么是确定性有限自动机？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什么是不确定性有限自动机？两者的区别是什么？（</w:t>
      </w:r>
      <w:r>
        <w:rPr>
          <w:rFonts w:hint="eastAsia" w:eastAsia="宋体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分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</w:pPr>
      <w:r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  <w:t>[得分：  ]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3、请给出上下文无关文法的定义。（5分）</w:t>
      </w:r>
    </w:p>
    <w:p>
      <w:pPr>
        <w:numPr>
          <w:ilvl w:val="0"/>
          <w:numId w:val="0"/>
        </w:numPr>
        <w:spacing w:line="360" w:lineRule="auto"/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</w:pPr>
      <w:r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  <w:t>[得分：  ]</w:t>
      </w:r>
    </w:p>
    <w:p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请给出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自上而下的</w:t>
      </w:r>
      <w:r>
        <w:rPr>
          <w:rFonts w:hint="default" w:ascii="Times New Roman" w:hAnsi="Times New Roman" w:eastAsia="宋体" w:cs="Times New Roman"/>
          <w:sz w:val="24"/>
          <w:szCs w:val="24"/>
        </w:rPr>
        <w:t>预测语法分析器（即LL语法分析器）的模型，并阐述其工作原理。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5分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</w:pPr>
      <w:r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  <w:t>[得分：  ]</w:t>
      </w: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请简述以下概念：（7分）</w:t>
      </w:r>
    </w:p>
    <w:p>
      <w:pPr>
        <w:numPr>
          <w:ilvl w:val="0"/>
          <w:numId w:val="4"/>
        </w:numPr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语法制导翻译定义（SDD）</w:t>
      </w:r>
    </w:p>
    <w:p>
      <w:pPr>
        <w:numPr>
          <w:ilvl w:val="0"/>
          <w:numId w:val="4"/>
        </w:numPr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什么是语法制导翻译方案（SDT）</w:t>
      </w:r>
    </w:p>
    <w:p>
      <w:pPr>
        <w:numPr>
          <w:ilvl w:val="0"/>
          <w:numId w:val="4"/>
        </w:numPr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属性文法</w:t>
      </w:r>
    </w:p>
    <w:p>
      <w:pPr>
        <w:numPr>
          <w:ilvl w:val="0"/>
          <w:numId w:val="4"/>
        </w:numPr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继承属性</w:t>
      </w:r>
    </w:p>
    <w:p>
      <w:pPr>
        <w:numPr>
          <w:ilvl w:val="0"/>
          <w:numId w:val="4"/>
        </w:numPr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综合属性</w:t>
      </w:r>
    </w:p>
    <w:p>
      <w:pPr>
        <w:numPr>
          <w:ilvl w:val="0"/>
          <w:numId w:val="4"/>
        </w:numPr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S属性</w:t>
      </w:r>
    </w:p>
    <w:p>
      <w:pPr>
        <w:numPr>
          <w:ilvl w:val="0"/>
          <w:numId w:val="4"/>
        </w:numPr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L属性</w:t>
      </w:r>
    </w:p>
    <w:p>
      <w:pPr>
        <w:numPr>
          <w:ilvl w:val="0"/>
          <w:numId w:val="0"/>
        </w:numPr>
        <w:spacing w:line="360" w:lineRule="auto"/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</w:pPr>
      <w:r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  <w:t>[得分：  ]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请给出在中间代码生成中，表达式的无环有向图DAG的定义。（3分）</w:t>
      </w:r>
    </w:p>
    <w:p>
      <w:pPr>
        <w:numPr>
          <w:ilvl w:val="0"/>
          <w:numId w:val="0"/>
        </w:numPr>
        <w:spacing w:line="360" w:lineRule="auto"/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</w:pPr>
      <w:r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  <w:t>[得分：  ]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给定如下NFA，请利用子集构造法，将其转换为DFA。</w:t>
      </w:r>
      <w:r>
        <w:rPr>
          <w:rFonts w:hint="eastAsia" w:eastAsia="宋体" w:cs="Times New Roman"/>
          <w:sz w:val="24"/>
          <w:szCs w:val="24"/>
          <w:lang w:val="en-US" w:eastAsia="zh-CN"/>
        </w:rPr>
        <w:t>（10分）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414520" cy="1577975"/>
            <wp:effectExtent l="0" t="0" r="5080" b="317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1577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</w:pPr>
      <w:r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  <w:t>[得分：  ]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证明如下文法是二义的，并将其转换为无二义性的文法。</w:t>
      </w: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（10分）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A</w:t>
      </w:r>
      <w:r>
        <w:rPr>
          <w:rFonts w:hint="default" w:ascii="Times New Roman" w:hAnsi="Times New Roman" w:eastAsia="宋体" w:cs="Times New Roman"/>
          <w:iCs/>
          <w:sz w:val="24"/>
          <w:szCs w:val="24"/>
        </w:rPr>
        <w:sym w:font="Symbol" w:char="F0AE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-A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cs="Times New Roman"/>
          <w:iCs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iCs/>
          <w:sz w:val="24"/>
          <w:szCs w:val="24"/>
        </w:rPr>
        <w:sym w:font="Symbol" w:char="F0AE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A-id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20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A</w:t>
      </w:r>
      <w:r>
        <w:rPr>
          <w:rFonts w:hint="default" w:ascii="Times New Roman" w:hAnsi="Times New Roman" w:eastAsia="宋体" w:cs="Times New Roman"/>
          <w:iCs/>
          <w:sz w:val="24"/>
          <w:szCs w:val="24"/>
        </w:rPr>
        <w:sym w:font="Symbol" w:char="F0AE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id</w:t>
      </w:r>
    </w:p>
    <w:p>
      <w:pPr>
        <w:numPr>
          <w:ilvl w:val="0"/>
          <w:numId w:val="0"/>
        </w:numPr>
        <w:spacing w:line="360" w:lineRule="auto"/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</w:pPr>
      <w:r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  <w:t>[得分：  ]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9、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给定如下文法</w:t>
      </w:r>
      <w:r>
        <w:rPr>
          <w:rFonts w:hint="eastAsia" w:eastAsia="宋体" w:cs="Times New Roman"/>
          <w:sz w:val="24"/>
          <w:szCs w:val="24"/>
          <w:lang w:eastAsia="zh-CN"/>
        </w:rPr>
        <w:t>，</w:t>
      </w:r>
    </w:p>
    <w:p>
      <w:pPr>
        <w:ind w:leftChars="20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 xml:space="preserve">S 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sym w:font="Symbol" w:char="F0AE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 xml:space="preserve"> AaAb | BbBa</w:t>
      </w:r>
    </w:p>
    <w:p>
      <w:pPr>
        <w:ind w:leftChars="20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 xml:space="preserve">A 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sym w:font="Symbol" w:char="F0AE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sym w:font="Symbol" w:char="F065"/>
      </w:r>
    </w:p>
    <w:p>
      <w:pPr>
        <w:ind w:leftChars="20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 xml:space="preserve">B 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sym w:font="Symbol" w:char="F0AE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sym w:font="Symbol" w:char="F065"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求该文法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FIRST集、FOLLOW集、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 xml:space="preserve"> LL(1)分析表。</w:t>
      </w:r>
      <w:r>
        <w:rPr>
          <w:rFonts w:hint="eastAsia" w:eastAsia="宋体" w:cs="Times New Roman"/>
          <w:sz w:val="24"/>
          <w:szCs w:val="24"/>
          <w:lang w:eastAsia="zh-CN"/>
        </w:rPr>
        <w:t>（</w:t>
      </w:r>
      <w:r>
        <w:rPr>
          <w:rFonts w:hint="eastAsia" w:eastAsia="宋体" w:cs="Times New Roman"/>
          <w:sz w:val="24"/>
          <w:szCs w:val="24"/>
          <w:lang w:val="en-US" w:eastAsia="zh-CN"/>
        </w:rPr>
        <w:t>10分</w:t>
      </w:r>
      <w:r>
        <w:rPr>
          <w:rFonts w:hint="eastAsia" w:eastAsia="宋体" w:cs="Times New Roman"/>
          <w:sz w:val="24"/>
          <w:szCs w:val="24"/>
          <w:lang w:eastAsia="zh-CN"/>
        </w:rPr>
        <w:t>）</w:t>
      </w:r>
    </w:p>
    <w:p>
      <w:pPr>
        <w:numPr>
          <w:ilvl w:val="0"/>
          <w:numId w:val="0"/>
        </w:numPr>
        <w:spacing w:line="360" w:lineRule="auto"/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</w:pPr>
      <w:r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  <w:t>[得分：  ]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eastAsia="宋体" w:cs="Times New Roman"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</w:rPr>
        <w:t>给定一个预测分析表（即LL语法分析表）如下：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1009"/>
        <w:gridCol w:w="1156"/>
        <w:gridCol w:w="1188"/>
        <w:gridCol w:w="1020"/>
        <w:gridCol w:w="762"/>
        <w:gridCol w:w="8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0" w:type="auto"/>
            <w:vMerge w:val="restart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非终结符号</w:t>
            </w:r>
          </w:p>
        </w:tc>
        <w:tc>
          <w:tcPr>
            <w:tcW w:w="0" w:type="auto"/>
            <w:gridSpan w:val="6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输入符号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  <w:jc w:val="center"/>
        </w:trPr>
        <w:tc>
          <w:tcPr>
            <w:tcW w:w="0" w:type="auto"/>
            <w:vMerge w:val="continue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+</w:t>
            </w: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*</w:t>
            </w: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(</w:t>
            </w: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)</w:t>
            </w: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$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E</w:t>
            </w: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E</w:t>
            </w:r>
            <w:r>
              <w:rPr>
                <w:rFonts w:hint="default" w:ascii="Times New Roman" w:hAnsi="Times New Roman" w:eastAsia="宋体" w:cs="Times New Roman"/>
                <w:iCs/>
                <w:sz w:val="21"/>
                <w:szCs w:val="21"/>
              </w:rPr>
              <w:sym w:font="Symbol" w:char="F0AE"/>
            </w: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 xml:space="preserve"> T E’</w:t>
            </w: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E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Cs/>
                <w:sz w:val="21"/>
                <w:szCs w:val="21"/>
              </w:rPr>
              <w:sym w:font="Symbol" w:char="F0AE"/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T E’</w:t>
            </w: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E’</w:t>
            </w: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E’</w:t>
            </w:r>
            <w:r>
              <w:rPr>
                <w:rFonts w:hint="default" w:ascii="Times New Roman" w:hAnsi="Times New Roman" w:eastAsia="宋体" w:cs="Times New Roman"/>
                <w:iCs/>
                <w:sz w:val="21"/>
                <w:szCs w:val="21"/>
              </w:rPr>
              <w:sym w:font="Symbol" w:char="F0AE"/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+ </w:t>
            </w: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T E’</w:t>
            </w: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E’</w:t>
            </w:r>
            <w:r>
              <w:rPr>
                <w:rFonts w:hint="default" w:ascii="Times New Roman" w:hAnsi="Times New Roman" w:eastAsia="宋体" w:cs="Times New Roman"/>
                <w:iCs/>
                <w:sz w:val="21"/>
                <w:szCs w:val="21"/>
              </w:rPr>
              <w:sym w:font="Symbol" w:char="F0AE"/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ε</w:t>
            </w: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E’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Cs/>
                <w:sz w:val="21"/>
                <w:szCs w:val="21"/>
              </w:rPr>
              <w:sym w:font="Symbol" w:char="F0AE"/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T</w:t>
            </w: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 xml:space="preserve">T </w:t>
            </w:r>
            <w:r>
              <w:rPr>
                <w:rFonts w:hint="default" w:ascii="Times New Roman" w:hAnsi="Times New Roman" w:eastAsia="宋体" w:cs="Times New Roman"/>
                <w:iCs/>
                <w:sz w:val="21"/>
                <w:szCs w:val="21"/>
              </w:rPr>
              <w:sym w:font="Symbol" w:char="F0AE"/>
            </w: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 xml:space="preserve"> F T’</w:t>
            </w: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T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Cs/>
                <w:sz w:val="21"/>
                <w:szCs w:val="21"/>
              </w:rPr>
              <w:sym w:font="Symbol" w:char="F0AE"/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F T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’</w:t>
            </w: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T’</w:t>
            </w: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T’</w:t>
            </w:r>
            <w:r>
              <w:rPr>
                <w:rFonts w:hint="default" w:ascii="Times New Roman" w:hAnsi="Times New Roman" w:eastAsia="宋体" w:cs="Times New Roman"/>
                <w:iCs/>
                <w:sz w:val="21"/>
                <w:szCs w:val="21"/>
              </w:rPr>
              <w:sym w:font="Symbol" w:char="F0AE"/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ε</w:t>
            </w: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T’</w:t>
            </w:r>
            <w:r>
              <w:rPr>
                <w:rFonts w:hint="default" w:ascii="Times New Roman" w:hAnsi="Times New Roman" w:eastAsia="宋体" w:cs="Times New Roman"/>
                <w:iCs/>
                <w:sz w:val="21"/>
                <w:szCs w:val="21"/>
              </w:rPr>
              <w:sym w:font="Symbol" w:char="F0AE"/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* </w:t>
            </w: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F T’</w:t>
            </w: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T’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Cs/>
                <w:sz w:val="21"/>
                <w:szCs w:val="21"/>
              </w:rPr>
              <w:sym w:font="Symbol" w:char="F0AE"/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ε</w:t>
            </w: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T’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Cs/>
                <w:sz w:val="21"/>
                <w:szCs w:val="21"/>
              </w:rPr>
              <w:sym w:font="Symbol" w:char="F0AE"/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F</w:t>
            </w: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 xml:space="preserve">F </w:t>
            </w:r>
            <w:r>
              <w:rPr>
                <w:rFonts w:hint="default" w:ascii="Times New Roman" w:hAnsi="Times New Roman" w:eastAsia="宋体" w:cs="Times New Roman"/>
                <w:iCs/>
                <w:sz w:val="21"/>
                <w:szCs w:val="21"/>
              </w:rPr>
              <w:sym w:font="Symbol" w:char="F0AE"/>
            </w: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F</w:t>
            </w:r>
            <w:r>
              <w:rPr>
                <w:rFonts w:hint="default" w:ascii="Times New Roman" w:hAnsi="Times New Roman" w:eastAsia="宋体" w:cs="Times New Roman"/>
                <w:iCs/>
                <w:sz w:val="21"/>
                <w:szCs w:val="21"/>
              </w:rPr>
              <w:sym w:font="Symbol" w:char="F0AE"/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( </w:t>
            </w: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E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)</w:t>
            </w: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0" w:type="auto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</w:tbl>
    <w:p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请根据以上预测分析表，写出使用预测分析法处理输入 </w:t>
      </w:r>
      <w:r>
        <w:rPr>
          <w:rFonts w:hint="default" w:ascii="Times New Roman" w:hAnsi="Times New Roman" w:eastAsia="宋体" w:cs="Times New Roman"/>
          <w:b/>
          <w:sz w:val="24"/>
          <w:szCs w:val="24"/>
        </w:rPr>
        <w:t>id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+ </w:t>
      </w:r>
      <w:r>
        <w:rPr>
          <w:rFonts w:hint="default" w:ascii="Times New Roman" w:hAnsi="Times New Roman" w:eastAsia="宋体" w:cs="Times New Roman"/>
          <w:b/>
          <w:sz w:val="24"/>
          <w:szCs w:val="24"/>
        </w:rPr>
        <w:t>id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* </w:t>
      </w:r>
      <w:r>
        <w:rPr>
          <w:rFonts w:hint="default" w:ascii="Times New Roman" w:hAnsi="Times New Roman" w:eastAsia="宋体" w:cs="Times New Roman"/>
          <w:b/>
          <w:sz w:val="24"/>
          <w:szCs w:val="24"/>
        </w:rPr>
        <w:t>id</w:t>
      </w:r>
      <w:r>
        <w:rPr>
          <w:rFonts w:hint="default" w:ascii="Times New Roman" w:hAnsi="Times New Roman" w:eastAsia="宋体" w:cs="Times New Roman"/>
          <w:sz w:val="24"/>
          <w:szCs w:val="24"/>
        </w:rPr>
        <w:t>的各个分析步骤，包括各个步骤中栈和输入的状态。请按照下表的格式，逐步写出各个分析步骤，表中的第一行为初始时刻的状态，表中的其他行请逐步填入。                    （</w:t>
      </w:r>
      <w:r>
        <w:rPr>
          <w:rFonts w:hint="eastAsia" w:eastAsia="宋体" w:cs="Times New Roman"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sz w:val="24"/>
          <w:szCs w:val="24"/>
        </w:rPr>
        <w:t>分）</w:t>
      </w:r>
    </w:p>
    <w:p>
      <w:pPr>
        <w:numPr>
          <w:ilvl w:val="0"/>
          <w:numId w:val="0"/>
        </w:numPr>
        <w:spacing w:line="360" w:lineRule="auto"/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</w:pPr>
      <w:r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  <w:t>[得分：  ]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>
      <w:pPr>
        <w:widowControl w:val="0"/>
        <w:spacing w:line="360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11、</w:t>
      </w:r>
      <w:r>
        <w:rPr>
          <w:rFonts w:hint="default" w:ascii="Times New Roman" w:hAnsi="Times New Roman" w:eastAsia="宋体" w:cs="Times New Roman"/>
          <w:sz w:val="24"/>
          <w:szCs w:val="24"/>
        </w:rPr>
        <w:t>给定以下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上下文无关</w:t>
      </w:r>
      <w:r>
        <w:rPr>
          <w:rFonts w:hint="default" w:ascii="Times New Roman" w:hAnsi="Times New Roman" w:eastAsia="宋体" w:cs="Times New Roman"/>
          <w:sz w:val="24"/>
          <w:szCs w:val="24"/>
        </w:rPr>
        <w:t>文法, 请给出其LR(0)项目集族、相应的状态转移图（即LR（0）自动机）及其SLR语法分析表。（</w:t>
      </w:r>
      <w:r>
        <w:rPr>
          <w:rFonts w:hint="eastAsia" w:eastAsia="宋体" w:cs="Times New Roman"/>
          <w:sz w:val="24"/>
          <w:szCs w:val="24"/>
          <w:lang w:val="en-US" w:eastAsia="zh-CN"/>
        </w:rPr>
        <w:t>15</w:t>
      </w:r>
      <w:r>
        <w:rPr>
          <w:rFonts w:hint="default" w:ascii="Times New Roman" w:hAnsi="Times New Roman" w:eastAsia="宋体" w:cs="Times New Roman"/>
          <w:sz w:val="24"/>
          <w:szCs w:val="24"/>
        </w:rPr>
        <w:t>分）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 xml:space="preserve"> </w:t>
      </w:r>
    </w:p>
    <w:p>
      <w:pPr>
        <w:spacing w:line="360" w:lineRule="auto"/>
        <w:ind w:left="360"/>
        <w:rPr>
          <w:rFonts w:hint="default" w:ascii="Times New Roman" w:hAnsi="Times New Roman" w:eastAsia="宋体" w:cs="Times New Roman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 xml:space="preserve">A </w:t>
      </w:r>
      <w:r>
        <w:rPr>
          <w:rFonts w:hint="default" w:ascii="Times New Roman" w:hAnsi="Times New Roman" w:eastAsia="宋体" w:cs="Times New Roman"/>
          <w:bCs/>
          <w:sz w:val="24"/>
          <w:szCs w:val="24"/>
        </w:rPr>
        <w:sym w:font="Symbol" w:char="00AE"/>
      </w:r>
      <w:r>
        <w:rPr>
          <w:rFonts w:hint="default" w:ascii="Times New Roman" w:hAnsi="Times New Roman" w:eastAsia="宋体" w:cs="Times New Roman"/>
          <w:bCs/>
          <w:sz w:val="24"/>
          <w:szCs w:val="24"/>
        </w:rPr>
        <w:t xml:space="preserve"> A + B | B</w:t>
      </w:r>
    </w:p>
    <w:p>
      <w:pPr>
        <w:spacing w:line="360" w:lineRule="auto"/>
        <w:ind w:left="360"/>
        <w:rPr>
          <w:rFonts w:hint="default" w:ascii="Times New Roman" w:hAnsi="Times New Roman" w:eastAsia="宋体" w:cs="Times New Roman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 xml:space="preserve">B </w:t>
      </w:r>
      <w:r>
        <w:rPr>
          <w:rFonts w:hint="default" w:ascii="Times New Roman" w:hAnsi="Times New Roman" w:eastAsia="宋体" w:cs="Times New Roman"/>
          <w:bCs/>
          <w:sz w:val="24"/>
          <w:szCs w:val="24"/>
        </w:rPr>
        <w:sym w:font="Symbol" w:char="00AE"/>
      </w:r>
      <w:r>
        <w:rPr>
          <w:rFonts w:hint="default" w:ascii="Times New Roman" w:hAnsi="Times New Roman" w:eastAsia="宋体" w:cs="Times New Roman"/>
          <w:bCs/>
          <w:sz w:val="24"/>
          <w:szCs w:val="24"/>
        </w:rPr>
        <w:t xml:space="preserve"> B * C | C</w:t>
      </w:r>
    </w:p>
    <w:p>
      <w:pPr>
        <w:spacing w:line="360" w:lineRule="auto"/>
        <w:ind w:left="36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 xml:space="preserve">C </w:t>
      </w:r>
      <w:r>
        <w:rPr>
          <w:rFonts w:hint="default" w:ascii="Times New Roman" w:hAnsi="Times New Roman" w:eastAsia="宋体" w:cs="Times New Roman"/>
          <w:bCs/>
          <w:sz w:val="24"/>
          <w:szCs w:val="24"/>
        </w:rPr>
        <w:sym w:font="Symbol" w:char="00AE"/>
      </w:r>
      <w:r>
        <w:rPr>
          <w:rFonts w:hint="default" w:ascii="Times New Roman" w:hAnsi="Times New Roman" w:eastAsia="宋体" w:cs="Times New Roman"/>
          <w:bCs/>
          <w:sz w:val="24"/>
          <w:szCs w:val="24"/>
        </w:rPr>
        <w:t xml:space="preserve"> (A) | id</w:t>
      </w:r>
    </w:p>
    <w:p>
      <w:pPr>
        <w:numPr>
          <w:ilvl w:val="0"/>
          <w:numId w:val="0"/>
        </w:numPr>
        <w:spacing w:line="360" w:lineRule="auto"/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</w:pPr>
      <w:r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  <w:t>[得分：  ]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简单的计算器的语法制导定义如下：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L</w:t>
            </w:r>
            <w: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Cs/>
                <w:sz w:val="24"/>
                <w:szCs w:val="24"/>
              </w:rPr>
              <w:sym w:font="Symbol" w:char="F0AE"/>
            </w:r>
            <w:r>
              <w:rPr>
                <w:rFonts w:hint="default" w:ascii="Times New Roman" w:hAnsi="Times New Roman" w:eastAsia="宋体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En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print(E.val)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E</w:t>
            </w:r>
            <w: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Cs/>
                <w:sz w:val="24"/>
                <w:szCs w:val="24"/>
              </w:rPr>
              <w:sym w:font="Symbol" w:char="F0AE"/>
            </w:r>
            <w:r>
              <w:rPr>
                <w:rFonts w:hint="default" w:ascii="Times New Roman" w:hAnsi="Times New Roman" w:eastAsia="宋体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E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subscript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+T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E.val=E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subscript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.val+T.val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E</w:t>
            </w:r>
            <w: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Cs/>
                <w:sz w:val="24"/>
                <w:szCs w:val="24"/>
              </w:rPr>
              <w:sym w:font="Symbol" w:char="F0AE"/>
            </w:r>
            <w:r>
              <w:rPr>
                <w:rFonts w:hint="default" w:ascii="Times New Roman" w:hAnsi="Times New Roman" w:eastAsia="宋体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T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E.val=T.val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Cs/>
                <w:sz w:val="24"/>
                <w:szCs w:val="24"/>
              </w:rPr>
              <w:sym w:font="Symbol" w:char="F0AE"/>
            </w:r>
            <w:r>
              <w:rPr>
                <w:rFonts w:hint="default" w:ascii="Times New Roman" w:hAnsi="Times New Roman" w:eastAsia="宋体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subscript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*F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T.val=T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subscript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.val*F.val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Cs/>
                <w:sz w:val="24"/>
                <w:szCs w:val="24"/>
              </w:rPr>
              <w:sym w:font="Symbol" w:char="F0AE"/>
            </w:r>
            <w:r>
              <w:rPr>
                <w:rFonts w:hint="default" w:ascii="Times New Roman" w:hAnsi="Times New Roman" w:eastAsia="宋体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F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T.val=F.val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Cs/>
                <w:sz w:val="24"/>
                <w:szCs w:val="24"/>
              </w:rPr>
              <w:sym w:font="Symbol" w:char="F0AE"/>
            </w:r>
            <w:r>
              <w:rPr>
                <w:rFonts w:hint="default" w:ascii="Times New Roman" w:hAnsi="Times New Roman" w:eastAsia="宋体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(E)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F.val=E.val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Cs/>
                <w:sz w:val="24"/>
                <w:szCs w:val="24"/>
              </w:rPr>
              <w:sym w:font="Symbol" w:char="F0AE"/>
            </w:r>
            <w:r>
              <w:rPr>
                <w:rFonts w:hint="default" w:ascii="Times New Roman" w:hAnsi="Times New Roman" w:eastAsia="宋体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digit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vertAlign w:val="baseline"/>
                <w:lang w:val="en-US" w:eastAsia="zh-CN" w:bidi="ar"/>
              </w:rPr>
              <w:t>F.val=digit.lexval</w:t>
            </w:r>
          </w:p>
        </w:tc>
      </w:tr>
    </w:tbl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为输入表达式</w:t>
      </w: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(4*7)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+6*3构造注释分析树。</w:t>
      </w: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（5分）</w:t>
      </w:r>
    </w:p>
    <w:p>
      <w:pPr>
        <w:numPr>
          <w:ilvl w:val="0"/>
          <w:numId w:val="0"/>
        </w:numPr>
        <w:spacing w:line="360" w:lineRule="auto"/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</w:pPr>
      <w:r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  <w:t>[得分：  ]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iCs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iCs/>
          <w:sz w:val="24"/>
          <w:szCs w:val="24"/>
          <w:lang w:val="en-US" w:eastAsia="zh-CN"/>
        </w:rPr>
        <w:t>13、</w:t>
      </w:r>
      <w:r>
        <w:rPr>
          <w:rFonts w:hint="default" w:ascii="Times New Roman" w:hAnsi="Times New Roman" w:eastAsia="宋体" w:cs="Times New Roman"/>
          <w:iCs/>
          <w:sz w:val="24"/>
          <w:szCs w:val="24"/>
          <w:lang w:eastAsia="zh-CN"/>
        </w:rPr>
        <w:t>给出语法制导的定义，用来计算如下文法中括号的数量和括号嵌套的最大深度。（</w:t>
      </w:r>
      <w:r>
        <w:rPr>
          <w:rFonts w:hint="eastAsia" w:eastAsia="宋体" w:cs="Times New Roman"/>
          <w:iCs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iCs/>
          <w:sz w:val="24"/>
          <w:szCs w:val="24"/>
          <w:lang w:val="en-US" w:eastAsia="zh-CN"/>
        </w:rPr>
        <w:t>分</w:t>
      </w:r>
      <w:r>
        <w:rPr>
          <w:rFonts w:hint="default" w:ascii="Times New Roman" w:hAnsi="Times New Roman" w:eastAsia="宋体" w:cs="Times New Roman"/>
          <w:iCs/>
          <w:sz w:val="24"/>
          <w:szCs w:val="24"/>
          <w:lang w:eastAsia="zh-CN"/>
        </w:rPr>
        <w:t>）</w:t>
      </w:r>
    </w:p>
    <w:p>
      <w:pPr>
        <w:spacing w:line="360" w:lineRule="auto"/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/>
          <w:sz w:val="24"/>
          <w:szCs w:val="24"/>
        </w:rPr>
        <w:t xml:space="preserve">S </w:t>
      </w:r>
      <w:r>
        <w:rPr>
          <w:rFonts w:hint="default" w:ascii="Times New Roman" w:hAnsi="Times New Roman" w:eastAsia="宋体" w:cs="Times New Roman"/>
          <w:iCs/>
          <w:sz w:val="24"/>
          <w:szCs w:val="24"/>
        </w:rPr>
        <w:sym w:font="Symbol" w:char="F0AE"/>
      </w:r>
      <w:r>
        <w:rPr>
          <w:rFonts w:hint="default" w:ascii="Times New Roman" w:hAnsi="Times New Roman" w:eastAsia="宋体" w:cs="Times New Roman"/>
          <w:iCs/>
          <w:sz w:val="24"/>
          <w:szCs w:val="24"/>
        </w:rPr>
        <w:t xml:space="preserve"> (</w:t>
      </w:r>
      <w:r>
        <w:rPr>
          <w:rFonts w:hint="default" w:ascii="Times New Roman" w:hAnsi="Times New Roman" w:eastAsia="宋体" w:cs="Times New Roman"/>
          <w:i/>
          <w:sz w:val="24"/>
          <w:szCs w:val="24"/>
        </w:rPr>
        <w:t xml:space="preserve"> L </w:t>
      </w:r>
      <w:r>
        <w:rPr>
          <w:rFonts w:hint="default" w:ascii="Times New Roman" w:hAnsi="Times New Roman" w:eastAsia="宋体" w:cs="Times New Roman"/>
          <w:iCs/>
          <w:sz w:val="24"/>
          <w:szCs w:val="24"/>
        </w:rPr>
        <w:t xml:space="preserve">) | </w:t>
      </w:r>
      <w:r>
        <w:rPr>
          <w:rFonts w:hint="default" w:ascii="Times New Roman" w:hAnsi="Times New Roman" w:eastAsia="宋体" w:cs="Times New Roman"/>
          <w:b/>
          <w:bCs/>
          <w:i/>
          <w:sz w:val="24"/>
          <w:szCs w:val="24"/>
        </w:rPr>
        <w:t>a</w:t>
      </w:r>
      <w:r>
        <w:rPr>
          <w:rFonts w:hint="default" w:ascii="Times New Roman" w:hAnsi="Times New Roman" w:eastAsia="宋体" w:cs="Times New Roman"/>
          <w:b/>
          <w:bCs/>
          <w:i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i/>
          <w:sz w:val="24"/>
          <w:szCs w:val="24"/>
        </w:rPr>
        <w:t xml:space="preserve">     L </w:t>
      </w:r>
      <w:r>
        <w:rPr>
          <w:rFonts w:hint="default" w:ascii="Times New Roman" w:hAnsi="Times New Roman" w:eastAsia="宋体" w:cs="Times New Roman"/>
          <w:iCs/>
          <w:sz w:val="24"/>
          <w:szCs w:val="24"/>
        </w:rPr>
        <w:sym w:font="Symbol" w:char="F0AE"/>
      </w:r>
      <w:r>
        <w:rPr>
          <w:rFonts w:hint="default" w:ascii="Times New Roman" w:hAnsi="Times New Roman" w:eastAsia="宋体" w:cs="Times New Roman"/>
          <w:iCs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i/>
          <w:sz w:val="24"/>
          <w:szCs w:val="24"/>
        </w:rPr>
        <w:t>L, S | S</w:t>
      </w:r>
    </w:p>
    <w:p>
      <w:pPr>
        <w:numPr>
          <w:ilvl w:val="0"/>
          <w:numId w:val="0"/>
        </w:numPr>
        <w:spacing w:line="360" w:lineRule="auto"/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</w:pPr>
      <w:r>
        <w:rPr>
          <w:rFonts w:hint="eastAsia" w:cs="Times New Roman"/>
          <w:b/>
          <w:bCs/>
          <w:color w:val="1F4E79" w:themeColor="accent1" w:themeShade="80"/>
          <w:sz w:val="24"/>
          <w:szCs w:val="24"/>
          <w:lang w:val="en-US" w:eastAsia="zh-CN"/>
        </w:rPr>
        <w:t>[得分：  ]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eastAsia="宋体" w:cs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Times">
    <w:altName w:val="Times New Roman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8D3177"/>
    <w:multiLevelType w:val="singleLevel"/>
    <w:tmpl w:val="A78D3177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C1048ABA"/>
    <w:multiLevelType w:val="singleLevel"/>
    <w:tmpl w:val="C1048A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5C682E3"/>
    <w:multiLevelType w:val="singleLevel"/>
    <w:tmpl w:val="35C682E3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4C47490B"/>
    <w:multiLevelType w:val="singleLevel"/>
    <w:tmpl w:val="4C47490B"/>
    <w:lvl w:ilvl="0" w:tentative="0">
      <w:start w:val="12"/>
      <w:numFmt w:val="decimal"/>
      <w:suff w:val="nothing"/>
      <w:lvlText w:val="%1、"/>
      <w:lvlJc w:val="left"/>
    </w:lvl>
  </w:abstractNum>
  <w:abstractNum w:abstractNumId="4">
    <w:nsid w:val="5390733A"/>
    <w:multiLevelType w:val="singleLevel"/>
    <w:tmpl w:val="5390733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MwNWM5OWRjZWFhNGM2ZWUyNzQ2MTViNzlhYjE1MTIifQ=="/>
  </w:docVars>
  <w:rsids>
    <w:rsidRoot w:val="55DC1815"/>
    <w:rsid w:val="005A2D64"/>
    <w:rsid w:val="00C50E82"/>
    <w:rsid w:val="01BB328B"/>
    <w:rsid w:val="01D860B6"/>
    <w:rsid w:val="01EF1C41"/>
    <w:rsid w:val="09052F9A"/>
    <w:rsid w:val="09556B95"/>
    <w:rsid w:val="0F76705F"/>
    <w:rsid w:val="10725D48"/>
    <w:rsid w:val="14233DC6"/>
    <w:rsid w:val="154625F2"/>
    <w:rsid w:val="1B0945C0"/>
    <w:rsid w:val="21181E04"/>
    <w:rsid w:val="22DB712D"/>
    <w:rsid w:val="25675EBB"/>
    <w:rsid w:val="2751016E"/>
    <w:rsid w:val="30734F38"/>
    <w:rsid w:val="32C143F5"/>
    <w:rsid w:val="34006CB9"/>
    <w:rsid w:val="35D1423F"/>
    <w:rsid w:val="3C833CE0"/>
    <w:rsid w:val="42D768A0"/>
    <w:rsid w:val="4441668D"/>
    <w:rsid w:val="47FA02DB"/>
    <w:rsid w:val="4F744081"/>
    <w:rsid w:val="4FB214B3"/>
    <w:rsid w:val="50213A35"/>
    <w:rsid w:val="53432800"/>
    <w:rsid w:val="55DC1815"/>
    <w:rsid w:val="612E684E"/>
    <w:rsid w:val="61363955"/>
    <w:rsid w:val="617374B7"/>
    <w:rsid w:val="63A90E76"/>
    <w:rsid w:val="684D3A5E"/>
    <w:rsid w:val="6A2B2475"/>
    <w:rsid w:val="6B1C35F9"/>
    <w:rsid w:val="6CD035F8"/>
    <w:rsid w:val="6E0A175C"/>
    <w:rsid w:val="75874AC7"/>
    <w:rsid w:val="75F454FC"/>
    <w:rsid w:val="7AC53928"/>
    <w:rsid w:val="7C251BA3"/>
    <w:rsid w:val="7FF4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924</Words>
  <Characters>1160</Characters>
  <Lines>0</Lines>
  <Paragraphs>0</Paragraphs>
  <TotalTime>1</TotalTime>
  <ScaleCrop>false</ScaleCrop>
  <LinksUpToDate>false</LinksUpToDate>
  <CharactersWithSpaces>1360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2022-06-07T00:42:00Z</dcterms:created>
  <dc:creator>antony</dc:creator>
  <cp:lastModifiedBy>antony</cp:lastModifiedBy>
  <dcterms:modified xsi:type="dcterms:W3CDTF">2022-06-09T05:29:01Z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0D09870E7602420597A1F5D1AE2AFD3F</vt:lpwstr>
  </property>
</Properties>
</file>