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EFD7B8">
      <w:pPr>
        <w:jc w:val="center"/>
        <w:rPr>
          <w:rFonts w:eastAsia="楷体_GB2312"/>
          <w:spacing w:val="100"/>
          <w:sz w:val="48"/>
          <w:u w:val="single"/>
        </w:rPr>
      </w:pPr>
      <w:r>
        <w:rPr>
          <w:rFonts w:hint="eastAsia" w:eastAsia="楷体_GB2312"/>
          <w:spacing w:val="100"/>
          <w:sz w:val="48"/>
          <w:u w:val="single"/>
        </w:rPr>
        <w:t>苏州大学实验报告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6"/>
        <w:gridCol w:w="281"/>
        <w:gridCol w:w="1548"/>
        <w:gridCol w:w="296"/>
        <w:gridCol w:w="900"/>
        <w:gridCol w:w="540"/>
        <w:gridCol w:w="1041"/>
        <w:gridCol w:w="720"/>
        <w:gridCol w:w="1260"/>
        <w:gridCol w:w="720"/>
        <w:gridCol w:w="1440"/>
      </w:tblGrid>
      <w:tr w14:paraId="58973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896" w:type="dxa"/>
            <w:vAlign w:val="center"/>
          </w:tcPr>
          <w:p w14:paraId="233C5BB9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院、系</w:t>
            </w:r>
          </w:p>
        </w:tc>
        <w:tc>
          <w:tcPr>
            <w:tcW w:w="1829" w:type="dxa"/>
            <w:gridSpan w:val="2"/>
            <w:vAlign w:val="center"/>
          </w:tcPr>
          <w:p w14:paraId="61651524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计算机学院</w:t>
            </w:r>
          </w:p>
        </w:tc>
        <w:tc>
          <w:tcPr>
            <w:tcW w:w="1196" w:type="dxa"/>
            <w:gridSpan w:val="2"/>
            <w:vAlign w:val="center"/>
          </w:tcPr>
          <w:p w14:paraId="0E9B53CC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年级专业</w:t>
            </w:r>
          </w:p>
        </w:tc>
        <w:tc>
          <w:tcPr>
            <w:tcW w:w="1581" w:type="dxa"/>
            <w:gridSpan w:val="2"/>
            <w:vAlign w:val="center"/>
          </w:tcPr>
          <w:p w14:paraId="33C12BE1">
            <w:pPr>
              <w:spacing w:line="0" w:lineRule="atLeast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23软件工程</w:t>
            </w:r>
          </w:p>
        </w:tc>
        <w:tc>
          <w:tcPr>
            <w:tcW w:w="720" w:type="dxa"/>
            <w:vAlign w:val="center"/>
          </w:tcPr>
          <w:p w14:paraId="2D45DB25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姓名</w:t>
            </w:r>
          </w:p>
        </w:tc>
        <w:tc>
          <w:tcPr>
            <w:tcW w:w="1260" w:type="dxa"/>
            <w:vAlign w:val="center"/>
          </w:tcPr>
          <w:p w14:paraId="5E8AFD47">
            <w:pPr>
              <w:spacing w:line="0" w:lineRule="atLeast"/>
              <w:jc w:val="center"/>
              <w:rPr>
                <w:rFonts w:hint="eastAsia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朱金涛</w:t>
            </w:r>
          </w:p>
        </w:tc>
        <w:tc>
          <w:tcPr>
            <w:tcW w:w="720" w:type="dxa"/>
            <w:vAlign w:val="center"/>
          </w:tcPr>
          <w:p w14:paraId="3148A74A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学号</w:t>
            </w:r>
          </w:p>
        </w:tc>
        <w:tc>
          <w:tcPr>
            <w:tcW w:w="1440" w:type="dxa"/>
            <w:vAlign w:val="center"/>
          </w:tcPr>
          <w:p w14:paraId="506D210F">
            <w:pPr>
              <w:spacing w:line="0" w:lineRule="atLeast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2327406014</w:t>
            </w:r>
          </w:p>
        </w:tc>
      </w:tr>
      <w:tr w14:paraId="7B30B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3BFDCD35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课程名称</w:t>
            </w:r>
          </w:p>
        </w:tc>
        <w:tc>
          <w:tcPr>
            <w:tcW w:w="6305" w:type="dxa"/>
            <w:gridSpan w:val="7"/>
            <w:vAlign w:val="center"/>
          </w:tcPr>
          <w:p w14:paraId="47C817C1">
            <w:pPr>
              <w:spacing w:line="0" w:lineRule="atLeast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计算机组成及系统结构课程实践</w:t>
            </w:r>
          </w:p>
        </w:tc>
        <w:tc>
          <w:tcPr>
            <w:tcW w:w="720" w:type="dxa"/>
            <w:vAlign w:val="center"/>
          </w:tcPr>
          <w:p w14:paraId="52FD9F40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成绩</w:t>
            </w:r>
          </w:p>
        </w:tc>
        <w:tc>
          <w:tcPr>
            <w:tcW w:w="1440" w:type="dxa"/>
            <w:vAlign w:val="center"/>
          </w:tcPr>
          <w:p w14:paraId="72583430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25399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 w14:paraId="261EEE0E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指导教师</w:t>
            </w:r>
          </w:p>
        </w:tc>
        <w:tc>
          <w:tcPr>
            <w:tcW w:w="1844" w:type="dxa"/>
            <w:gridSpan w:val="2"/>
            <w:vAlign w:val="center"/>
          </w:tcPr>
          <w:p w14:paraId="2F41E877">
            <w:pPr>
              <w:spacing w:line="0" w:lineRule="atLeast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屈蕴茜</w:t>
            </w:r>
          </w:p>
        </w:tc>
        <w:tc>
          <w:tcPr>
            <w:tcW w:w="1440" w:type="dxa"/>
            <w:gridSpan w:val="2"/>
            <w:vAlign w:val="center"/>
          </w:tcPr>
          <w:p w14:paraId="62DD24FB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同组实验者</w:t>
            </w:r>
          </w:p>
        </w:tc>
        <w:tc>
          <w:tcPr>
            <w:tcW w:w="1761" w:type="dxa"/>
            <w:gridSpan w:val="2"/>
            <w:vAlign w:val="center"/>
          </w:tcPr>
          <w:p w14:paraId="4D4E92E8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无</w:t>
            </w:r>
          </w:p>
        </w:tc>
        <w:tc>
          <w:tcPr>
            <w:tcW w:w="1260" w:type="dxa"/>
            <w:vAlign w:val="center"/>
          </w:tcPr>
          <w:p w14:paraId="53B27608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实验日期</w:t>
            </w:r>
          </w:p>
        </w:tc>
        <w:tc>
          <w:tcPr>
            <w:tcW w:w="2160" w:type="dxa"/>
            <w:gridSpan w:val="2"/>
            <w:vAlign w:val="center"/>
          </w:tcPr>
          <w:p w14:paraId="240EEACC">
            <w:pPr>
              <w:spacing w:line="0" w:lineRule="atLeast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2025年5月23日</w:t>
            </w:r>
          </w:p>
        </w:tc>
      </w:tr>
    </w:tbl>
    <w:p w14:paraId="47058E6B">
      <w:pPr>
        <w:spacing w:before="100" w:beforeAutospacing="1" w:after="100" w:afterAutospacing="1"/>
        <w:jc w:val="center"/>
        <w:rPr>
          <w:b/>
          <w:bCs/>
          <w:sz w:val="30"/>
        </w:rPr>
        <w:sectPr>
          <w:footerReference r:id="rId3" w:type="default"/>
          <w:footerReference r:id="rId4" w:type="even"/>
          <w:type w:val="continuous"/>
          <w:pgSz w:w="11906" w:h="16838"/>
          <w:pgMar w:top="1134" w:right="1304" w:bottom="1134" w:left="1304" w:header="851" w:footer="992" w:gutter="0"/>
          <w:cols w:space="720" w:num="1"/>
          <w:docGrid w:type="lines" w:linePitch="312" w:charSpace="0"/>
        </w:sectPr>
      </w:pPr>
    </w:p>
    <w:p w14:paraId="56DB5CE0">
      <w:pPr>
        <w:spacing w:line="0" w:lineRule="atLeast"/>
        <w:jc w:val="center"/>
        <w:rPr>
          <w:b/>
          <w:bCs/>
          <w:sz w:val="10"/>
        </w:rPr>
      </w:pPr>
      <w:r>
        <w:rPr>
          <w:sz w:val="20"/>
        </w:rPr>
        <w:pict>
          <v:rect id="_x0000_s1026" o:spid="_x0000_s1026" o:spt="1" style="position:absolute;left:0pt;margin-top:170.75pt;height:595.4pt;width:482.8pt;mso-position-horizontal:center;mso-position-vertical-relative:page;z-index:-251657216;mso-width-relative:page;mso-height-relative:page;" filled="f" coordsize="21600,21600">
            <v:path/>
            <v:fill on="f" opacity="32768f" focussize="0,0"/>
            <v:stroke/>
            <v:imagedata o:title=""/>
            <o:lock v:ext="edit"/>
            <w10:anchorlock/>
          </v:rect>
        </w:pict>
      </w:r>
    </w:p>
    <w:tbl>
      <w:tblPr>
        <w:tblStyle w:val="9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6"/>
        <w:gridCol w:w="5929"/>
      </w:tblGrid>
      <w:tr w14:paraId="31DFC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6" w:type="dxa"/>
            <w:vAlign w:val="bottom"/>
          </w:tcPr>
          <w:p w14:paraId="1E5C3DBF">
            <w:pPr>
              <w:spacing w:before="156" w:beforeLines="50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实 验 名 称</w:t>
            </w:r>
          </w:p>
        </w:tc>
        <w:tc>
          <w:tcPr>
            <w:tcW w:w="5929" w:type="dxa"/>
            <w:tcBorders>
              <w:bottom w:val="single" w:color="auto" w:sz="4" w:space="0"/>
            </w:tcBorders>
            <w:vAlign w:val="bottom"/>
          </w:tcPr>
          <w:p w14:paraId="52FF5F46">
            <w:pPr>
              <w:spacing w:before="156" w:beforeLines="50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CPU与简单模型机设计实验</w:t>
            </w:r>
          </w:p>
        </w:tc>
      </w:tr>
    </w:tbl>
    <w:p w14:paraId="3B64BC9C"/>
    <w:p w14:paraId="6E31D9A9">
      <w:pPr>
        <w:numPr>
          <w:ilvl w:val="0"/>
          <w:numId w:val="1"/>
        </w:numPr>
      </w:pPr>
      <w:r>
        <w:rPr>
          <w:rFonts w:hint="eastAsia"/>
        </w:rPr>
        <w:t>实验目的</w:t>
      </w:r>
    </w:p>
    <w:p w14:paraId="14ECF508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掌握一个简单CPU的组成原理，进一步将其构造成一台基本模型计算机。</w:t>
      </w:r>
    </w:p>
    <w:p w14:paraId="2208EFE9">
      <w:pPr>
        <w:numPr>
          <w:ilvl w:val="0"/>
          <w:numId w:val="1"/>
        </w:numPr>
      </w:pPr>
      <w:r>
        <w:rPr>
          <w:rFonts w:hint="eastAsia"/>
        </w:rPr>
        <w:t>实验</w:t>
      </w:r>
      <w:r>
        <w:t>设备</w:t>
      </w:r>
    </w:p>
    <w:p w14:paraId="75B3AEE8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PC机一台，TD-CMX实验系统一套，排线若干。</w:t>
      </w:r>
    </w:p>
    <w:p w14:paraId="10F5068B">
      <w:pPr>
        <w:numPr>
          <w:ilvl w:val="0"/>
          <w:numId w:val="1"/>
        </w:numPr>
      </w:pPr>
      <w:r>
        <w:rPr>
          <w:rFonts w:hint="eastAsia"/>
        </w:rPr>
        <w:t>实验内容</w:t>
      </w:r>
    </w:p>
    <w:p w14:paraId="66293C2C">
      <w:pPr>
        <w:numPr>
          <w:ilvl w:val="0"/>
          <w:numId w:val="2"/>
        </w:numPr>
        <w:ind w:left="425" w:leftChars="0" w:hanging="425" w:firstLineChars="0"/>
      </w:pPr>
      <w:r>
        <w:rPr>
          <w:rFonts w:hint="eastAsia"/>
          <w:lang w:val="en-US" w:eastAsia="zh-CN"/>
        </w:rPr>
        <w:t>从IN单元读一个数据，存于R0，将R0和自身相加，结果存于R0，再将R0的值送OUT单元显示、停机。</w:t>
      </w:r>
    </w:p>
    <w:p w14:paraId="6E55F993">
      <w:pPr>
        <w:numPr>
          <w:ilvl w:val="0"/>
          <w:numId w:val="2"/>
        </w:numPr>
        <w:ind w:left="425" w:leftChars="0" w:hanging="425" w:firstLineChars="0"/>
      </w:pPr>
      <w:r>
        <w:rPr>
          <w:rFonts w:hint="eastAsia"/>
          <w:lang w:val="en-US" w:eastAsia="zh-CN"/>
        </w:rPr>
        <w:t>修改微指令，实现7-5，输出结果。</w:t>
      </w:r>
    </w:p>
    <w:p w14:paraId="356DEFE3">
      <w:pPr>
        <w:numPr>
          <w:ilvl w:val="0"/>
          <w:numId w:val="2"/>
        </w:numPr>
        <w:ind w:left="425" w:leftChars="0" w:hanging="425" w:firstLineChars="0"/>
      </w:pPr>
      <w:r>
        <w:rPr>
          <w:rFonts w:hint="eastAsia"/>
          <w:lang w:val="en-US" w:eastAsia="zh-CN"/>
        </w:rPr>
        <w:t>设计一条INC指令实现自增1功能，修改程序，实现7-5+1，输出结果。</w:t>
      </w:r>
    </w:p>
    <w:p w14:paraId="06B83317">
      <w:pPr>
        <w:numPr>
          <w:ilvl w:val="0"/>
          <w:numId w:val="1"/>
        </w:numPr>
      </w:pPr>
      <w:r>
        <w:rPr>
          <w:rFonts w:hint="eastAsia"/>
        </w:rPr>
        <w:t>实验原理</w:t>
      </w:r>
    </w:p>
    <w:p w14:paraId="36F8F910">
      <w:pPr>
        <w:pStyle w:val="2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965190" cy="3983990"/>
            <wp:effectExtent l="0" t="0" r="3810" b="3810"/>
            <wp:docPr id="1" name="图片 1" descr="dde6b116ce3277c6101a518356a8e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de6b116ce3277c6101a518356a8e7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519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A50D">
      <w:pPr>
        <w:pStyle w:val="2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962015" cy="7696200"/>
            <wp:effectExtent l="0" t="0" r="6985" b="0"/>
            <wp:docPr id="2" name="图片 2" descr="65afa397062016b93cf5d600ce1a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5afa397062016b93cf5d600ce1a85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2015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66DF">
      <w:pPr>
        <w:pStyle w:val="20"/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963285" cy="7658100"/>
            <wp:effectExtent l="0" t="0" r="5715" b="0"/>
            <wp:docPr id="3" name="图片 3" descr="e8f58a7d0d6681bc721a5db8e9f8b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8f58a7d0d6681bc721a5db8e9f8b4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3285" cy="76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3498">
      <w:pPr>
        <w:pStyle w:val="20"/>
        <w:ind w:left="0" w:leftChars="0" w:firstLine="0" w:firstLineChars="0"/>
        <w:rPr>
          <w:rFonts w:hint="eastAsia" w:eastAsia="宋体"/>
          <w:b/>
          <w:bCs/>
          <w:lang w:eastAsia="zh-CN"/>
        </w:rPr>
      </w:pPr>
      <w:r>
        <w:rPr>
          <w:rFonts w:hint="eastAsia" w:eastAsia="宋体"/>
          <w:b/>
          <w:bCs/>
          <w:lang w:eastAsia="zh-CN"/>
        </w:rPr>
        <w:drawing>
          <wp:inline distT="0" distB="0" distL="114300" distR="114300">
            <wp:extent cx="4597400" cy="1748790"/>
            <wp:effectExtent l="0" t="0" r="0" b="3810"/>
            <wp:docPr id="4" name="图片 4" descr="94538b2ab3761d9ce38a087d60cf0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4538b2ab3761d9ce38a087d60cf06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FA62">
      <w:pPr>
        <w:numPr>
          <w:ilvl w:val="0"/>
          <w:numId w:val="1"/>
        </w:numPr>
      </w:pPr>
      <w:r>
        <w:rPr>
          <w:rFonts w:hint="eastAsia"/>
        </w:rPr>
        <w:t>实验步骤与结果</w:t>
      </w:r>
    </w:p>
    <w:p w14:paraId="0FB82CB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970270" cy="1050290"/>
            <wp:effectExtent l="0" t="0" r="0" b="0"/>
            <wp:docPr id="5" name="图片 5" descr="29bc5183a9ddbfb220b9b051aad95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9bc5183a9ddbfb220b9b051aad954a"/>
                    <pic:cNvPicPr>
                      <a:picLocks noChangeAspect="1"/>
                    </pic:cNvPicPr>
                  </pic:nvPicPr>
                  <pic:blipFill>
                    <a:blip r:embed="rId10"/>
                    <a:srcRect b="83640"/>
                    <a:stretch>
                      <a:fillRect/>
                    </a:stretch>
                  </pic:blipFill>
                  <pic:spPr>
                    <a:xfrm>
                      <a:off x="0" y="0"/>
                      <a:ext cx="597027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9A0F">
      <w:pPr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drawing>
          <wp:inline distT="0" distB="0" distL="114300" distR="114300">
            <wp:extent cx="5971540" cy="5013960"/>
            <wp:effectExtent l="0" t="0" r="0" b="0"/>
            <wp:docPr id="7" name="图片 7" descr="7eb1711a92dffcc5abb18ac495eaa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7eb1711a92dffcc5abb18ac495eaabb"/>
                    <pic:cNvPicPr>
                      <a:picLocks noChangeAspect="1"/>
                    </pic:cNvPicPr>
                  </pic:nvPicPr>
                  <pic:blipFill>
                    <a:blip r:embed="rId11"/>
                    <a:srcRect b="44473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AA50">
      <w:pPr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接线实物图如下：</w:t>
      </w:r>
    </w:p>
    <w:p w14:paraId="39E713B3">
      <w:pPr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drawing>
          <wp:inline distT="0" distB="0" distL="114300" distR="114300">
            <wp:extent cx="5969000" cy="4474845"/>
            <wp:effectExtent l="0" t="0" r="0" b="8255"/>
            <wp:docPr id="8" name="图片 8" descr="cb313c63549262000a4377821c72b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b313c63549262000a4377821c72b8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E816">
      <w:pPr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drawing>
          <wp:inline distT="0" distB="0" distL="114300" distR="114300">
            <wp:extent cx="5967730" cy="6515100"/>
            <wp:effectExtent l="0" t="0" r="1270" b="0"/>
            <wp:docPr id="9" name="图片 9" descr="a58073db2cfa6485b9941355d0c8f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a58073db2cfa6485b9941355d0c8f6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06A9">
      <w:pPr>
        <w:rPr>
          <w:rFonts w:hint="default" w:eastAsia="宋体"/>
          <w:b/>
          <w:bCs/>
          <w:lang w:val="en-US" w:eastAsia="zh-CN"/>
        </w:rPr>
      </w:pPr>
      <w:r>
        <w:rPr>
          <w:rFonts w:hint="default" w:eastAsia="宋体"/>
          <w:b/>
          <w:bCs/>
          <w:lang w:val="en-US" w:eastAsia="zh-CN"/>
        </w:rPr>
        <w:drawing>
          <wp:inline distT="0" distB="0" distL="114300" distR="114300">
            <wp:extent cx="5967730" cy="6896100"/>
            <wp:effectExtent l="0" t="0" r="1270" b="0"/>
            <wp:docPr id="10" name="图片 10" descr="a6cf847ee08ba69d635ece79c1bc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a6cf847ee08ba69d635ece79c1bc69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39E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运行结果：</w:t>
      </w:r>
    </w:p>
    <w:p w14:paraId="6F8CA21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969000" cy="4474845"/>
            <wp:effectExtent l="0" t="0" r="0" b="8255"/>
            <wp:docPr id="11" name="图片 11" descr="cdfd8ebad2a899b35300bc6ac927d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dfd8ebad2a899b35300bc6ac927d0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554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实验总结</w:t>
      </w:r>
    </w:p>
    <w:p w14:paraId="54A03288"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/>
        </w:rPr>
        <w:t>本次“CPU与简单模型机设计实验”基于TD-CMX实验系统，完成从IN单元读数据存R0、R0自加运算后送OUT显示并停机的基础功能，通过修改微指令实现7-5运算输出结果。实验中理解CPU数据通路（运算器、寄存器等）与微程序控制器协同原理，掌握微指令调试及时序开关配置。过程中针对指令执行顺序混乱问题；针对7-5运算结果错误，通过修正微指令中ALU控制字段实现减法逻辑校正。实验强化了独立硬件调试能力，体会到时序与信号验证的重要性。</w:t>
      </w:r>
      <w:r>
        <w:rPr>
          <w:rFonts w:hint="eastAsia"/>
          <w:lang w:val="en-US" w:eastAsia="zh-CN"/>
        </w:rPr>
        <w:t>为日后的学习打下了基础。</w:t>
      </w:r>
      <w:bookmarkStart w:id="0" w:name="_GoBack"/>
      <w:bookmarkEnd w:id="0"/>
    </w:p>
    <w:p w14:paraId="35999697"/>
    <w:sectPr>
      <w:type w:val="continuous"/>
      <w:pgSz w:w="11906" w:h="16838"/>
      <w:pgMar w:top="1134" w:right="1247" w:bottom="1134" w:left="1247" w:header="851" w:footer="851" w:gutter="0"/>
      <w:pgBorders>
        <w:top w:val="single" w:color="auto" w:sz="4" w:space="1"/>
        <w:left w:val="single" w:color="auto" w:sz="4" w:space="5"/>
        <w:bottom w:val="single" w:color="auto" w:sz="4" w:space="1"/>
        <w:right w:val="single" w:color="auto" w:sz="4" w:space="5"/>
      </w:pgBorders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852D0F">
    <w:pPr>
      <w:pStyle w:val="4"/>
      <w:framePr w:wrap="around" w:vAnchor="text" w:hAnchor="margin" w:xAlign="center" w:y="1"/>
      <w:rPr>
        <w:rStyle w:val="12"/>
      </w:rPr>
    </w:pPr>
  </w:p>
  <w:p w14:paraId="773A6CF8">
    <w:pPr>
      <w:pStyle w:val="4"/>
      <w:framePr w:wrap="around" w:vAnchor="text" w:hAnchor="margin" w:xAlign="center" w:y="1"/>
      <w:jc w:val="center"/>
      <w:rPr>
        <w:rStyle w:val="12"/>
      </w:rPr>
    </w:pPr>
    <w:r>
      <w:rPr>
        <w:rStyle w:val="12"/>
        <w:rFonts w:hint="eastAsia"/>
      </w:rPr>
      <w:t>第</w:t>
    </w:r>
    <w:r>
      <w:fldChar w:fldCharType="begin"/>
    </w:r>
    <w:r>
      <w:rPr>
        <w:rStyle w:val="12"/>
      </w:rPr>
      <w:instrText xml:space="preserve">PAGE  </w:instrText>
    </w:r>
    <w:r>
      <w:fldChar w:fldCharType="separate"/>
    </w:r>
    <w:r>
      <w:rPr>
        <w:rStyle w:val="12"/>
      </w:rPr>
      <w:t>1</w:t>
    </w:r>
    <w:r>
      <w:fldChar w:fldCharType="end"/>
    </w:r>
    <w:r>
      <w:rPr>
        <w:rStyle w:val="12"/>
        <w:rFonts w:hint="eastAsia"/>
      </w:rPr>
      <w:t>页，共</w:t>
    </w:r>
    <w:r>
      <w:fldChar w:fldCharType="begin"/>
    </w:r>
    <w:r>
      <w:rPr>
        <w:rStyle w:val="12"/>
      </w:rPr>
      <w:instrText xml:space="preserve"> NUMPAGES </w:instrText>
    </w:r>
    <w:r>
      <w:fldChar w:fldCharType="separate"/>
    </w:r>
    <w:r>
      <w:rPr>
        <w:rStyle w:val="12"/>
      </w:rPr>
      <w:t>1</w:t>
    </w:r>
    <w:r>
      <w:fldChar w:fldCharType="end"/>
    </w:r>
    <w:r>
      <w:rPr>
        <w:rStyle w:val="12"/>
        <w:rFonts w:hint="eastAsia"/>
      </w:rPr>
      <w:t>页</w:t>
    </w:r>
  </w:p>
  <w:p w14:paraId="5BC99D02">
    <w:pPr>
      <w:pStyle w:val="4"/>
      <w:spacing w:before="240" w:beforeLines="100"/>
      <w:jc w:val="right"/>
      <w:rPr>
        <w:rFonts w:eastAsia="楷体_GB2312"/>
        <w:sz w:val="24"/>
      </w:rPr>
    </w:pPr>
    <w:r>
      <w:rPr>
        <w:rFonts w:hint="eastAsia" w:eastAsia="楷体_GB2312"/>
        <w:sz w:val="24"/>
      </w:rPr>
      <w:t>教务处制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C13C30">
    <w:pPr>
      <w:pStyle w:val="4"/>
      <w:framePr w:wrap="around" w:vAnchor="text" w:hAnchor="margin" w:xAlign="center" w:y="1"/>
      <w:rPr>
        <w:rStyle w:val="12"/>
      </w:rPr>
    </w:pPr>
    <w:r>
      <w:fldChar w:fldCharType="begin"/>
    </w:r>
    <w:r>
      <w:rPr>
        <w:rStyle w:val="12"/>
      </w:rPr>
      <w:instrText xml:space="preserve">PAGE  </w:instrText>
    </w:r>
    <w:r>
      <w:fldChar w:fldCharType="end"/>
    </w:r>
  </w:p>
  <w:p w14:paraId="0E90DD7E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BB04B8"/>
    <w:multiLevelType w:val="singleLevel"/>
    <w:tmpl w:val="B1BB04B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702E6654"/>
    <w:multiLevelType w:val="multilevel"/>
    <w:tmpl w:val="702E6654"/>
    <w:lvl w:ilvl="0" w:tentative="0">
      <w:start w:val="1"/>
      <w:numFmt w:val="chineseCountingThousand"/>
      <w:lvlText w:val="%1.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decimal"/>
      <w:lvlText w:val="%2."/>
      <w:lvlJc w:val="righ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Letter"/>
      <w:lvlText w:val="%3."/>
      <w:lvlJc w:val="lef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172A27"/>
    <w:rsid w:val="000E5607"/>
    <w:rsid w:val="00172A27"/>
    <w:rsid w:val="003101E2"/>
    <w:rsid w:val="0051143A"/>
    <w:rsid w:val="005D4356"/>
    <w:rsid w:val="00667064"/>
    <w:rsid w:val="0067090B"/>
    <w:rsid w:val="008C5385"/>
    <w:rsid w:val="00930554"/>
    <w:rsid w:val="00A32D81"/>
    <w:rsid w:val="00BF4C78"/>
    <w:rsid w:val="00D0718D"/>
    <w:rsid w:val="00F266D8"/>
    <w:rsid w:val="100E3091"/>
    <w:rsid w:val="21B619A6"/>
    <w:rsid w:val="30D27384"/>
    <w:rsid w:val="4CB42E84"/>
    <w:rsid w:val="78B74FC1"/>
    <w:rsid w:val="7D594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nhideWhenUsed="0" w:uiPriority="0" w:semiHidden="0" w:name="footnote reference"/>
    <w:lsdException w:unhideWhenUsed="0" w:uiPriority="0" w:semiHidden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uiPriority w:val="0"/>
    <w:pPr>
      <w:jc w:val="left"/>
    </w:pPr>
  </w:style>
  <w:style w:type="paragraph" w:styleId="3">
    <w:name w:val="Balloon Text"/>
    <w:basedOn w:val="1"/>
    <w:link w:val="17"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footnote text"/>
    <w:basedOn w:val="1"/>
    <w:link w:val="18"/>
    <w:uiPriority w:val="0"/>
    <w:pPr>
      <w:snapToGrid w:val="0"/>
      <w:jc w:val="left"/>
    </w:pPr>
    <w:rPr>
      <w:sz w:val="18"/>
      <w:szCs w:val="18"/>
    </w:rPr>
  </w:style>
  <w:style w:type="paragraph" w:styleId="7">
    <w:name w:val="Normal (Web)"/>
    <w:basedOn w:val="1"/>
    <w:uiPriority w:val="0"/>
    <w:pPr>
      <w:widowControl/>
      <w:spacing w:before="100" w:beforeAutospacing="1" w:after="100" w:afterAutospacing="1" w:line="300" w:lineRule="atLeast"/>
      <w:jc w:val="left"/>
    </w:pPr>
    <w:rPr>
      <w:rFonts w:ascii="Arial Unicode MS" w:hAnsi="Arial Unicode MS" w:eastAsia="Arial Unicode MS" w:cs="Arial Unicode MS"/>
      <w:kern w:val="0"/>
      <w:sz w:val="24"/>
    </w:rPr>
  </w:style>
  <w:style w:type="paragraph" w:styleId="8">
    <w:name w:val="annotation subject"/>
    <w:basedOn w:val="2"/>
    <w:next w:val="2"/>
    <w:link w:val="16"/>
    <w:uiPriority w:val="0"/>
    <w:rPr>
      <w:b/>
      <w:bCs/>
    </w:rPr>
  </w:style>
  <w:style w:type="character" w:styleId="11">
    <w:name w:val="Strong"/>
    <w:basedOn w:val="10"/>
    <w:qFormat/>
    <w:uiPriority w:val="0"/>
    <w:rPr>
      <w:b/>
      <w:bCs/>
    </w:rPr>
  </w:style>
  <w:style w:type="character" w:styleId="12">
    <w:name w:val="page number"/>
    <w:basedOn w:val="10"/>
    <w:uiPriority w:val="0"/>
  </w:style>
  <w:style w:type="character" w:styleId="13">
    <w:name w:val="annotation reference"/>
    <w:basedOn w:val="10"/>
    <w:uiPriority w:val="0"/>
    <w:rPr>
      <w:sz w:val="21"/>
      <w:szCs w:val="21"/>
    </w:rPr>
  </w:style>
  <w:style w:type="character" w:styleId="14">
    <w:name w:val="footnote reference"/>
    <w:basedOn w:val="10"/>
    <w:uiPriority w:val="0"/>
    <w:rPr>
      <w:vertAlign w:val="superscript"/>
    </w:rPr>
  </w:style>
  <w:style w:type="character" w:customStyle="1" w:styleId="15">
    <w:name w:val="批注文字 字符"/>
    <w:basedOn w:val="10"/>
    <w:link w:val="2"/>
    <w:uiPriority w:val="0"/>
    <w:rPr>
      <w:kern w:val="2"/>
      <w:sz w:val="21"/>
      <w:szCs w:val="24"/>
    </w:rPr>
  </w:style>
  <w:style w:type="character" w:customStyle="1" w:styleId="16">
    <w:name w:val="批注主题 字符"/>
    <w:basedOn w:val="15"/>
    <w:link w:val="8"/>
    <w:uiPriority w:val="0"/>
    <w:rPr>
      <w:b/>
      <w:bCs/>
      <w:kern w:val="2"/>
      <w:sz w:val="21"/>
      <w:szCs w:val="24"/>
    </w:rPr>
  </w:style>
  <w:style w:type="character" w:customStyle="1" w:styleId="17">
    <w:name w:val="批注框文本 字符"/>
    <w:basedOn w:val="10"/>
    <w:link w:val="3"/>
    <w:uiPriority w:val="0"/>
    <w:rPr>
      <w:kern w:val="2"/>
      <w:sz w:val="18"/>
      <w:szCs w:val="18"/>
    </w:rPr>
  </w:style>
  <w:style w:type="character" w:customStyle="1" w:styleId="18">
    <w:name w:val="脚注文本 字符"/>
    <w:basedOn w:val="10"/>
    <w:link w:val="6"/>
    <w:uiPriority w:val="0"/>
    <w:rPr>
      <w:kern w:val="2"/>
      <w:sz w:val="18"/>
      <w:szCs w:val="18"/>
    </w:rPr>
  </w:style>
  <w:style w:type="paragraph" w:customStyle="1" w:styleId="19">
    <w:name w:val="main"/>
    <w:basedOn w:val="1"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Soochow University</Company>
  <Pages>8</Pages>
  <Words>75</Words>
  <Characters>75</Characters>
  <Lines>1</Lines>
  <Paragraphs>1</Paragraphs>
  <TotalTime>13</TotalTime>
  <ScaleCrop>false</ScaleCrop>
  <LinksUpToDate>false</LinksUpToDate>
  <CharactersWithSpaces>78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2015-04-28T07:08:00Z</dcterms:created>
  <dc:creator>hatasen</dc:creator>
  <cp:lastModifiedBy>WPS_1648341868</cp:lastModifiedBy>
  <dcterms:modified xsi:type="dcterms:W3CDTF">2025-05-23T16:13:22Z</dcterms:modified>
  <dc:title>实验一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eyJoZGlkIjoiY2Q0NWE5ZDIxOThjYjRiYjBhN2NkNTFhMTUxYzgyY2QiLCJ1c2VySWQiOiIxMzQ4MTk4OTc1In0=</vt:lpwstr>
  </property>
  <property fmtid="{D5CDD505-2E9C-101B-9397-08002B2CF9AE}" pid="4" name="ICV">
    <vt:lpwstr>249C080624C243A994828ADA03C35A7A_12</vt:lpwstr>
  </property>
</Properties>
</file>