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608383" w14:textId="77777777" w:rsidR="003A0121" w:rsidRDefault="00000000">
      <w:pPr>
        <w:rPr>
          <w:b/>
          <w:bCs/>
        </w:rPr>
      </w:pPr>
      <w:r>
        <w:rPr>
          <w:rFonts w:hint="eastAsia"/>
          <w:b/>
          <w:bCs/>
        </w:rPr>
        <w:t>项目概述</w:t>
      </w:r>
    </w:p>
    <w:p w14:paraId="7F77D14C" w14:textId="77777777" w:rsidR="003A0121" w:rsidRDefault="00000000">
      <w:pPr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问题描述</w:t>
      </w:r>
    </w:p>
    <w:p w14:paraId="04184E82" w14:textId="77777777" w:rsidR="003A0121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1.1.1 </w:t>
      </w:r>
      <w:r>
        <w:rPr>
          <w:rFonts w:hint="eastAsia"/>
          <w:b/>
          <w:bCs/>
        </w:rPr>
        <w:t>背景信息</w:t>
      </w:r>
    </w:p>
    <w:p w14:paraId="1F4A9655" w14:textId="77777777" w:rsidR="003A0121" w:rsidRDefault="00000000">
      <w:pPr>
        <w:ind w:firstLineChars="200" w:firstLine="420"/>
      </w:pPr>
      <w:r>
        <w:rPr>
          <w:rFonts w:hint="eastAsia"/>
        </w:rPr>
        <w:t>在科技迅速发展的今天，高效的交流和资源共享已经成为人们学习和工作的重要条件。对于高校师生而言，实时的沟通是优化学习任务安排、提高学习效率的关键要素。而对于高校的学生组织而言，及时的沟通交流对于活动的顺利开展也至关重要。然而，目前市场上许多会议平台都需要收费，因此，开发一个专门用于校园的会议平台显得尤为迫切。</w:t>
      </w:r>
    </w:p>
    <w:p w14:paraId="5FEF2605" w14:textId="77777777" w:rsidR="003A0121" w:rsidRDefault="00000000">
      <w:pPr>
        <w:ind w:firstLineChars="200" w:firstLine="420"/>
      </w:pPr>
      <w:r>
        <w:rPr>
          <w:rFonts w:hint="eastAsia"/>
        </w:rPr>
        <w:t>如今，大多数高校由不同的学院和部门组成，并且通常拥有多个校区。在这一结构下，师生之间的有效交流往往受到限制。此外，随着“</w:t>
      </w:r>
      <w:proofErr w:type="spellStart"/>
      <w:r>
        <w:rPr>
          <w:rFonts w:hint="eastAsia"/>
          <w:color w:val="0070C0"/>
        </w:rPr>
        <w:t>i</w:t>
      </w:r>
      <w:proofErr w:type="spellEnd"/>
      <w:r>
        <w:rPr>
          <w:rFonts w:hint="eastAsia"/>
          <w:color w:val="0070C0"/>
        </w:rPr>
        <w:t>人</w:t>
      </w:r>
      <w:r>
        <w:rPr>
          <w:rFonts w:hint="eastAsia"/>
        </w:rPr>
        <w:t>”现象的普及，许多人在面对面的会议中可能会感到不自在，无法完整表达自己的想法。因此，建立校园会议系统可以提供巨大的便利，提高学习和工作的效率。</w:t>
      </w:r>
    </w:p>
    <w:p w14:paraId="5F33AED3" w14:textId="77777777" w:rsidR="003A0121" w:rsidRDefault="00000000">
      <w:pPr>
        <w:ind w:firstLineChars="200" w:firstLine="420"/>
      </w:pPr>
      <w:r>
        <w:rPr>
          <w:rFonts w:hint="eastAsia"/>
        </w:rPr>
        <w:t>以苏州大学为例，该校的四个校区相隔较远，线下交流困难。在跨校区、跨学院的校级活动中，如果没有一个合适且高效的会议平台，同学们很难开展工作。为了满足信息交流的需求，解决沟通难题，开发一个先进、高效的校园会议系统势在必行。</w:t>
      </w:r>
    </w:p>
    <w:p w14:paraId="454E2861" w14:textId="77777777" w:rsidR="003A0121" w:rsidRDefault="00000000">
      <w:pPr>
        <w:ind w:firstLineChars="200" w:firstLine="420"/>
      </w:pPr>
      <w:r>
        <w:rPr>
          <w:rFonts w:hint="eastAsia"/>
        </w:rPr>
        <w:t>该系统的目标是提供一个综合性平台，让师生能够顺畅地交流、分享知识、组织会议，并快速获取关键的校园信息，在促进师生协作互动方面发挥着重要作用。它不仅仅是一个视频会议平台，还能满足文件传输和会议实时记录的需求。系统配备的</w:t>
      </w:r>
      <w:r>
        <w:rPr>
          <w:rFonts w:hint="eastAsia"/>
          <w:color w:val="0070C0"/>
        </w:rPr>
        <w:t>AI</w:t>
      </w:r>
      <w:r>
        <w:rPr>
          <w:rFonts w:hint="eastAsia"/>
          <w:color w:val="0070C0"/>
        </w:rPr>
        <w:t>大模型</w:t>
      </w:r>
      <w:r>
        <w:rPr>
          <w:rFonts w:hint="eastAsia"/>
        </w:rPr>
        <w:t>根据用户需求能够快速找到相关通知或资料，并准确且贴切地回应用户的问题。同时，</w:t>
      </w:r>
      <w:r>
        <w:rPr>
          <w:rFonts w:hint="eastAsia"/>
        </w:rPr>
        <w:t>AI</w:t>
      </w:r>
      <w:r>
        <w:rPr>
          <w:rFonts w:hint="eastAsia"/>
        </w:rPr>
        <w:t>也能有效辅助</w:t>
      </w:r>
      <w:r>
        <w:rPr>
          <w:rFonts w:hint="eastAsia"/>
          <w:color w:val="0070C0"/>
        </w:rPr>
        <w:t>同声传译</w:t>
      </w:r>
      <w:r>
        <w:rPr>
          <w:rFonts w:hint="eastAsia"/>
        </w:rPr>
        <w:t>功能的实现，它能更好的处理</w:t>
      </w:r>
      <w:r>
        <w:rPr>
          <w:rFonts w:hint="eastAsia"/>
          <w:color w:val="0070C0"/>
        </w:rPr>
        <w:t>自然语言</w:t>
      </w:r>
      <w:r>
        <w:rPr>
          <w:rFonts w:hint="eastAsia"/>
        </w:rPr>
        <w:t>，使翻译结果更贴近实际语境，从而帮助留学生更好地理解老师或其他同学所传达的信息。会议中，所有成员都可以进行屏幕共享，便于详细阐述学习任务或活动安排。会议发起人可以提前预定会议，入会者将收到提醒，以确保会议准时开始，减少时间浪费。此外，系统设有信息收集专区，配备强大的搜索和筛选功能，方便师生迅速找到所需资源。</w:t>
      </w:r>
    </w:p>
    <w:p w14:paraId="6226BAB1" w14:textId="77777777" w:rsidR="003A0121" w:rsidRDefault="00000000">
      <w:pPr>
        <w:ind w:firstLineChars="200" w:firstLine="420"/>
      </w:pPr>
      <w:r>
        <w:rPr>
          <w:rFonts w:hint="eastAsia"/>
        </w:rPr>
        <w:t>为了提升用户的舒适度，系统还设立了完善的</w:t>
      </w:r>
      <w:r>
        <w:rPr>
          <w:rFonts w:hint="eastAsia"/>
          <w:color w:val="0070C0"/>
        </w:rPr>
        <w:t>用户体验改进计划</w:t>
      </w:r>
      <w:r>
        <w:rPr>
          <w:rFonts w:hint="eastAsia"/>
        </w:rPr>
        <w:t>。首先，从界面设计上，采用简洁明了的布局和清新的色彩搭配，避免视觉上的混乱和疲劳，让师生在使用系统时感受到舒适与便捷。菜单和功能按钮的设置会根据用户的个人习惯自动进行优先级排序，以便用户更快地找到所需功能。其次，操作流程不断简化，去除了繁琐的步骤和多余的确认环节。例如，会议预定只需几步简单操作即可完成，入会也可一键直达，大大节省了师生的时间和精力。同时，系统充分考虑实际需求，提供多样化的交流形式，涵盖文字、图片和视频，实现真正的</w:t>
      </w:r>
      <w:r>
        <w:rPr>
          <w:rFonts w:hint="eastAsia"/>
          <w:color w:val="0070C0"/>
        </w:rPr>
        <w:t>多模态交互</w:t>
      </w:r>
      <w:r>
        <w:rPr>
          <w:rFonts w:hint="eastAsia"/>
        </w:rPr>
        <w:t>。会议形式可以根据不同使用场景进行智能调整，例如，在社交聚会场景中，系统特别注重语音和视频交流的流畅性与趣味性。通过这些用户体验优化策略，校园会议系统成为师生们喜爱的工具，为他们的校园生活增添更多色彩。</w:t>
      </w:r>
    </w:p>
    <w:p w14:paraId="01EA09CB" w14:textId="77777777" w:rsidR="003A0121" w:rsidRDefault="00000000">
      <w:pPr>
        <w:ind w:firstLineChars="200" w:firstLine="420"/>
      </w:pPr>
      <w:r>
        <w:rPr>
          <w:rFonts w:hint="eastAsia"/>
        </w:rPr>
        <w:t>总之，随着校园会议系统的逐步完善，师生之间的沟通将变得更加高效、便捷。这不仅提升了学习和工作的效率，也在无形中促进了校园文化与团队合作精神的提升。期待未来该系统能为更多高校的师生带来便利，成为推动教育创新和校园活动的重要助力。</w:t>
      </w:r>
    </w:p>
    <w:p w14:paraId="5FC2916F" w14:textId="77777777" w:rsidR="003A0121" w:rsidRDefault="003A0121"/>
    <w:p w14:paraId="6B8417F7" w14:textId="6634FC8F" w:rsidR="003A0121" w:rsidRDefault="00A1784E">
      <w:pPr>
        <w:rPr>
          <w:rFonts w:hint="eastAsia"/>
        </w:rPr>
      </w:pPr>
      <w:r>
        <w:rPr>
          <w:rFonts w:hint="eastAsia"/>
        </w:rPr>
        <w:t>1.1.2</w:t>
      </w:r>
      <w:r>
        <w:rPr>
          <w:rFonts w:hint="eastAsia"/>
        </w:rPr>
        <w:t>问题描述</w:t>
      </w:r>
    </w:p>
    <w:p w14:paraId="35A3F583" w14:textId="6F93E45C" w:rsidR="003A0121" w:rsidRDefault="00A1784E" w:rsidP="00A1784E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提出者：学生，校方管理者</w:t>
      </w:r>
      <w:r>
        <w:rPr>
          <w:rFonts w:hint="eastAsia"/>
        </w:rPr>
        <w:t xml:space="preserve"> </w:t>
      </w:r>
      <w:r>
        <w:rPr>
          <w:rFonts w:hint="eastAsia"/>
        </w:rPr>
        <w:t>。关联者：学生，校方管理者。问题：缺乏资源共享。影响：无法满足学生增长的知识需求，会影响到学生的学习和校方教学工作。</w:t>
      </w:r>
    </w:p>
    <w:p w14:paraId="3DD5CF38" w14:textId="300BBE0E" w:rsidR="00A1784E" w:rsidRDefault="00A1784E" w:rsidP="00A1784E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提出者：学生，校方管理者。关联者：学生，校方管理者。问题：不利于学校工作的安排开展。影响：学生和校方身处异地工作细节安排不能尽善尽美，工作效率低。</w:t>
      </w:r>
    </w:p>
    <w:p w14:paraId="4973A289" w14:textId="2AB2C72C" w:rsidR="00A1784E" w:rsidRDefault="00A1784E" w:rsidP="00A1784E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提出者：学生</w:t>
      </w:r>
      <w:r w:rsidR="00C96B77">
        <w:rPr>
          <w:rFonts w:hint="eastAsia"/>
        </w:rPr>
        <w:t>组织</w:t>
      </w:r>
      <w:r>
        <w:rPr>
          <w:rFonts w:hint="eastAsia"/>
        </w:rPr>
        <w:t>。</w:t>
      </w:r>
      <w:r w:rsidR="00C96B77">
        <w:rPr>
          <w:rFonts w:hint="eastAsia"/>
        </w:rPr>
        <w:t>关联者：学生组织，学校管理者，学生。问题：学生自主活动执行力低。影响：没有详细沟通，在不同校区交流不够便利，容易产生细节上的问题。</w:t>
      </w:r>
    </w:p>
    <w:p w14:paraId="32393924" w14:textId="0D5C01FD" w:rsidR="00C96B77" w:rsidRDefault="00C96B77" w:rsidP="00C96B77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提出者：学生。关联者：学生，学校管理者。问题：不同国家学生老师交流不便。</w:t>
      </w:r>
    </w:p>
    <w:p w14:paraId="27D799E0" w14:textId="30B12354" w:rsidR="003A0121" w:rsidRPr="00A1784E" w:rsidRDefault="00C96B77">
      <w:pPr>
        <w:rPr>
          <w:rFonts w:hint="eastAsia"/>
        </w:rPr>
      </w:pPr>
      <w:r>
        <w:rPr>
          <w:rFonts w:hint="eastAsia"/>
        </w:rPr>
        <w:lastRenderedPageBreak/>
        <w:t>影响：不能准确理解对方意思，导致教学质量下降，学习效率降低。</w:t>
      </w:r>
    </w:p>
    <w:p w14:paraId="41E1EBEA" w14:textId="77777777" w:rsidR="003A0121" w:rsidRDefault="003A0121"/>
    <w:p w14:paraId="5A5E41D7" w14:textId="77777777" w:rsidR="003A0121" w:rsidRDefault="003A0121"/>
    <w:p w14:paraId="68922BA2" w14:textId="77777777" w:rsidR="003A0121" w:rsidRDefault="003A0121"/>
    <w:p w14:paraId="1F3F2D31" w14:textId="77777777" w:rsidR="003A0121" w:rsidRDefault="003A0121"/>
    <w:p w14:paraId="3CEFCFE8" w14:textId="77777777" w:rsidR="003A0121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sz w:val="24"/>
          <w:lang w:bidi="ar"/>
        </w:rPr>
      </w:pPr>
      <w:r>
        <w:rPr>
          <w:b/>
          <w:bCs/>
          <w:sz w:val="24"/>
        </w:rPr>
        <w:t>1.</w:t>
      </w:r>
      <w:r>
        <w:rPr>
          <w:rFonts w:hint="eastAsia"/>
          <w:b/>
          <w:bCs/>
          <w:sz w:val="24"/>
        </w:rPr>
        <w:t>2</w:t>
      </w:r>
      <w:r>
        <w:rPr>
          <w:rFonts w:asciiTheme="minorEastAsia" w:hAnsiTheme="minorEastAsia" w:cstheme="minorEastAsia" w:hint="eastAsia"/>
          <w:b/>
          <w:bCs/>
          <w:color w:val="000000"/>
          <w:kern w:val="0"/>
          <w:sz w:val="24"/>
          <w:lang w:bidi="ar"/>
        </w:rPr>
        <w:t>核心概念</w:t>
      </w:r>
    </w:p>
    <w:p w14:paraId="0D0C2277" w14:textId="77777777" w:rsidR="003A0121" w:rsidRDefault="00000000">
      <w:pPr>
        <w:widowControl/>
        <w:jc w:val="left"/>
        <w:rPr>
          <w:rFonts w:asciiTheme="minorEastAsia" w:hAnsiTheme="minorEastAsia" w:cstheme="minorEastAsia" w:hint="eastAsia"/>
          <w:b/>
          <w:bCs/>
          <w:color w:val="000000"/>
          <w:kern w:val="0"/>
          <w:sz w:val="24"/>
          <w:lang w:bidi="ar"/>
        </w:rPr>
      </w:pPr>
      <w:proofErr w:type="spellStart"/>
      <w:r>
        <w:rPr>
          <w:rFonts w:asciiTheme="minorEastAsia" w:hAnsiTheme="minorEastAsia" w:cstheme="minorEastAsia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>
        <w:rPr>
          <w:rFonts w:asciiTheme="minorEastAsia" w:hAnsiTheme="minorEastAsia" w:cstheme="minorEastAsia" w:hint="eastAsia"/>
          <w:b/>
          <w:bCs/>
          <w:color w:val="000000"/>
          <w:kern w:val="0"/>
          <w:sz w:val="24"/>
          <w:lang w:bidi="ar"/>
        </w:rPr>
        <w:t>人</w:t>
      </w:r>
    </w:p>
    <w:p w14:paraId="1CCF630D" w14:textId="77777777" w:rsidR="003A0121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sz w:val="24"/>
          <w:lang w:bidi="ar"/>
        </w:rPr>
      </w:pPr>
      <w:proofErr w:type="spellStart"/>
      <w:r>
        <w:rPr>
          <w:rFonts w:asciiTheme="minorEastAsia" w:hAnsiTheme="minorEastAsia" w:cstheme="minorEastAsia" w:hint="eastAsia"/>
          <w:color w:val="000000"/>
          <w:kern w:val="0"/>
          <w:sz w:val="24"/>
          <w:lang w:bidi="ar"/>
        </w:rPr>
        <w:t>i</w:t>
      </w:r>
      <w:proofErr w:type="spellEnd"/>
      <w:r>
        <w:rPr>
          <w:rFonts w:asciiTheme="minorEastAsia" w:hAnsiTheme="minorEastAsia" w:cstheme="minorEastAsia" w:hint="eastAsia"/>
          <w:color w:val="000000"/>
          <w:kern w:val="0"/>
          <w:sz w:val="24"/>
          <w:lang w:bidi="ar"/>
        </w:rPr>
        <w:t>人是迈尔斯-布里格斯类型指标（MBTI）中的用来标志着每个个体运用自己的能量、思维和情感的倾向的一个维度，它常常与e人这个词一同出现。它代表具有退缩倾向的人，包括思想、情感和想象。</w:t>
      </w:r>
    </w:p>
    <w:p w14:paraId="3F221319" w14:textId="77777777" w:rsidR="003A0121" w:rsidRDefault="00000000">
      <w:pPr>
        <w:pStyle w:val="a3"/>
        <w:widowControl/>
        <w:shd w:val="clear" w:color="auto" w:fill="FFFFFF"/>
        <w:spacing w:beforeAutospacing="0" w:afterAutospacing="0"/>
        <w:rPr>
          <w:rFonts w:asciiTheme="minorEastAsia" w:hAnsiTheme="minorEastAsia" w:cstheme="minorEastAsia" w:hint="eastAsia"/>
          <w:b/>
          <w:bCs/>
        </w:rPr>
      </w:pPr>
      <w:r>
        <w:rPr>
          <w:rFonts w:asciiTheme="minorEastAsia" w:hAnsiTheme="minorEastAsia" w:cstheme="minorEastAsia" w:hint="eastAsia"/>
          <w:b/>
          <w:bCs/>
        </w:rPr>
        <w:t>AI大模型</w:t>
      </w:r>
    </w:p>
    <w:p w14:paraId="0FFC3D6A" w14:textId="77777777" w:rsidR="003A0121" w:rsidRDefault="00000000">
      <w:pPr>
        <w:pStyle w:val="a3"/>
        <w:widowControl/>
        <w:shd w:val="clear" w:color="auto" w:fill="FFFFFF"/>
        <w:spacing w:beforeAutospacing="0" w:afterAutospacing="0"/>
        <w:rPr>
          <w:b/>
          <w:bCs/>
        </w:rPr>
      </w:pPr>
      <w:r>
        <w:rPr>
          <w:rFonts w:asciiTheme="minorEastAsia" w:hAnsiTheme="minorEastAsia" w:cstheme="minorEastAsia" w:hint="eastAsia"/>
        </w:rPr>
        <w:t>AI大模型是指使用深度学习技术训练出的大规模人工智能模型，通常在数据集和参数数量上具有极高的规模。这些模型可以处理自然语言、图像、音频等多种类型的数据，具备强大的学习和推理能力。</w:t>
      </w:r>
      <w:r>
        <w:br/>
      </w:r>
      <w:r>
        <w:rPr>
          <w:rFonts w:hint="eastAsia"/>
          <w:b/>
          <w:bCs/>
        </w:rPr>
        <w:t>同声传译</w:t>
      </w:r>
    </w:p>
    <w:p w14:paraId="7D40D540" w14:textId="77777777" w:rsidR="003A0121" w:rsidRDefault="00000000">
      <w:pPr>
        <w:pStyle w:val="a3"/>
        <w:widowControl/>
        <w:shd w:val="clear" w:color="auto" w:fill="FFFFFF"/>
        <w:spacing w:beforeAutospacing="0" w:afterAutospacing="0"/>
      </w:pPr>
      <w:r>
        <w:t>同声传译是一种翻译形式，通常用于会议、国际活动和演讲中。其主要特点是译员在讲话者讲话的同时进行翻译，确保听众能够实时理解内容。</w:t>
      </w:r>
      <w:r>
        <w:rPr>
          <w:rFonts w:hint="eastAsia"/>
        </w:rPr>
        <w:t>在校园会议平台系统中，用户可以通过这种方式进行有效沟通。</w:t>
      </w:r>
    </w:p>
    <w:p w14:paraId="3EB88F49" w14:textId="77777777" w:rsidR="003A0121" w:rsidRDefault="00000000">
      <w:pPr>
        <w:pStyle w:val="a3"/>
        <w:widowControl/>
        <w:shd w:val="clear" w:color="auto" w:fill="FFFFFF"/>
        <w:spacing w:beforeAutospacing="0" w:afterAutospacing="0"/>
        <w:rPr>
          <w:b/>
          <w:bCs/>
        </w:rPr>
      </w:pPr>
      <w:r>
        <w:rPr>
          <w:rFonts w:hint="eastAsia"/>
          <w:b/>
          <w:bCs/>
        </w:rPr>
        <w:t>自然语言</w:t>
      </w:r>
    </w:p>
    <w:p w14:paraId="365FF3D6" w14:textId="77777777" w:rsidR="003A0121" w:rsidRDefault="00000000">
      <w:pPr>
        <w:pStyle w:val="a3"/>
        <w:widowControl/>
        <w:shd w:val="clear" w:color="auto" w:fill="FFFFFF"/>
        <w:spacing w:beforeAutospacing="0" w:afterAutospacing="0"/>
      </w:pPr>
      <w:r>
        <w:t>自然语言是指人类在日常交流中使用的语言，包括口语和书面语。与计算机语言等人工构造的语言不同，自然语言是复杂且富有灵活性的，它包含了语法、语义、语用等多个层面的规则和特性。</w:t>
      </w:r>
    </w:p>
    <w:p w14:paraId="46947EE9" w14:textId="77777777" w:rsidR="003A0121" w:rsidRDefault="00000000">
      <w:pPr>
        <w:pStyle w:val="a3"/>
        <w:widowControl/>
        <w:shd w:val="clear" w:color="auto" w:fill="FFFFFF"/>
        <w:spacing w:beforeAutospacing="0" w:afterAutospacing="0"/>
        <w:rPr>
          <w:b/>
          <w:bCs/>
        </w:rPr>
      </w:pPr>
      <w:r>
        <w:rPr>
          <w:rFonts w:hint="eastAsia"/>
          <w:b/>
          <w:bCs/>
        </w:rPr>
        <w:t>用户体验改进计划</w:t>
      </w:r>
    </w:p>
    <w:p w14:paraId="63B4F6EC" w14:textId="77777777" w:rsidR="003A0121" w:rsidRDefault="00000000">
      <w:pPr>
        <w:pStyle w:val="a3"/>
        <w:widowControl/>
        <w:shd w:val="clear" w:color="auto" w:fill="FFFFFF"/>
        <w:spacing w:beforeAutospacing="0" w:afterAutospacing="0"/>
      </w:pPr>
      <w:r>
        <w:t>用户体验改进计划是一个系统性的方法，旨在通过分析用户在使用产品或服务时的反馈和行为，识别出改进点，从而提升整体用户体验</w:t>
      </w:r>
      <w:r>
        <w:rPr>
          <w:rFonts w:hint="eastAsia"/>
        </w:rPr>
        <w:t>。通过实施用户体验改进计划，校园会议平台系统可以增强用户满意度，最终推动业务增长。</w:t>
      </w:r>
    </w:p>
    <w:p w14:paraId="1B95C544" w14:textId="77777777" w:rsidR="003A0121" w:rsidRDefault="00000000">
      <w:pPr>
        <w:pStyle w:val="a3"/>
        <w:widowControl/>
        <w:shd w:val="clear" w:color="auto" w:fill="FFFFFF"/>
        <w:spacing w:beforeAutospacing="0" w:afterAutospacing="0"/>
        <w:rPr>
          <w:b/>
          <w:bCs/>
        </w:rPr>
      </w:pPr>
      <w:r>
        <w:rPr>
          <w:rFonts w:hint="eastAsia"/>
          <w:b/>
          <w:bCs/>
        </w:rPr>
        <w:t>多模态交互</w:t>
      </w:r>
    </w:p>
    <w:p w14:paraId="21F7FF44" w14:textId="77777777" w:rsidR="003A0121" w:rsidRDefault="00000000">
      <w:pPr>
        <w:rPr>
          <w:sz w:val="24"/>
        </w:rPr>
      </w:pPr>
      <w:r>
        <w:rPr>
          <w:sz w:val="24"/>
        </w:rPr>
        <w:t>多模态交互是指通过多种感知和表达方式进行人机交互的一种技术。这种交互方式结合了视觉、听觉、触觉等多种感官，允许用户通过不同的输入方式（如语音、手势、触摸、眼动等）与系统进行沟通，并以多样化的形式（如文字、图像、声音等）输出反馈。</w:t>
      </w:r>
    </w:p>
    <w:sectPr w:rsidR="003A01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16CB628"/>
    <w:multiLevelType w:val="multilevel"/>
    <w:tmpl w:val="816CB6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34167A15"/>
    <w:multiLevelType w:val="hybridMultilevel"/>
    <w:tmpl w:val="88C6A5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6379153">
    <w:abstractNumId w:val="0"/>
  </w:num>
  <w:num w:numId="2" w16cid:durableId="778573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Q4M2U0MGRmMjM1ZWYwYWRhYjIyNmQ5MDk4YjFjMWQifQ=="/>
  </w:docVars>
  <w:rsids>
    <w:rsidRoot w:val="327C58BC"/>
    <w:rsid w:val="0000753F"/>
    <w:rsid w:val="0003497A"/>
    <w:rsid w:val="003A0121"/>
    <w:rsid w:val="00413E88"/>
    <w:rsid w:val="006F424A"/>
    <w:rsid w:val="00850561"/>
    <w:rsid w:val="00A05B47"/>
    <w:rsid w:val="00A1784E"/>
    <w:rsid w:val="00C96B77"/>
    <w:rsid w:val="00D706F3"/>
    <w:rsid w:val="00DF26D9"/>
    <w:rsid w:val="00E515E1"/>
    <w:rsid w:val="00E77AED"/>
    <w:rsid w:val="07FF534D"/>
    <w:rsid w:val="09F91D86"/>
    <w:rsid w:val="0AB44817"/>
    <w:rsid w:val="11401D60"/>
    <w:rsid w:val="150375AE"/>
    <w:rsid w:val="200E25F7"/>
    <w:rsid w:val="218B6DCA"/>
    <w:rsid w:val="2A1032E7"/>
    <w:rsid w:val="327C58BC"/>
    <w:rsid w:val="34493E09"/>
    <w:rsid w:val="366672CF"/>
    <w:rsid w:val="40384F37"/>
    <w:rsid w:val="406D6260"/>
    <w:rsid w:val="4BD50ABE"/>
    <w:rsid w:val="51105134"/>
    <w:rsid w:val="569E7462"/>
    <w:rsid w:val="77F112AB"/>
    <w:rsid w:val="7D5B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49F999"/>
  <w15:docId w15:val="{C370F232-2F2E-49AC-89BF-9947FDEE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List Paragraph"/>
    <w:basedOn w:val="a"/>
    <w:uiPriority w:val="99"/>
    <w:unhideWhenUsed/>
    <w:rsid w:val="00A178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WPS_1648341868</dc:creator>
  <cp:lastModifiedBy>文甫 刘</cp:lastModifiedBy>
  <cp:revision>2</cp:revision>
  <dcterms:created xsi:type="dcterms:W3CDTF">2024-09-29T11:45:00Z</dcterms:created>
  <dcterms:modified xsi:type="dcterms:W3CDTF">2024-09-29T11:45:00Z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C65B28C52D194E64AC6A230C8459F4C1_11</vt:lpwstr>
  </property>
</Properties>
</file>