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sz w:val="34"/>
          <w:szCs w:val="34"/>
          <w:rtl w:val="0"/>
        </w:rPr>
        <w:t xml:space="preserve">[ 5차(6월 4주차) 프로젝트 수행 일지 ]</w:t>
      </w:r>
    </w:p>
    <w:p w:rsidR="00000000" w:rsidDel="00000000" w:rsidP="00000000" w:rsidRDefault="00000000" w:rsidRPr="00000000" w14:paraId="00000002">
      <w:pPr>
        <w:rPr>
          <w:rFonts w:ascii="Malgun Gothic" w:cs="Malgun Gothic" w:eastAsia="Malgun Gothic" w:hAnsi="Malgun Gothic"/>
        </w:rPr>
      </w:pPr>
      <w:r w:rsidDel="00000000" w:rsidR="00000000" w:rsidRPr="00000000">
        <w:rPr>
          <w:rtl w:val="0"/>
        </w:rPr>
      </w:r>
    </w:p>
    <w:tbl>
      <w:tblPr>
        <w:tblStyle w:val="Table1"/>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585"/>
        <w:gridCol w:w="1695"/>
        <w:gridCol w:w="3705"/>
        <w:tblGridChange w:id="0">
          <w:tblGrid>
            <w:gridCol w:w="1785"/>
            <w:gridCol w:w="3585"/>
            <w:gridCol w:w="1695"/>
            <w:gridCol w:w="3705"/>
          </w:tblGrid>
        </w:tblGridChange>
      </w:tblGrid>
      <w:tr>
        <w:trPr>
          <w:cantSplit w:val="0"/>
          <w:trHeight w:val="525.8203125"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0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프로젝트 타이틀</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04">
            <w:pPr>
              <w:widowControl w:val="0"/>
              <w:spacing w:line="240" w:lineRule="auto"/>
              <w:rPr>
                <w:rFonts w:ascii="Malgun Gothic" w:cs="Malgun Gothic" w:eastAsia="Malgun Gothic" w:hAnsi="Malgun Gothic"/>
                <w:color w:val="b7b7b7"/>
                <w:sz w:val="20"/>
                <w:szCs w:val="20"/>
              </w:rPr>
            </w:pPr>
            <w:r w:rsidDel="00000000" w:rsidR="00000000" w:rsidRPr="00000000">
              <w:rPr>
                <w:rFonts w:ascii="Malgun Gothic" w:cs="Malgun Gothic" w:eastAsia="Malgun Gothic" w:hAnsi="Malgun Gothic"/>
                <w:sz w:val="20"/>
                <w:szCs w:val="20"/>
                <w:rtl w:val="0"/>
              </w:rPr>
              <w:t xml:space="preserve">판매 데이터 분석을 통한 수요 예측</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프로젝트 팀명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line="240" w:lineRule="auto"/>
              <w:rPr>
                <w:sz w:val="23"/>
                <w:szCs w:val="23"/>
              </w:rPr>
            </w:pPr>
            <w:sdt>
              <w:sdtPr>
                <w:id w:val="-283663009"/>
                <w:tag w:val="goog_rdk_0"/>
              </w:sdtPr>
              <w:sdtContent>
                <w:r w:rsidDel="00000000" w:rsidR="00000000" w:rsidRPr="00000000">
                  <w:rPr>
                    <w:rFonts w:ascii="Arial Unicode MS" w:cs="Arial Unicode MS" w:eastAsia="Arial Unicode MS" w:hAnsi="Arial Unicode MS"/>
                    <w:sz w:val="20"/>
                    <w:szCs w:val="20"/>
                    <w:rtl w:val="0"/>
                  </w:rPr>
                  <w:t xml:space="preserve">3조 - 데이터 맛집</w:t>
                </w:r>
              </w:sdtContent>
            </w:sdt>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line="240" w:lineRule="auto"/>
              <w:jc w:val="center"/>
              <w:rPr>
                <w:sz w:val="23"/>
                <w:szCs w:val="23"/>
              </w:rPr>
            </w:pPr>
            <w:sdt>
              <w:sdtPr>
                <w:id w:val="-2079135858"/>
                <w:tag w:val="goog_rdk_1"/>
              </w:sdtPr>
              <w:sdtContent>
                <w:r w:rsidDel="00000000" w:rsidR="00000000" w:rsidRPr="00000000">
                  <w:rPr>
                    <w:rFonts w:ascii="Arial Unicode MS" w:cs="Arial Unicode MS" w:eastAsia="Arial Unicode MS" w:hAnsi="Arial Unicode MS"/>
                    <w:sz w:val="23"/>
                    <w:szCs w:val="23"/>
                    <w:rtl w:val="0"/>
                  </w:rPr>
                  <w:t xml:space="preserve">프로젝트 팀원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widowControl w:val="0"/>
              <w:spacing w:line="240" w:lineRule="auto"/>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황진웅(팀장),</w:t>
            </w:r>
          </w:p>
          <w:p w:rsidR="00000000" w:rsidDel="00000000" w:rsidP="00000000" w:rsidRDefault="00000000" w:rsidRPr="00000000" w14:paraId="0000000B">
            <w:pPr>
              <w:widowControl w:val="0"/>
              <w:spacing w:line="240" w:lineRule="auto"/>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김철기, 박건하, 성원선, 홍석우</w:t>
            </w:r>
          </w:p>
        </w:tc>
      </w:tr>
    </w:tbl>
    <w:p w:rsidR="00000000" w:rsidDel="00000000" w:rsidP="00000000" w:rsidRDefault="00000000" w:rsidRPr="00000000" w14:paraId="0000000C">
      <w:pPr>
        <w:spacing w:after="240" w:before="240" w:lineRule="auto"/>
        <w:jc w:val="right"/>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 프로젝트 수행 일지는 </w:t>
      </w:r>
      <w:r w:rsidDel="00000000" w:rsidR="00000000" w:rsidRPr="00000000">
        <w:rPr>
          <w:rFonts w:ascii="Malgun Gothic" w:cs="Malgun Gothic" w:eastAsia="Malgun Gothic" w:hAnsi="Malgun Gothic"/>
          <w:sz w:val="16"/>
          <w:szCs w:val="16"/>
          <w:u w:val="single"/>
          <w:rtl w:val="0"/>
        </w:rPr>
        <w:t xml:space="preserve">매 주 금요일 17시</w:t>
      </w:r>
      <w:r w:rsidDel="00000000" w:rsidR="00000000" w:rsidRPr="00000000">
        <w:rPr>
          <w:rFonts w:ascii="Malgun Gothic" w:cs="Malgun Gothic" w:eastAsia="Malgun Gothic" w:hAnsi="Malgun Gothic"/>
          <w:sz w:val="16"/>
          <w:szCs w:val="16"/>
          <w:rtl w:val="0"/>
        </w:rPr>
        <w:t xml:space="preserve">까지 최종본을 저장해주세요</w:t>
      </w:r>
    </w:p>
    <w:p w:rsidR="00000000" w:rsidDel="00000000" w:rsidP="00000000" w:rsidRDefault="00000000" w:rsidRPr="00000000" w14:paraId="0000000D">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프로젝트 수행 계획 및 현황</w:t>
      </w:r>
    </w:p>
    <w:tbl>
      <w:tblPr>
        <w:tblStyle w:val="Table2"/>
        <w:tblW w:w="1068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4695"/>
        <w:gridCol w:w="4620"/>
        <w:tblGridChange w:id="0">
          <w:tblGrid>
            <w:gridCol w:w="1365"/>
            <w:gridCol w:w="4695"/>
            <w:gridCol w:w="4620"/>
          </w:tblGrid>
        </w:tblGridChange>
      </w:tblGrid>
      <w:tr>
        <w:trPr>
          <w:cantSplit w:val="0"/>
          <w:trHeight w:val="470" w:hRule="atLeast"/>
          <w:tblHeader w:val="0"/>
        </w:trPr>
        <w:tc>
          <w:tcPr>
            <w:gridSpan w:val="3"/>
            <w:tcBorders>
              <w:top w:color="7f7f7f" w:space="0" w:sz="12" w:val="single"/>
              <w:left w:color="000000" w:space="0" w:sz="0" w:val="nil"/>
              <w:bottom w:color="000000" w:space="0" w:sz="8" w:val="single"/>
              <w:right w:color="000000" w:space="0" w:sz="0" w:val="nil"/>
            </w:tcBorders>
            <w:shd w:fill="f2f2f2" w:val="clear"/>
            <w:tcMar>
              <w:top w:w="100.0" w:type="dxa"/>
              <w:left w:w="100.0" w:type="dxa"/>
              <w:bottom w:w="100.0" w:type="dxa"/>
              <w:right w:w="100.0" w:type="dxa"/>
            </w:tcMar>
          </w:tcPr>
          <w:p w:rsidR="00000000" w:rsidDel="00000000" w:rsidP="00000000" w:rsidRDefault="00000000" w:rsidRPr="00000000" w14:paraId="0000000E">
            <w:pPr>
              <w:spacing w:after="240" w:before="240"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프로젝트 수행 계획 및 현황</w:t>
            </w:r>
          </w:p>
        </w:tc>
      </w:tr>
      <w:tr>
        <w:trPr>
          <w:cantSplit w:val="0"/>
          <w:trHeight w:val="635" w:hRule="atLeast"/>
          <w:tblHeader w:val="0"/>
        </w:trPr>
        <w:tc>
          <w:tcPr>
            <w:tcBorders>
              <w:top w:color="000000" w:space="0" w:sz="0" w:val="nil"/>
              <w:left w:color="000000" w:space="0" w:sz="0" w:val="nil"/>
              <w:bottom w:color="000000" w:space="0" w:sz="8" w:val="single"/>
              <w:right w:color="7f7f7f" w:space="0" w:sz="8" w:val="dotted"/>
            </w:tcBorders>
            <w:shd w:fill="f2f2f2" w:val="clear"/>
            <w:tcMar>
              <w:top w:w="100.0" w:type="dxa"/>
              <w:left w:w="100.0" w:type="dxa"/>
              <w:bottom w:w="100.0" w:type="dxa"/>
              <w:right w:w="100.0" w:type="dxa"/>
            </w:tcMar>
          </w:tcPr>
          <w:p w:rsidR="00000000" w:rsidDel="00000000" w:rsidP="00000000" w:rsidRDefault="00000000" w:rsidRPr="00000000" w14:paraId="00000011">
            <w:pPr>
              <w:spacing w:after="240" w:before="240" w:lineRule="auto"/>
              <w:jc w:val="center"/>
              <w:rPr>
                <w:rFonts w:ascii="Malgun Gothic" w:cs="Malgun Gothic" w:eastAsia="Malgun Gothic" w:hAnsi="Malgun Gothic"/>
                <w:b w:val="1"/>
                <w:sz w:val="18"/>
                <w:szCs w:val="18"/>
              </w:rPr>
            </w:pPr>
            <w:r w:rsidDel="00000000" w:rsidR="00000000" w:rsidRPr="00000000">
              <w:rPr>
                <w:rtl w:val="0"/>
              </w:rPr>
            </w:r>
          </w:p>
        </w:tc>
        <w:tc>
          <w:tcPr>
            <w:tcBorders>
              <w:top w:color="000000" w:space="0" w:sz="0" w:val="nil"/>
              <w:left w:color="000000" w:space="0" w:sz="0" w:val="nil"/>
              <w:bottom w:color="000000" w:space="0" w:sz="8" w:val="single"/>
              <w:right w:color="7f7f7f" w:space="0" w:sz="8" w:val="dotted"/>
            </w:tcBorders>
            <w:shd w:fill="auto" w:val="clear"/>
            <w:tcMar>
              <w:top w:w="100.0" w:type="dxa"/>
              <w:left w:w="100.0" w:type="dxa"/>
              <w:bottom w:w="100.0" w:type="dxa"/>
              <w:right w:w="100.0" w:type="dxa"/>
            </w:tcMar>
          </w:tcPr>
          <w:p w:rsidR="00000000" w:rsidDel="00000000" w:rsidP="00000000" w:rsidRDefault="00000000" w:rsidRPr="00000000" w14:paraId="00000012">
            <w:pPr>
              <w:spacing w:after="240" w:befor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금주 프로젝트 수행 내용</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3">
            <w:pPr>
              <w:spacing w:after="240" w:befor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차주 프로젝트 수행 계획</w:t>
            </w:r>
          </w:p>
        </w:tc>
      </w:tr>
      <w:tr>
        <w:trPr>
          <w:cantSplit w:val="0"/>
          <w:trHeight w:val="8925" w:hRule="atLeast"/>
          <w:tblHeader w:val="0"/>
        </w:trPr>
        <w:tc>
          <w:tcPr>
            <w:tcBorders>
              <w:top w:color="000000" w:space="0" w:sz="0" w:val="nil"/>
              <w:left w:color="000000" w:space="0" w:sz="0" w:val="nil"/>
              <w:bottom w:color="7f7f7f" w:space="0" w:sz="8" w:val="single"/>
              <w:right w:color="7f7f7f" w:space="0" w:sz="8" w:val="dotted"/>
            </w:tcBorders>
            <w:shd w:fill="f2f2f2" w:val="clear"/>
            <w:tcMar>
              <w:top w:w="100.0" w:type="dxa"/>
              <w:left w:w="100.0" w:type="dxa"/>
              <w:bottom w:w="100.0" w:type="dxa"/>
              <w:right w:w="100.0" w:type="dxa"/>
            </w:tcMar>
          </w:tcPr>
          <w:p w:rsidR="00000000" w:rsidDel="00000000" w:rsidP="00000000" w:rsidRDefault="00000000" w:rsidRPr="00000000" w14:paraId="00000014">
            <w:pPr>
              <w:spacing w:after="240" w:before="240" w:lineRule="auto"/>
              <w:jc w:val="center"/>
              <w:rPr>
                <w:rFonts w:ascii="Malgun Gothic" w:cs="Malgun Gothic" w:eastAsia="Malgun Gothic" w:hAnsi="Malgun Gothic"/>
                <w:b w:val="1"/>
                <w:sz w:val="26"/>
                <w:szCs w:val="26"/>
              </w:rPr>
            </w:pPr>
            <w:r w:rsidDel="00000000" w:rsidR="00000000" w:rsidRPr="00000000">
              <w:rPr>
                <w:rtl w:val="0"/>
              </w:rPr>
            </w:r>
          </w:p>
        </w:tc>
        <w:tc>
          <w:tcPr>
            <w:tcBorders>
              <w:top w:color="000000" w:space="0" w:sz="0" w:val="nil"/>
              <w:left w:color="000000" w:space="0" w:sz="0" w:val="nil"/>
              <w:bottom w:color="7f7f7f" w:space="0" w:sz="8" w:val="single"/>
              <w:right w:color="7f7f7f" w:space="0" w:sz="8" w:val="dotted"/>
            </w:tcBorders>
            <w:shd w:fill="auto" w:val="clear"/>
            <w:tcMar>
              <w:top w:w="100.0" w:type="dxa"/>
              <w:left w:w="100.0" w:type="dxa"/>
              <w:bottom w:w="100.0" w:type="dxa"/>
              <w:right w:w="100.0" w:type="dxa"/>
            </w:tcMar>
          </w:tcPr>
          <w:p w:rsidR="00000000" w:rsidDel="00000000" w:rsidP="00000000" w:rsidRDefault="00000000" w:rsidRPr="00000000" w14:paraId="00000015">
            <w:pPr>
              <w:spacing w:after="0" w:before="0" w:line="276"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16">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자동 평점 산출 시스템</w:t>
            </w:r>
          </w:p>
          <w:p w:rsidR="00000000" w:rsidDel="00000000" w:rsidP="00000000" w:rsidRDefault="00000000" w:rsidRPr="00000000" w14:paraId="00000017">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rtl w:val="0"/>
              </w:rPr>
              <w:t xml:space="preserve">  </w:t>
            </w:r>
            <w:r w:rsidDel="00000000" w:rsidR="00000000" w:rsidRPr="00000000">
              <w:rPr>
                <w:rFonts w:ascii="Malgun Gothic" w:cs="Malgun Gothic" w:eastAsia="Malgun Gothic" w:hAnsi="Malgun Gothic"/>
                <w:b w:val="1"/>
                <w:sz w:val="20"/>
                <w:szCs w:val="20"/>
                <w:rtl w:val="0"/>
              </w:rPr>
              <w:t xml:space="preserve">1.1) 자동 평점 시스템</w:t>
            </w:r>
          </w:p>
          <w:p w:rsidR="00000000" w:rsidDel="00000000" w:rsidP="00000000" w:rsidRDefault="00000000" w:rsidRPr="00000000" w14:paraId="0000001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작주에 긍정에 편향되었던 리뷰데이터를 해결하기 위해 오버샘플링을 돌려서 어느정도 해결을 보았었지만 여전히 특정 리뷰데이터들은 예측이 빗나감.</w:t>
            </w:r>
          </w:p>
          <w:p w:rsidR="00000000" w:rsidDel="00000000" w:rsidP="00000000" w:rsidRDefault="00000000" w:rsidRPr="00000000" w14:paraId="0000001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샘플링보다는 실제 데이터의 부정 리뷰데이터를 가져오는게 더 모델성능 정확도가 높게 나올것이라는 피드백을 받음 그래서 부정리뷰데이터를 더 확보함.</w:t>
            </w:r>
          </w:p>
          <w:p w:rsidR="00000000" w:rsidDel="00000000" w:rsidP="00000000" w:rsidRDefault="00000000" w:rsidRPr="00000000" w14:paraId="0000001A">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카카오맵의 실제 부정리뷰데이터 7만개를 확보하였고, 수집한 11번가, 옥션의 데이터와</w:t>
            </w:r>
          </w:p>
          <w:p w:rsidR="00000000" w:rsidDel="00000000" w:rsidP="00000000" w:rsidRDefault="00000000" w:rsidRPr="00000000" w14:paraId="0000001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카카오맵의 7만개 부정데이터를 합침.</w:t>
            </w:r>
          </w:p>
          <w:p w:rsidR="00000000" w:rsidDel="00000000" w:rsidP="00000000" w:rsidRDefault="00000000" w:rsidRPr="00000000" w14:paraId="0000001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그 결과 긍정쪽에 편향되었었던 리뷰데이터가 부정쪽에도 어느정도 비율을 맞춤.</w:t>
            </w:r>
          </w:p>
          <w:p w:rsidR="00000000" w:rsidDel="00000000" w:rsidP="00000000" w:rsidRDefault="00000000" w:rsidRPr="00000000" w14:paraId="0000001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20"/>
                <w:szCs w:val="20"/>
              </w:rPr>
              <w:drawing>
                <wp:inline distB="114300" distT="114300" distL="114300" distR="114300">
                  <wp:extent cx="2715390" cy="1323975"/>
                  <wp:effectExtent b="0" l="0" r="0" t="0"/>
                  <wp:docPr id="5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71539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F">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평점별 리뷰수 확인</w:t>
            </w:r>
          </w:p>
          <w:p w:rsidR="00000000" w:rsidDel="00000000" w:rsidP="00000000" w:rsidRDefault="00000000" w:rsidRPr="00000000" w14:paraId="00000020">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6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평점별 리뷰길이 분포 확인</w:t>
            </w:r>
          </w:p>
          <w:p w:rsidR="00000000" w:rsidDel="00000000" w:rsidP="00000000" w:rsidRDefault="00000000" w:rsidRPr="00000000" w14:paraId="00000022">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35200"/>
                  <wp:effectExtent b="0" l="0" r="0" t="0"/>
                  <wp:docPr id="6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84797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이상치부분은 제거해줌</w:t>
            </w:r>
          </w:p>
          <w:p w:rsidR="00000000" w:rsidDel="00000000" w:rsidP="00000000" w:rsidRDefault="00000000" w:rsidRPr="00000000" w14:paraId="00000024">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47900"/>
                  <wp:effectExtent b="0" l="0" r="0" t="0"/>
                  <wp:docPr id="4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847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리뷰데이터터-&gt; 키워드로 접근해봄</w:t>
            </w:r>
          </w:p>
          <w:p w:rsidR="00000000" w:rsidDel="00000000" w:rsidP="00000000" w:rsidRDefault="00000000" w:rsidRPr="00000000" w14:paraId="00000026">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감정어 상위 30개 분포도</w:t>
            </w:r>
          </w:p>
          <w:p w:rsidR="00000000" w:rsidDel="00000000" w:rsidP="00000000" w:rsidRDefault="00000000" w:rsidRPr="00000000" w14:paraId="00000027">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6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평점별 감정어 상위10개 분포도</w:t>
            </w:r>
          </w:p>
          <w:p w:rsidR="00000000" w:rsidDel="00000000" w:rsidP="00000000" w:rsidRDefault="00000000" w:rsidRPr="00000000" w14:paraId="00000029">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571500"/>
                  <wp:effectExtent b="0" l="0" r="0" t="0"/>
                  <wp:docPr id="5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847975" cy="571500"/>
                          </a:xfrm>
                          <a:prstGeom prst="rect"/>
                          <a:ln/>
                        </pic:spPr>
                      </pic:pic>
                    </a:graphicData>
                  </a:graphic>
                </wp:inline>
              </w:drawing>
            </w:r>
            <w:r w:rsidDel="00000000" w:rsidR="00000000" w:rsidRPr="00000000">
              <w:rPr>
                <w:rFonts w:ascii="Malgun Gothic" w:cs="Malgun Gothic" w:eastAsia="Malgun Gothic" w:hAnsi="Malgun Gothic"/>
                <w:sz w:val="20"/>
                <w:szCs w:val="20"/>
              </w:rPr>
              <w:drawing>
                <wp:inline distB="114300" distT="114300" distL="114300" distR="114300">
                  <wp:extent cx="2847975" cy="57150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847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설명 : </w:t>
            </w:r>
          </w:p>
          <w:p w:rsidR="00000000" w:rsidDel="00000000" w:rsidP="00000000" w:rsidRDefault="00000000" w:rsidRPr="00000000" w14:paraId="0000002B">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전체 키워드 감정어 상위30개의 그래프를 보면</w:t>
            </w:r>
          </w:p>
          <w:p w:rsidR="00000000" w:rsidDel="00000000" w:rsidP="00000000" w:rsidRDefault="00000000" w:rsidRPr="00000000" w14:paraId="0000002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좋아요,잘,맛있어요,감사합니다, 와 같은 긍정표현 분포가 확실히 높게 나옴을 알수있었다.</w:t>
            </w:r>
          </w:p>
          <w:p w:rsidR="00000000" w:rsidDel="00000000" w:rsidP="00000000" w:rsidRDefault="00000000" w:rsidRPr="00000000" w14:paraId="0000002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긍정 데이터 많음</w:t>
            </w:r>
          </w:p>
          <w:p w:rsidR="00000000" w:rsidDel="00000000" w:rsidP="00000000" w:rsidRDefault="00000000" w:rsidRPr="00000000" w14:paraId="0000002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 1~2점에는 없고, 했는데, 없어요, 없네요, 와 같은 부정 표현키워드가 많이 나타났다.</w:t>
            </w:r>
          </w:p>
          <w:p w:rsidR="00000000" w:rsidDel="00000000" w:rsidP="00000000" w:rsidRDefault="00000000" w:rsidRPr="00000000" w14:paraId="0000002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 4~5점에는 좋아요, 맛있어요, 감사합니다, 빠르고, 저렴해게 와 같은 긍정키워드가 많이 나타났다.</w:t>
            </w:r>
          </w:p>
          <w:p w:rsidR="00000000" w:rsidDel="00000000" w:rsidP="00000000" w:rsidRDefault="00000000" w:rsidRPr="00000000" w14:paraId="0000003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반면 평점 3점에는 좋아요, 잘, 했는데, 재구매, 않고,  와 같은 긍정,부정 표현이 섞어있고 재구매의 단어가 많이 나타났다,</w:t>
            </w:r>
          </w:p>
          <w:p w:rsidR="00000000" w:rsidDel="00000000" w:rsidP="00000000" w:rsidRDefault="00000000" w:rsidRPr="00000000" w14:paraId="0000003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-&gt;중립적인 표현의 단어가 거의 없었다. </w:t>
            </w:r>
          </w:p>
          <w:p w:rsidR="00000000" w:rsidDel="00000000" w:rsidP="00000000" w:rsidRDefault="00000000" w:rsidRPr="00000000" w14:paraId="0000003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강조어 빈도분포</w:t>
            </w:r>
          </w:p>
          <w:p w:rsidR="00000000" w:rsidDel="00000000" w:rsidP="00000000" w:rsidRDefault="00000000" w:rsidRPr="00000000" w14:paraId="00000033">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47"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평점별 감정어 상위10개 분포도</w:t>
            </w:r>
          </w:p>
          <w:p w:rsidR="00000000" w:rsidDel="00000000" w:rsidP="00000000" w:rsidRDefault="00000000" w:rsidRPr="00000000" w14:paraId="00000035">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571500"/>
                  <wp:effectExtent b="0" l="0" r="0" t="0"/>
                  <wp:docPr id="2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47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설명 </w:t>
            </w:r>
          </w:p>
          <w:p w:rsidR="00000000" w:rsidDel="00000000" w:rsidP="00000000" w:rsidRDefault="00000000" w:rsidRPr="00000000" w14:paraId="0000003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강조어</w:t>
            </w:r>
          </w:p>
          <w:p w:rsidR="00000000" w:rsidDel="00000000" w:rsidP="00000000" w:rsidRDefault="00000000" w:rsidRPr="00000000" w14:paraId="0000003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너무,많이,다,아직,없이,엄청,빨리, 그럭저럭, 와 같이 감정판단에 영향가는 키워드와 영향 안가는 키워드들이 섞어있었다.</w:t>
            </w:r>
          </w:p>
          <w:p w:rsidR="00000000" w:rsidDel="00000000" w:rsidP="00000000" w:rsidRDefault="00000000" w:rsidRPr="00000000" w14:paraId="0000003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평점 1~5점 모두에 너무,많이 라는 단어가 다 높게 분포되어있었고,</w:t>
            </w:r>
          </w:p>
          <w:p w:rsidR="00000000" w:rsidDel="00000000" w:rsidP="00000000" w:rsidRDefault="00000000" w:rsidRPr="00000000" w14:paraId="0000003A">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1~2점에는 없이 라는 단어가 조금 분포되어있는 반면에</w:t>
            </w:r>
          </w:p>
          <w:p w:rsidR="00000000" w:rsidDel="00000000" w:rsidP="00000000" w:rsidRDefault="00000000" w:rsidRPr="00000000" w14:paraId="0000003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4~5점에는 아직, 그래도 라는 단어가 많이 있었다.</w:t>
            </w:r>
          </w:p>
          <w:p w:rsidR="00000000" w:rsidDel="00000000" w:rsidP="00000000" w:rsidRDefault="00000000" w:rsidRPr="00000000" w14:paraId="0000003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3점에는 모든 단어가 골고루 다 분포되어있다.</w:t>
            </w:r>
          </w:p>
          <w:p w:rsidR="00000000" w:rsidDel="00000000" w:rsidP="00000000" w:rsidRDefault="00000000" w:rsidRPr="00000000" w14:paraId="0000003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명사</w:t>
            </w:r>
          </w:p>
          <w:p w:rsidR="00000000" w:rsidDel="00000000" w:rsidP="00000000" w:rsidRDefault="00000000" w:rsidRPr="00000000" w14:paraId="0000003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3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571500"/>
                  <wp:effectExtent b="0" l="0" r="0" t="0"/>
                  <wp:docPr id="5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2847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긍부정 감정 평가하기에는 전혀 관련없는 단어들이다.</w:t>
            </w:r>
          </w:p>
          <w:p w:rsidR="00000000" w:rsidDel="00000000" w:rsidP="00000000" w:rsidRDefault="00000000" w:rsidRPr="00000000" w14:paraId="0000004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평점기반의 라벨로 학습하는것보다 실제 텍스트 기반라벨을 생성해서 학습해보는것이 더 근거있지않을까 해서,</w:t>
            </w:r>
          </w:p>
          <w:p w:rsidR="00000000" w:rsidDel="00000000" w:rsidP="00000000" w:rsidRDefault="00000000" w:rsidRPr="00000000" w14:paraId="0000004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형태소분석기로 리뷰데이터를 키워드로 쪼개어 </w:t>
            </w:r>
          </w:p>
          <w:p w:rsidR="00000000" w:rsidDel="00000000" w:rsidP="00000000" w:rsidRDefault="00000000" w:rsidRPr="00000000" w14:paraId="00000043">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긍부정표현의 키워드들을 분석하였고, 군산대학교 연구실에서 만들어진 감정사전과 맵핑해서 감정점수를 합산하는 방식으로 강한긍정, 약한긍정 중립 약한 부정, 강한 부정 이런식으로 라벨을 생성해 학습하려고 했지만, 키워드의 감정점수가 오히려 민감하게 반응해서 리뷰내용의 문맥을 파악하지 못하였다. </w:t>
            </w:r>
          </w:p>
          <w:p w:rsidR="00000000" w:rsidDel="00000000" w:rsidP="00000000" w:rsidRDefault="00000000" w:rsidRPr="00000000" w14:paraId="00000044">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color w:val="000000"/>
                <w:sz w:val="26"/>
                <w:szCs w:val="26"/>
                <w:rtl w:val="0"/>
              </w:rPr>
              <w:t xml:space="preserve">핵심 한계: 문맥을 반영하지 못하는 Keyword 기반 감정 점수</w:t>
            </w:r>
            <w:r w:rsidDel="00000000" w:rsidR="00000000" w:rsidRPr="00000000">
              <w:rPr>
                <w:rtl w:val="0"/>
              </w:rPr>
            </w:r>
          </w:p>
          <w:p w:rsidR="00000000" w:rsidDel="00000000" w:rsidP="00000000" w:rsidRDefault="00000000" w:rsidRPr="00000000" w14:paraId="00000045">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키워드는 문장 내 위치나 연결어의 뉘앙스를 고려하지 못함.</w:t>
              <w:br w:type="textWrapping"/>
              <w:t xml:space="preserve">"배송은 빨랐지만 제품은 실망" 같은 문장에선 후반 정보가 핵심인데 키워드 감정 합산은 이를 구분 못함.</w:t>
              <w:br w:type="textWrapping"/>
              <w:t xml:space="preserve">감정 사전도 단어별 극성은 있되, 강조 표현/전환어/아이러니 등을 처리하지 못함</w:t>
            </w:r>
          </w:p>
          <w:p w:rsidR="00000000" w:rsidDel="00000000" w:rsidP="00000000" w:rsidRDefault="00000000" w:rsidRPr="00000000" w14:paraId="00000046">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그래서 다시 정답지가 있는 평점라벨 기반으로 분석 및 예측하는 방법으로 전환하였다.</w:t>
            </w:r>
          </w:p>
          <w:p w:rsidR="00000000" w:rsidDel="00000000" w:rsidP="00000000" w:rsidRDefault="00000000" w:rsidRPr="00000000" w14:paraId="0000004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 평점기반 긍부정중립 3라벨 학습결과</w:t>
            </w:r>
          </w:p>
          <w:p w:rsidR="00000000" w:rsidDel="00000000" w:rsidP="00000000" w:rsidRDefault="00000000" w:rsidRPr="00000000" w14:paraId="0000004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181100"/>
                  <wp:effectExtent b="0" l="0" r="0" t="0"/>
                  <wp:docPr id="4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479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혼동행렬</w:t>
            </w:r>
          </w:p>
          <w:p w:rsidR="00000000" w:rsidDel="00000000" w:rsidP="00000000" w:rsidRDefault="00000000" w:rsidRPr="00000000" w14:paraId="0000004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527300"/>
                  <wp:effectExtent b="0" l="0" r="0" t="0"/>
                  <wp:docPr id="59"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28479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-&gt; 긍부정 90%이상 성능을보였고, 중립은 55%로 성능이 낮았다, 혼동행렬도 긍부정에 잘 예측한 반면 중립은 분산되어있음을 확인할수있다.</w:t>
            </w:r>
          </w:p>
          <w:p w:rsidR="00000000" w:rsidDel="00000000" w:rsidP="00000000" w:rsidRDefault="00000000" w:rsidRPr="00000000" w14:paraId="0000004D">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리뷰길이분포확인</w:t>
            </w:r>
          </w:p>
          <w:p w:rsidR="00000000" w:rsidDel="00000000" w:rsidP="00000000" w:rsidRDefault="00000000" w:rsidRPr="00000000" w14:paraId="0000004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5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2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부정, 중립, 긍정 순으로 리뷰길이가 길게나왔고,</w:t>
            </w:r>
          </w:p>
          <w:p w:rsidR="00000000" w:rsidDel="00000000" w:rsidP="00000000" w:rsidRDefault="00000000" w:rsidRPr="00000000" w14:paraId="00000052">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리뷰길이 구간별 예측정확도는 0~50에 약간떨어짐, 100~150구간 상승, 151~부터는 정확도가 상승하였다 </w:t>
            </w:r>
          </w:p>
          <w:p w:rsidR="00000000" w:rsidDel="00000000" w:rsidP="00000000" w:rsidRDefault="00000000" w:rsidRPr="00000000" w14:paraId="00000053">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감정예측 정/오답 분포</w:t>
            </w:r>
          </w:p>
          <w:p w:rsidR="00000000" w:rsidDel="00000000" w:rsidP="00000000" w:rsidRDefault="00000000" w:rsidRPr="00000000" w14:paraId="00000054">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3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긍정 부정에는 실제감정과 빗나간게 거의 없고, 중립은 실제감정과 많이 빗나가게 예측된걸 알수있다.</w:t>
            </w:r>
          </w:p>
          <w:p w:rsidR="00000000" w:rsidDel="00000000" w:rsidP="00000000" w:rsidRDefault="00000000" w:rsidRPr="00000000" w14:paraId="00000056">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73300"/>
                  <wp:effectExtent b="0" l="0" r="0" t="0"/>
                  <wp:docPr id="51"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8479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예측정확도도 중립이 현저하게 낮았다.</w:t>
            </w:r>
          </w:p>
          <w:p w:rsidR="00000000" w:rsidDel="00000000" w:rsidP="00000000" w:rsidRDefault="00000000" w:rsidRPr="00000000" w14:paraId="00000058">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LSTM회귀모델 긍/부정/중립  결과확인</w:t>
            </w:r>
            <w:r w:rsidDel="00000000" w:rsidR="00000000" w:rsidRPr="00000000">
              <w:rPr>
                <w:rFonts w:ascii="Malgun Gothic" w:cs="Malgun Gothic" w:eastAsia="Malgun Gothic" w:hAnsi="Malgun Gothic"/>
                <w:sz w:val="20"/>
                <w:szCs w:val="20"/>
              </w:rPr>
              <w:drawing>
                <wp:inline distB="114300" distT="114300" distL="114300" distR="114300">
                  <wp:extent cx="2847975" cy="2527300"/>
                  <wp:effectExtent b="0" l="0" r="0" t="0"/>
                  <wp:docPr id="3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8479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60600"/>
                  <wp:effectExtent b="0" l="0" r="0" t="0"/>
                  <wp:docPr id="5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8479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73300"/>
                  <wp:effectExtent b="0" l="0" r="0" t="0"/>
                  <wp:docPr id="3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479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중립쪽의 정확도가 살짝 올라갔고, 나머지는 비슷하다.</w:t>
            </w:r>
          </w:p>
          <w:p w:rsidR="00000000" w:rsidDel="00000000" w:rsidP="00000000" w:rsidRDefault="00000000" w:rsidRPr="00000000" w14:paraId="0000005D">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 분류모델 -&gt; 평점1~5점 라벨 기준결과</w:t>
            </w:r>
          </w:p>
          <w:p w:rsidR="00000000" w:rsidDel="00000000" w:rsidP="00000000" w:rsidRDefault="00000000" w:rsidRPr="00000000" w14:paraId="0000005E">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4003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8479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 4점 5점에서 실제값과 예측값이 많이 달랐다.</w:t>
            </w:r>
          </w:p>
          <w:p w:rsidR="00000000" w:rsidDel="00000000" w:rsidP="00000000" w:rsidRDefault="00000000" w:rsidRPr="00000000" w14:paraId="00000061">
            <w:pPr>
              <w:spacing w:line="240" w:lineRule="auto"/>
              <w:rPr>
                <w:sz w:val="20"/>
                <w:szCs w:val="20"/>
              </w:rPr>
            </w:pPr>
            <w:sdt>
              <w:sdtPr>
                <w:id w:val="1706129995"/>
                <w:tag w:val="goog_rdk_2"/>
              </w:sdtPr>
              <w:sdtContent>
                <w:r w:rsidDel="00000000" w:rsidR="00000000" w:rsidRPr="00000000">
                  <w:rPr>
                    <w:rFonts w:ascii="Arial Unicode MS" w:cs="Arial Unicode MS" w:eastAsia="Arial Unicode MS" w:hAnsi="Arial Unicode MS"/>
                    <w:rtl w:val="0"/>
                  </w:rPr>
                  <w:t xml:space="preserve">실</w:t>
                </w:r>
              </w:sdtContent>
            </w:sdt>
            <w:sdt>
              <w:sdtPr>
                <w:id w:val="1989933039"/>
                <w:tag w:val="goog_rdk_3"/>
              </w:sdtPr>
              <w:sdtContent>
                <w:r w:rsidDel="00000000" w:rsidR="00000000" w:rsidRPr="00000000">
                  <w:rPr>
                    <w:rFonts w:ascii="Arial Unicode MS" w:cs="Arial Unicode MS" w:eastAsia="Arial Unicode MS" w:hAnsi="Arial Unicode MS"/>
                    <w:sz w:val="20"/>
                    <w:szCs w:val="20"/>
                    <w:rtl w:val="0"/>
                  </w:rPr>
                  <w:t xml:space="preserve">제 5점 비율이 매우 높지만 예측에서는 4점으로 과다하게 쏠림</w:t>
                </w:r>
              </w:sdtContent>
            </w:sdt>
          </w:p>
          <w:p w:rsidR="00000000" w:rsidDel="00000000" w:rsidP="00000000" w:rsidRDefault="00000000" w:rsidRPr="00000000" w14:paraId="00000062">
            <w:pPr>
              <w:spacing w:line="240" w:lineRule="auto"/>
              <w:rPr>
                <w:sz w:val="20"/>
                <w:szCs w:val="20"/>
              </w:rPr>
            </w:pPr>
            <w:sdt>
              <w:sdtPr>
                <w:id w:val="-881657330"/>
                <w:tag w:val="goog_rdk_4"/>
              </w:sdtPr>
              <w:sdtContent>
                <w:r w:rsidDel="00000000" w:rsidR="00000000" w:rsidRPr="00000000">
                  <w:rPr>
                    <w:rFonts w:ascii="Arial Unicode MS" w:cs="Arial Unicode MS" w:eastAsia="Arial Unicode MS" w:hAnsi="Arial Unicode MS"/>
                    <w:sz w:val="20"/>
                    <w:szCs w:val="20"/>
                    <w:rtl w:val="0"/>
                  </w:rPr>
                  <w:t xml:space="preserve">→ 모델이 최고 평점(5점)을 과소예측하고 있음</w:t>
                </w:r>
              </w:sdtContent>
            </w:sdt>
          </w:p>
          <w:p w:rsidR="00000000" w:rsidDel="00000000" w:rsidP="00000000" w:rsidRDefault="00000000" w:rsidRPr="00000000" w14:paraId="00000063">
            <w:pPr>
              <w:spacing w:line="240" w:lineRule="auto"/>
              <w:rPr>
                <w:sz w:val="20"/>
                <w:szCs w:val="20"/>
              </w:rPr>
            </w:pPr>
            <w:sdt>
              <w:sdtPr>
                <w:id w:val="906197004"/>
                <w:tag w:val="goog_rdk_5"/>
              </w:sdtPr>
              <w:sdtContent>
                <w:r w:rsidDel="00000000" w:rsidR="00000000" w:rsidRPr="00000000">
                  <w:rPr>
                    <w:rFonts w:ascii="Arial Unicode MS" w:cs="Arial Unicode MS" w:eastAsia="Arial Unicode MS" w:hAnsi="Arial Unicode MS"/>
                    <w:sz w:val="20"/>
                    <w:szCs w:val="20"/>
                    <w:rtl w:val="0"/>
                  </w:rPr>
                  <w:t xml:space="preserve">2점, 3점은 전체적으로 과소예측 예측에서 2점, 3점은 실제에 비해 낮게 나옴</w:t>
                </w:r>
              </w:sdtContent>
            </w:sdt>
          </w:p>
          <w:p w:rsidR="00000000" w:rsidDel="00000000" w:rsidP="00000000" w:rsidRDefault="00000000" w:rsidRPr="00000000" w14:paraId="00000064">
            <w:pPr>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65">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실제 평점의 예측평점 분포</w:t>
            </w:r>
          </w:p>
          <w:p w:rsidR="00000000" w:rsidDel="00000000" w:rsidP="00000000" w:rsidRDefault="00000000" w:rsidRPr="00000000" w14:paraId="00000066">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832100"/>
                  <wp:effectExtent b="0" l="0" r="0" t="0"/>
                  <wp:docPr id="2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479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실제 평점 3점의 예측평점 분포</w:t>
            </w:r>
          </w:p>
          <w:p w:rsidR="00000000" w:rsidDel="00000000" w:rsidP="00000000" w:rsidRDefault="00000000" w:rsidRPr="00000000" w14:paraId="00000068">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959100"/>
                  <wp:effectExtent b="0" l="0" r="0" t="0"/>
                  <wp:docPr id="46"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8479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평점 1~2점은 예측평점이 실제평점과 65%이상으로 높게나왔고,</w:t>
            </w:r>
          </w:p>
          <w:p w:rsidR="00000000" w:rsidDel="00000000" w:rsidP="00000000" w:rsidRDefault="00000000" w:rsidRPr="00000000" w14:paraId="0000006A">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4점도 65%, 5점은 평점4점이 46% 5점이 50%로 거의 반반비울로 나옴,</w:t>
            </w:r>
          </w:p>
          <w:p w:rsidR="00000000" w:rsidDel="00000000" w:rsidP="00000000" w:rsidRDefault="00000000" w:rsidRPr="00000000" w14:paraId="0000006B">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3점은 예측평점3점이 36%로 낮게나옴,</w:t>
            </w:r>
          </w:p>
          <w:p w:rsidR="00000000" w:rsidDel="00000000" w:rsidP="00000000" w:rsidRDefault="00000000" w:rsidRPr="00000000" w14:paraId="0000006C">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정밀도 기반 예측VS실제 히트맵</w:t>
            </w:r>
          </w:p>
          <w:p w:rsidR="00000000" w:rsidDel="00000000" w:rsidP="00000000" w:rsidRDefault="00000000" w:rsidRPr="00000000" w14:paraId="0000006D">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489200"/>
                  <wp:effectExtent b="0" l="0" r="0" t="0"/>
                  <wp:docPr id="4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847975" cy="2489200"/>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-&gt;회귀모델</w:t>
            </w:r>
          </w:p>
          <w:p w:rsidR="00000000" w:rsidDel="00000000" w:rsidP="00000000" w:rsidRDefault="00000000" w:rsidRPr="00000000" w14:paraId="0000006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 구간별 예측값.</w:t>
            </w:r>
          </w:p>
          <w:p w:rsidR="00000000" w:rsidDel="00000000" w:rsidP="00000000" w:rsidRDefault="00000000" w:rsidRPr="00000000" w14:paraId="0000006F">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006600"/>
                  <wp:effectExtent b="0" l="0" r="0" t="0"/>
                  <wp:docPr id="5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8479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혼동행렬</w:t>
            </w:r>
          </w:p>
          <w:p w:rsidR="00000000" w:rsidDel="00000000" w:rsidP="00000000" w:rsidRDefault="00000000" w:rsidRPr="00000000" w14:paraId="00000071">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400300"/>
                  <wp:effectExtent b="0" l="0" r="0" t="0"/>
                  <wp:docPr id="3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8479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3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847975" cy="1765300"/>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-&gt; 실제 3점구간쪽은 예측값이 낮음을 알수있음</w:t>
            </w:r>
          </w:p>
          <w:p w:rsidR="00000000" w:rsidDel="00000000" w:rsidP="00000000" w:rsidRDefault="00000000" w:rsidRPr="00000000" w14:paraId="00000073">
            <w:pPr>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74">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 길이구간별 RMAE/MAE 오차그래프</w:t>
            </w:r>
          </w:p>
          <w:p w:rsidR="00000000" w:rsidDel="00000000" w:rsidP="00000000" w:rsidRDefault="00000000" w:rsidRPr="00000000" w14:paraId="00000075">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574800"/>
                  <wp:effectExtent b="0" l="0" r="0" t="0"/>
                  <wp:docPr id="3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84797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리뷰길이가 0~100구간에서 점점 줄어들다가</w:t>
            </w:r>
          </w:p>
          <w:p w:rsidR="00000000" w:rsidDel="00000000" w:rsidP="00000000" w:rsidRDefault="00000000" w:rsidRPr="00000000" w14:paraId="00000077">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150부터 조금 상승하는가싶더니 201구간부터 다시 줄어듬</w:t>
            </w:r>
          </w:p>
          <w:p w:rsidR="00000000" w:rsidDel="00000000" w:rsidP="00000000" w:rsidRDefault="00000000" w:rsidRPr="00000000" w14:paraId="00000078">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489200"/>
                  <wp:effectExtent b="0" l="0" r="0" t="0"/>
                  <wp:docPr id="3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8479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3점쪽에 확실히 예측값이 떨어짐</w:t>
            </w:r>
          </w:p>
          <w:p w:rsidR="00000000" w:rsidDel="00000000" w:rsidP="00000000" w:rsidRDefault="00000000" w:rsidRPr="00000000" w14:paraId="0000007A">
            <w:pPr>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7B">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LSTM + Transformer모델로 혼합 학습(Roberta + BiLSTM) -&gt; 긍부정중립라벨</w:t>
            </w:r>
            <w:r w:rsidDel="00000000" w:rsidR="00000000" w:rsidRPr="00000000">
              <w:rPr>
                <w:rFonts w:ascii="Malgun Gothic" w:cs="Malgun Gothic" w:eastAsia="Malgun Gothic" w:hAnsi="Malgun Gothic"/>
                <w:sz w:val="20"/>
                <w:szCs w:val="20"/>
              </w:rPr>
              <w:drawing>
                <wp:inline distB="114300" distT="114300" distL="114300" distR="114300">
                  <wp:extent cx="2847975" cy="1257300"/>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8479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336800"/>
                  <wp:effectExtent b="0" l="0" r="0" t="0"/>
                  <wp:docPr id="5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84797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LSTM모델과 비슷하게나왔지만, 혼동행렬을 보면</w:t>
            </w:r>
          </w:p>
          <w:p w:rsidR="00000000" w:rsidDel="00000000" w:rsidP="00000000" w:rsidRDefault="00000000" w:rsidRPr="00000000" w14:paraId="0000007E">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성능은 확실히 올라감.</w:t>
            </w:r>
          </w:p>
          <w:p w:rsidR="00000000" w:rsidDel="00000000" w:rsidP="00000000" w:rsidRDefault="00000000" w:rsidRPr="00000000" w14:paraId="0000007F">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838200"/>
                  <wp:effectExtent b="0" l="0" r="0" t="0"/>
                  <wp:docPr id="3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8479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잘 예측함 </w:t>
            </w:r>
          </w:p>
          <w:p w:rsidR="00000000" w:rsidDel="00000000" w:rsidP="00000000" w:rsidRDefault="00000000" w:rsidRPr="00000000" w14:paraId="00000081">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감정별 정/오답 분포</w:t>
            </w:r>
          </w:p>
          <w:p w:rsidR="00000000" w:rsidDel="00000000" w:rsidP="00000000" w:rsidRDefault="00000000" w:rsidRPr="00000000" w14:paraId="0000008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3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LSTM모델에비해 오차가 줄었음 특히 중립쪽이 개선되었음. </w:t>
            </w:r>
          </w:p>
          <w:p w:rsidR="00000000" w:rsidDel="00000000" w:rsidP="00000000" w:rsidRDefault="00000000" w:rsidRPr="00000000" w14:paraId="00000084">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감정별 정확도</w:t>
            </w:r>
          </w:p>
          <w:p w:rsidR="00000000" w:rsidDel="00000000" w:rsidP="00000000" w:rsidRDefault="00000000" w:rsidRPr="00000000" w14:paraId="00000085">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2273300"/>
                  <wp:effectExtent b="0" l="0" r="0" t="0"/>
                  <wp:docPr id="5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479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정확도가 LSTM에비해 전체적으로 많이 올라갔음 </w:t>
            </w:r>
          </w:p>
          <w:p w:rsidR="00000000" w:rsidDel="00000000" w:rsidP="00000000" w:rsidRDefault="00000000" w:rsidRPr="00000000" w14:paraId="00000087">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409700"/>
                  <wp:effectExtent b="0" l="0" r="0" t="0"/>
                  <wp:docPr id="4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847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리뷰길이 분포는 LSTM과 비슷함</w:t>
            </w:r>
          </w:p>
          <w:p w:rsidR="00000000" w:rsidDel="00000000" w:rsidP="00000000" w:rsidRDefault="00000000" w:rsidRPr="00000000" w14:paraId="00000089">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2847975" cy="1765300"/>
                  <wp:effectExtent b="0" l="0" r="0" t="0"/>
                  <wp:docPr id="2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8479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리뷰 구간별 길이 예측 정확도도</w:t>
            </w:r>
          </w:p>
          <w:p w:rsidR="00000000" w:rsidDel="00000000" w:rsidP="00000000" w:rsidRDefault="00000000" w:rsidRPr="00000000" w14:paraId="0000008B">
            <w:pPr>
              <w:ind w:left="0" w:firstLine="0"/>
              <w:rPr>
                <w:rFonts w:ascii="Malgun Gothic" w:cs="Malgun Gothic" w:eastAsia="Malgun Gothic" w:hAnsi="Malgun Gothic"/>
                <w:b w:val="1"/>
              </w:rPr>
            </w:pPr>
            <w:r w:rsidDel="00000000" w:rsidR="00000000" w:rsidRPr="00000000">
              <w:rPr>
                <w:rFonts w:ascii="Malgun Gothic" w:cs="Malgun Gothic" w:eastAsia="Malgun Gothic" w:hAnsi="Malgun Gothic"/>
                <w:sz w:val="20"/>
                <w:szCs w:val="20"/>
                <w:rtl w:val="0"/>
              </w:rPr>
              <w:t xml:space="preserve">LSTM에비해서 균형있게 분포된 것 같다. </w:t>
            </w:r>
            <w:r w:rsidDel="00000000" w:rsidR="00000000" w:rsidRPr="00000000">
              <w:rPr>
                <w:rtl w:val="0"/>
              </w:rPr>
            </w:r>
          </w:p>
          <w:p w:rsidR="00000000" w:rsidDel="00000000" w:rsidP="00000000" w:rsidRDefault="00000000" w:rsidRPr="00000000" w14:paraId="0000008C">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1.2) 키워드 자동생성 시스템</w:t>
            </w:r>
            <w:r w:rsidDel="00000000" w:rsidR="00000000" w:rsidRPr="00000000">
              <w:rPr>
                <w:rtl w:val="0"/>
              </w:rPr>
            </w:r>
          </w:p>
          <w:p w:rsidR="00000000" w:rsidDel="00000000" w:rsidP="00000000" w:rsidRDefault="00000000" w:rsidRPr="00000000" w14:paraId="0000008D">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[해시태그 모델 생성]</w:t>
            </w:r>
          </w:p>
          <w:p w:rsidR="00000000" w:rsidDel="00000000" w:rsidP="00000000" w:rsidRDefault="00000000" w:rsidRPr="00000000" w14:paraId="0000008E">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기존 KoGPT 기반 Few-shot 방식 해시태그 자동 생성 모델 성능 미흡으로 사전정의된 해시태그 사전을 이용한 유사도 추천 시스템 구조 전환</w:t>
            </w:r>
          </w:p>
          <w:p w:rsidR="00000000" w:rsidDel="00000000" w:rsidP="00000000" w:rsidRDefault="00000000" w:rsidRPr="00000000" w14:paraId="0000008F">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SentenceTransformer를 활용해 리뷰와 해시태그 키워드 간 임베딩 비교 및 cosine similarity 계산</w:t>
            </w:r>
          </w:p>
          <w:p w:rsidR="00000000" w:rsidDel="00000000" w:rsidP="00000000" w:rsidRDefault="00000000" w:rsidRPr="00000000" w14:paraId="00000090">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해시태그 벡터 정규화 적용으로 유사도 계산 안정성 향상</w:t>
            </w:r>
          </w:p>
          <w:p w:rsidR="00000000" w:rsidDel="00000000" w:rsidP="00000000" w:rsidRDefault="00000000" w:rsidRPr="00000000" w14:paraId="00000091">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임계값 조정 기능 추가로 추천 민감도 튜닝 테스트 및 리뷰 감정 분석과 맛 관련 태그 필터링 적용 여부 확인 중</w:t>
            </w:r>
          </w:p>
          <w:p w:rsidR="00000000" w:rsidDel="00000000" w:rsidP="00000000" w:rsidRDefault="00000000" w:rsidRPr="00000000" w14:paraId="00000092">
            <w:pPr>
              <w:ind w:left="141.7322834645671" w:hanging="141.7322834645671"/>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4">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 맞춤형 상품 추천 시스템</w:t>
            </w:r>
          </w:p>
          <w:p w:rsidR="00000000" w:rsidDel="00000000" w:rsidP="00000000" w:rsidRDefault="00000000" w:rsidRPr="00000000" w14:paraId="0000009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2.1) Kaggle 데이터셋</w:t>
            </w:r>
          </w:p>
          <w:p w:rsidR="00000000" w:rsidDel="00000000" w:rsidP="00000000" w:rsidRDefault="00000000" w:rsidRPr="00000000" w14:paraId="00000096">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2.1.1) 데이터</w:t>
            </w:r>
          </w:p>
          <w:p w:rsidR="00000000" w:rsidDel="00000000" w:rsidP="00000000" w:rsidRDefault="00000000" w:rsidRPr="00000000" w14:paraId="0000009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 </w:t>
            </w:r>
            <w:r w:rsidDel="00000000" w:rsidR="00000000" w:rsidRPr="00000000">
              <w:rPr>
                <w:rFonts w:ascii="Malgun Gothic" w:cs="Malgun Gothic" w:eastAsia="Malgun Gothic" w:hAnsi="Malgun Gothic"/>
                <w:sz w:val="20"/>
                <w:szCs w:val="20"/>
                <w:rtl w:val="0"/>
              </w:rPr>
              <w:t xml:space="preserve">- </w:t>
            </w:r>
            <w:hyperlink r:id="rId42">
              <w:r w:rsidDel="00000000" w:rsidR="00000000" w:rsidRPr="00000000">
                <w:rPr>
                  <w:rFonts w:ascii="Malgun Gothic" w:cs="Malgun Gothic" w:eastAsia="Malgun Gothic" w:hAnsi="Malgun Gothic"/>
                  <w:color w:val="1155cc"/>
                  <w:sz w:val="20"/>
                  <w:szCs w:val="20"/>
                  <w:u w:val="single"/>
                  <w:rtl w:val="0"/>
                </w:rPr>
                <w:t xml:space="preserve">Food.com</w:t>
              </w:r>
            </w:hyperlink>
            <w:r w:rsidDel="00000000" w:rsidR="00000000" w:rsidRPr="00000000">
              <w:rPr>
                <w:rFonts w:ascii="Malgun Gothic" w:cs="Malgun Gothic" w:eastAsia="Malgun Gothic" w:hAnsi="Malgun Gothic"/>
                <w:sz w:val="20"/>
                <w:szCs w:val="20"/>
                <w:rtl w:val="0"/>
              </w:rPr>
              <w:t xml:space="preserve"> Recipes and Interactions</w:t>
            </w:r>
          </w:p>
          <w:p w:rsidR="00000000" w:rsidDel="00000000" w:rsidP="00000000" w:rsidRDefault="00000000" w:rsidRPr="00000000" w14:paraId="0000009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w:t>
            </w:r>
            <w:hyperlink r:id="rId43">
              <w:r w:rsidDel="00000000" w:rsidR="00000000" w:rsidRPr="00000000">
                <w:rPr>
                  <w:color w:val="000089"/>
                  <w:sz w:val="20"/>
                  <w:szCs w:val="20"/>
                  <w:highlight w:val="white"/>
                  <w:u w:val="single"/>
                  <w:rtl w:val="0"/>
                </w:rPr>
                <w:t xml:space="preserve">Instacart Market Basket Analysis (보조)</w:t>
              </w:r>
            </w:hyperlink>
            <w:r w:rsidDel="00000000" w:rsidR="00000000" w:rsidRPr="00000000">
              <w:rPr>
                <w:rtl w:val="0"/>
              </w:rPr>
            </w:r>
          </w:p>
          <w:p w:rsidR="00000000" w:rsidDel="00000000" w:rsidP="00000000" w:rsidRDefault="00000000" w:rsidRPr="00000000" w14:paraId="0000009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9A">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1"/>
                <w:sz w:val="20"/>
                <w:szCs w:val="20"/>
                <w:rtl w:val="0"/>
              </w:rPr>
              <w:t xml:space="preserve">2.1.2) 기능</w:t>
            </w:r>
          </w:p>
          <w:p w:rsidR="00000000" w:rsidDel="00000000" w:rsidP="00000000" w:rsidRDefault="00000000" w:rsidRPr="00000000" w14:paraId="0000009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사용자의 취향을 반영하여 음식 추천</w:t>
            </w:r>
          </w:p>
          <w:p w:rsidR="00000000" w:rsidDel="00000000" w:rsidP="00000000" w:rsidRDefault="00000000" w:rsidRPr="00000000" w14:paraId="0000009C">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(식재료, 칼로리, 조리 과정 정도)</w:t>
            </w:r>
          </w:p>
          <w:p w:rsidR="00000000" w:rsidDel="00000000" w:rsidP="00000000" w:rsidRDefault="00000000" w:rsidRPr="00000000" w14:paraId="0000009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9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테마 기반 음식 추천</w:t>
            </w:r>
          </w:p>
          <w:p w:rsidR="00000000" w:rsidDel="00000000" w:rsidP="00000000" w:rsidRDefault="00000000" w:rsidRPr="00000000" w14:paraId="0000009F">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(파티, 캠핑, 비건, kid-friendly, 나라별 음식 등)</w:t>
            </w:r>
          </w:p>
          <w:p w:rsidR="00000000" w:rsidDel="00000000" w:rsidP="00000000" w:rsidRDefault="00000000" w:rsidRPr="00000000" w14:paraId="000000A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A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사용자의 현재 상태를 반영하여 음식 추천</w:t>
            </w:r>
          </w:p>
          <w:p w:rsidR="00000000" w:rsidDel="00000000" w:rsidP="00000000" w:rsidRDefault="00000000" w:rsidRPr="00000000" w14:paraId="000000A2">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(두통, 복통, 감기, 화남 등)</w:t>
            </w:r>
          </w:p>
          <w:p w:rsidR="00000000" w:rsidDel="00000000" w:rsidP="00000000" w:rsidRDefault="00000000" w:rsidRPr="00000000" w14:paraId="000000A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4">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1"/>
                <w:sz w:val="20"/>
                <w:szCs w:val="20"/>
                <w:rtl w:val="0"/>
              </w:rPr>
              <w:t xml:space="preserve">2.1.3) EDA</w:t>
            </w:r>
          </w:p>
          <w:p w:rsidR="00000000" w:rsidDel="00000000" w:rsidP="00000000" w:rsidRDefault="00000000" w:rsidRPr="00000000" w14:paraId="000000A5">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 - RAW_recipes.csv</w:t>
            </w:r>
            <w:r w:rsidDel="00000000" w:rsidR="00000000" w:rsidRPr="00000000">
              <w:rPr>
                <w:rtl w:val="0"/>
              </w:rPr>
            </w:r>
          </w:p>
          <w:p w:rsidR="00000000" w:rsidDel="00000000" w:rsidP="00000000" w:rsidRDefault="00000000" w:rsidRPr="00000000" w14:paraId="000000A6">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18"/>
                <w:szCs w:val="18"/>
                <w:rtl w:val="0"/>
              </w:rPr>
              <w:t xml:space="preserve"> - </w:t>
            </w:r>
            <w:r w:rsidDel="00000000" w:rsidR="00000000" w:rsidRPr="00000000">
              <w:rPr>
                <w:rFonts w:ascii="Malgun Gothic" w:cs="Malgun Gothic" w:eastAsia="Malgun Gothic" w:hAnsi="Malgun Gothic"/>
                <w:b w:val="1"/>
                <w:sz w:val="20"/>
                <w:szCs w:val="20"/>
                <w:rtl w:val="0"/>
              </w:rPr>
              <w:t xml:space="preserve">칼럼 설명</w:t>
            </w:r>
          </w:p>
          <w:p w:rsidR="00000000" w:rsidDel="00000000" w:rsidP="00000000" w:rsidRDefault="00000000" w:rsidRPr="00000000" w14:paraId="000000A7">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name : 레시피명(음식명과 같은 경우도 존재)</w:t>
            </w:r>
          </w:p>
          <w:p w:rsidR="00000000" w:rsidDel="00000000" w:rsidP="00000000" w:rsidRDefault="00000000" w:rsidRPr="00000000" w14:paraId="000000A8">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id : 레시피ID</w:t>
            </w:r>
          </w:p>
          <w:p w:rsidR="00000000" w:rsidDel="00000000" w:rsidP="00000000" w:rsidRDefault="00000000" w:rsidRPr="00000000" w14:paraId="000000A9">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tags : 해당 레시피의 음식 특징</w:t>
            </w:r>
          </w:p>
          <w:p w:rsidR="00000000" w:rsidDel="00000000" w:rsidP="00000000" w:rsidRDefault="00000000" w:rsidRPr="00000000" w14:paraId="000000AA">
            <w:pP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8"/>
                <w:szCs w:val="18"/>
                <w:rtl w:val="0"/>
              </w:rPr>
              <w:t xml:space="preserve">    </w:t>
            </w:r>
            <w:r w:rsidDel="00000000" w:rsidR="00000000" w:rsidRPr="00000000">
              <w:rPr>
                <w:rFonts w:ascii="Malgun Gothic" w:cs="Malgun Gothic" w:eastAsia="Malgun Gothic" w:hAnsi="Malgun Gothic"/>
                <w:sz w:val="16"/>
                <w:szCs w:val="16"/>
                <w:rtl w:val="0"/>
              </w:rPr>
              <w:t xml:space="preserve">(kid-friendly, serve-hot, serve-cold, party 등)</w:t>
            </w:r>
          </w:p>
          <w:p w:rsidR="00000000" w:rsidDel="00000000" w:rsidP="00000000" w:rsidRDefault="00000000" w:rsidRPr="00000000" w14:paraId="000000AB">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nutrition : 영양 표시</w:t>
            </w:r>
          </w:p>
          <w:p w:rsidR="00000000" w:rsidDel="00000000" w:rsidP="00000000" w:rsidRDefault="00000000" w:rsidRPr="00000000" w14:paraId="000000AC">
            <w:pP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    (칼로리, 지방, 당, 나트륨, 단백질, 포화지방, 탄수화물)</w:t>
            </w:r>
          </w:p>
          <w:p w:rsidR="00000000" w:rsidDel="00000000" w:rsidP="00000000" w:rsidRDefault="00000000" w:rsidRPr="00000000" w14:paraId="000000AD">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n_steps : 조리 단계 수</w:t>
            </w:r>
          </w:p>
          <w:p w:rsidR="00000000" w:rsidDel="00000000" w:rsidP="00000000" w:rsidRDefault="00000000" w:rsidRPr="00000000" w14:paraId="000000AE">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description : 레시피 설명</w:t>
            </w:r>
          </w:p>
          <w:p w:rsidR="00000000" w:rsidDel="00000000" w:rsidP="00000000" w:rsidRDefault="00000000" w:rsidRPr="00000000" w14:paraId="000000AF">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ingredients : 레시피에 필요한 식재료</w:t>
            </w:r>
          </w:p>
          <w:p w:rsidR="00000000" w:rsidDel="00000000" w:rsidP="00000000" w:rsidRDefault="00000000" w:rsidRPr="00000000" w14:paraId="000000B0">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 - </w:t>
            </w:r>
            <w:r w:rsidDel="00000000" w:rsidR="00000000" w:rsidRPr="00000000">
              <w:rPr>
                <w:rFonts w:ascii="Malgun Gothic" w:cs="Malgun Gothic" w:eastAsia="Malgun Gothic" w:hAnsi="Malgun Gothic"/>
                <w:b w:val="1"/>
                <w:sz w:val="20"/>
                <w:szCs w:val="20"/>
                <w:rtl w:val="0"/>
              </w:rPr>
              <w:t xml:space="preserve">활용 방향</w:t>
            </w:r>
          </w:p>
          <w:p w:rsidR="00000000" w:rsidDel="00000000" w:rsidP="00000000" w:rsidRDefault="00000000" w:rsidRPr="00000000" w14:paraId="000000B1">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 tags : 552개, 계절, 따뜻한 음식, 찬 음식, 비건, 캠핑, </w:t>
            </w:r>
          </w:p>
          <w:p w:rsidR="00000000" w:rsidDel="00000000" w:rsidP="00000000" w:rsidRDefault="00000000" w:rsidRPr="00000000" w14:paraId="000000B2">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파티, 질병 등 일상생활에서 찾을만한 주제가 있다.</w:t>
            </w:r>
          </w:p>
          <w:p w:rsidR="00000000" w:rsidDel="00000000" w:rsidP="00000000" w:rsidRDefault="00000000" w:rsidRPr="00000000" w14:paraId="000000B3">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847975" cy="1562100"/>
                  <wp:effectExtent b="0" l="0" r="0" t="0"/>
                  <wp:docPr id="63" name="image41.jpg"/>
                  <a:graphic>
                    <a:graphicData uri="http://schemas.openxmlformats.org/drawingml/2006/picture">
                      <pic:pic>
                        <pic:nvPicPr>
                          <pic:cNvPr id="0" name="image41.jpg"/>
                          <pic:cNvPicPr preferRelativeResize="0"/>
                        </pic:nvPicPr>
                        <pic:blipFill>
                          <a:blip r:embed="rId44"/>
                          <a:srcRect b="0" l="0" r="0" t="0"/>
                          <a:stretch>
                            <a:fillRect/>
                          </a:stretch>
                        </pic:blipFill>
                        <pic:spPr>
                          <a:xfrm>
                            <a:off x="0" y="0"/>
                            <a:ext cx="28479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preparation과 time-to-make와 course가 많음</w:t>
            </w:r>
          </w:p>
          <w:p w:rsidR="00000000" w:rsidDel="00000000" w:rsidP="00000000" w:rsidRDefault="00000000" w:rsidRPr="00000000" w14:paraId="000000B5">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847975" cy="2654300"/>
                  <wp:effectExtent b="0" l="0" r="0" t="0"/>
                  <wp:docPr id="43" name="image36.jpg"/>
                  <a:graphic>
                    <a:graphicData uri="http://schemas.openxmlformats.org/drawingml/2006/picture">
                      <pic:pic>
                        <pic:nvPicPr>
                          <pic:cNvPr id="0" name="image36.jpg"/>
                          <pic:cNvPicPr preferRelativeResize="0"/>
                        </pic:nvPicPr>
                        <pic:blipFill>
                          <a:blip r:embed="rId45"/>
                          <a:srcRect b="0" l="0" r="0" t="0"/>
                          <a:stretch>
                            <a:fillRect/>
                          </a:stretch>
                        </pic:blipFill>
                        <pic:spPr>
                          <a:xfrm>
                            <a:off x="0" y="0"/>
                            <a:ext cx="28479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질병에 관한 데이터가 없거나 극소수라서 </w:t>
            </w:r>
          </w:p>
          <w:p w:rsidR="00000000" w:rsidDel="00000000" w:rsidP="00000000" w:rsidRDefault="00000000" w:rsidRPr="00000000" w14:paraId="000000B7">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사용자의 건강 상태는 사용할 수 없음</w:t>
            </w:r>
          </w:p>
          <w:p w:rsidR="00000000" w:rsidDel="00000000" w:rsidP="00000000" w:rsidRDefault="00000000" w:rsidRPr="00000000" w14:paraId="000000B8">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감정 관련 데이터가 충분히 있으므로 사용자의 </w:t>
            </w:r>
          </w:p>
          <w:p w:rsidR="00000000" w:rsidDel="00000000" w:rsidP="00000000" w:rsidRDefault="00000000" w:rsidRPr="00000000" w14:paraId="000000B9">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감정에 따라 음식을 추천해줄 수 있음</w:t>
            </w:r>
          </w:p>
          <w:p w:rsidR="00000000" w:rsidDel="00000000" w:rsidP="00000000" w:rsidRDefault="00000000" w:rsidRPr="00000000" w14:paraId="000000B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BB">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nutrition : 영양 표시가 있어서 다이어트와 식단 </w:t>
            </w:r>
          </w:p>
          <w:p w:rsidR="00000000" w:rsidDel="00000000" w:rsidP="00000000" w:rsidRDefault="00000000" w:rsidRPr="00000000" w14:paraId="000000BC">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추천도 해볼 수 있다.</w:t>
            </w:r>
          </w:p>
          <w:p w:rsidR="00000000" w:rsidDel="00000000" w:rsidP="00000000" w:rsidRDefault="00000000" w:rsidRPr="00000000" w14:paraId="000000BD">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847975" cy="2870200"/>
                  <wp:effectExtent b="0" l="0" r="0" t="0"/>
                  <wp:docPr id="44" name="image17.jpg"/>
                  <a:graphic>
                    <a:graphicData uri="http://schemas.openxmlformats.org/drawingml/2006/picture">
                      <pic:pic>
                        <pic:nvPicPr>
                          <pic:cNvPr id="0" name="image17.jpg"/>
                          <pic:cNvPicPr preferRelativeResize="0"/>
                        </pic:nvPicPr>
                        <pic:blipFill>
                          <a:blip r:embed="rId46"/>
                          <a:srcRect b="0" l="0" r="0" t="0"/>
                          <a:stretch>
                            <a:fillRect/>
                          </a:stretch>
                        </pic:blipFill>
                        <pic:spPr>
                          <a:xfrm>
                            <a:off x="0" y="0"/>
                            <a:ext cx="28479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847975" cy="2552700"/>
                  <wp:effectExtent b="0" l="0" r="0" t="0"/>
                  <wp:docPr id="41" name="image25.jpg"/>
                  <a:graphic>
                    <a:graphicData uri="http://schemas.openxmlformats.org/drawingml/2006/picture">
                      <pic:pic>
                        <pic:nvPicPr>
                          <pic:cNvPr id="0" name="image25.jpg"/>
                          <pic:cNvPicPr preferRelativeResize="0"/>
                        </pic:nvPicPr>
                        <pic:blipFill>
                          <a:blip r:embed="rId47"/>
                          <a:srcRect b="0" l="0" r="0" t="0"/>
                          <a:stretch>
                            <a:fillRect/>
                          </a:stretch>
                        </pic:blipFill>
                        <pic:spPr>
                          <a:xfrm>
                            <a:off x="0" y="0"/>
                            <a:ext cx="28479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 n_steps : 조리 단계가 수치로 되어있어서 </w:t>
            </w:r>
          </w:p>
          <w:p w:rsidR="00000000" w:rsidDel="00000000" w:rsidP="00000000" w:rsidRDefault="00000000" w:rsidRPr="00000000" w14:paraId="000000C0">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음식(레시피)을 추천할 때 요리 복잡도도 적용 가능</w:t>
            </w:r>
          </w:p>
          <w:p w:rsidR="00000000" w:rsidDel="00000000" w:rsidP="00000000" w:rsidRDefault="00000000" w:rsidRPr="00000000" w14:paraId="000000C1">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847975" cy="1879600"/>
                  <wp:effectExtent b="0" l="0" r="0" t="0"/>
                  <wp:docPr id="45" name="image38.jpg"/>
                  <a:graphic>
                    <a:graphicData uri="http://schemas.openxmlformats.org/drawingml/2006/picture">
                      <pic:pic>
                        <pic:nvPicPr>
                          <pic:cNvPr id="0" name="image38.jpg"/>
                          <pic:cNvPicPr preferRelativeResize="0"/>
                        </pic:nvPicPr>
                        <pic:blipFill>
                          <a:blip r:embed="rId48"/>
                          <a:srcRect b="0" l="0" r="0" t="0"/>
                          <a:stretch>
                            <a:fillRect/>
                          </a:stretch>
                        </pic:blipFill>
                        <pic:spPr>
                          <a:xfrm>
                            <a:off x="0" y="0"/>
                            <a:ext cx="2847975" cy="1879600"/>
                          </a:xfrm>
                          <a:prstGeom prst="rect"/>
                          <a:ln/>
                        </pic:spPr>
                      </pic:pic>
                    </a:graphicData>
                  </a:graphic>
                </wp:inline>
              </w:drawing>
            </w:r>
            <w:r w:rsidDel="00000000" w:rsidR="00000000" w:rsidRPr="00000000">
              <w:rPr>
                <w:rFonts w:ascii="Malgun Gothic" w:cs="Malgun Gothic" w:eastAsia="Malgun Gothic" w:hAnsi="Malgun Gothic"/>
                <w:sz w:val="18"/>
                <w:szCs w:val="18"/>
                <w:rtl w:val="0"/>
              </w:rPr>
              <w:t xml:space="preserve"> </w:t>
            </w:r>
          </w:p>
          <w:p w:rsidR="00000000" w:rsidDel="00000000" w:rsidP="00000000" w:rsidRDefault="00000000" w:rsidRPr="00000000" w14:paraId="000000C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Pr>
              <w:drawing>
                <wp:inline distB="114300" distT="114300" distL="114300" distR="114300">
                  <wp:extent cx="2617153" cy="2039453"/>
                  <wp:effectExtent b="0" l="0" r="0" t="0"/>
                  <wp:docPr id="28"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2617153" cy="203945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C4">
            <w:pPr>
              <w:spacing w:line="276"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 금주 핵심 이슈</w:t>
            </w:r>
          </w:p>
          <w:p w:rsidR="00000000" w:rsidDel="00000000" w:rsidP="00000000" w:rsidRDefault="00000000" w:rsidRPr="00000000" w14:paraId="000000C5">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[데이터검증]</w:t>
            </w:r>
          </w:p>
          <w:p w:rsidR="00000000" w:rsidDel="00000000" w:rsidP="00000000" w:rsidRDefault="00000000" w:rsidRPr="00000000" w14:paraId="000000C6">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외부 데이터와 연결하려면 해당 데이터가 유효한 데이터인지를 검증이 필요하다.</w:t>
            </w:r>
          </w:p>
          <w:p w:rsidR="00000000" w:rsidDel="00000000" w:rsidP="00000000" w:rsidRDefault="00000000" w:rsidRPr="00000000" w14:paraId="000000C7">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(LampCook와 CNN의 조사 자료 등)</w:t>
            </w:r>
          </w:p>
          <w:p w:rsidR="00000000" w:rsidDel="00000000" w:rsidP="00000000" w:rsidRDefault="00000000" w:rsidRPr="00000000" w14:paraId="000000C8">
            <w:pPr>
              <w:spacing w:line="276"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9">
            <w:pPr>
              <w:spacing w:line="276"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4) 회의 및 피드백</w:t>
            </w:r>
          </w:p>
          <w:p w:rsidR="00000000" w:rsidDel="00000000" w:rsidP="00000000" w:rsidRDefault="00000000" w:rsidRPr="00000000" w14:paraId="000000CA">
            <w:pPr>
              <w:spacing w:line="276" w:lineRule="auto"/>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[회의주제]</w:t>
            </w:r>
          </w:p>
          <w:p w:rsidR="00000000" w:rsidDel="00000000" w:rsidP="00000000" w:rsidRDefault="00000000" w:rsidRPr="00000000" w14:paraId="000000CB">
            <w:pPr>
              <w:spacing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26일 : 진행 상황</w:t>
            </w:r>
          </w:p>
          <w:p w:rsidR="00000000" w:rsidDel="00000000" w:rsidP="00000000" w:rsidRDefault="00000000" w:rsidRPr="00000000" w14:paraId="000000CC">
            <w:pPr>
              <w:spacing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1) 자동 평점 시스템</w:t>
            </w:r>
          </w:p>
          <w:p w:rsidR="00000000" w:rsidDel="00000000" w:rsidP="00000000" w:rsidRDefault="00000000" w:rsidRPr="00000000" w14:paraId="000000CD">
            <w:pPr>
              <w:spacing w:line="276" w:lineRule="auto"/>
              <w:ind w:left="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긍정, 부정, 중립 예측 정확도 문제</w:t>
            </w:r>
          </w:p>
          <w:p w:rsidR="00000000" w:rsidDel="00000000" w:rsidP="00000000" w:rsidRDefault="00000000" w:rsidRPr="00000000" w14:paraId="000000CE">
            <w:pPr>
              <w:spacing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2) 맞춤형 추천 시스템</w:t>
            </w:r>
          </w:p>
          <w:p w:rsidR="00000000" w:rsidDel="00000000" w:rsidP="00000000" w:rsidRDefault="00000000" w:rsidRPr="00000000" w14:paraId="000000CF">
            <w:pPr>
              <w:spacing w:line="276" w:lineRule="auto"/>
              <w:ind w:left="0" w:firstLine="0"/>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-&gt; </w:t>
            </w:r>
            <w:hyperlink r:id="rId50">
              <w:r w:rsidDel="00000000" w:rsidR="00000000" w:rsidRPr="00000000">
                <w:rPr>
                  <w:rFonts w:ascii="Malgun Gothic" w:cs="Malgun Gothic" w:eastAsia="Malgun Gothic" w:hAnsi="Malgun Gothic"/>
                  <w:color w:val="1155cc"/>
                  <w:sz w:val="18"/>
                  <w:szCs w:val="18"/>
                  <w:u w:val="single"/>
                  <w:rtl w:val="0"/>
                </w:rPr>
                <w:t xml:space="preserve">Food.com</w:t>
              </w:r>
            </w:hyperlink>
            <w:r w:rsidDel="00000000" w:rsidR="00000000" w:rsidRPr="00000000">
              <w:rPr>
                <w:rFonts w:ascii="Malgun Gothic" w:cs="Malgun Gothic" w:eastAsia="Malgun Gothic" w:hAnsi="Malgun Gothic"/>
                <w:sz w:val="18"/>
                <w:szCs w:val="18"/>
                <w:rtl w:val="0"/>
              </w:rPr>
              <w:t xml:space="preserve"> Recipes and Interactions EDA 결과</w:t>
            </w:r>
            <w:r w:rsidDel="00000000" w:rsidR="00000000" w:rsidRPr="00000000">
              <w:rPr>
                <w:rtl w:val="0"/>
              </w:rPr>
            </w:r>
          </w:p>
          <w:p w:rsidR="00000000" w:rsidDel="00000000" w:rsidP="00000000" w:rsidRDefault="00000000" w:rsidRPr="00000000" w14:paraId="000000D0">
            <w:pPr>
              <w:spacing w:line="276" w:lineRule="auto"/>
              <w:ind w:left="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w:t>
            </w:r>
            <w:hyperlink r:id="rId51">
              <w:r w:rsidDel="00000000" w:rsidR="00000000" w:rsidRPr="00000000">
                <w:rPr>
                  <w:color w:val="000089"/>
                  <w:sz w:val="18"/>
                  <w:szCs w:val="18"/>
                  <w:highlight w:val="white"/>
                  <w:u w:val="single"/>
                  <w:rtl w:val="0"/>
                </w:rPr>
                <w:t xml:space="preserve">Instacart Market Basket Analysis</w:t>
              </w:r>
            </w:hyperlink>
            <w:r w:rsidDel="00000000" w:rsidR="00000000" w:rsidRPr="00000000">
              <w:rPr>
                <w:rFonts w:ascii="Malgun Gothic" w:cs="Malgun Gothic" w:eastAsia="Malgun Gothic" w:hAnsi="Malgun Gothic"/>
                <w:sz w:val="18"/>
                <w:szCs w:val="18"/>
                <w:rtl w:val="0"/>
              </w:rPr>
              <w:t xml:space="preserve"> EDA 결과</w:t>
            </w:r>
          </w:p>
          <w:p w:rsidR="00000000" w:rsidDel="00000000" w:rsidP="00000000" w:rsidRDefault="00000000" w:rsidRPr="00000000" w14:paraId="000000D1">
            <w:pPr>
              <w:spacing w:line="276"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2">
            <w:pPr>
              <w:spacing w:line="276" w:lineRule="auto"/>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[피드백]</w:t>
            </w:r>
          </w:p>
          <w:p w:rsidR="00000000" w:rsidDel="00000000" w:rsidP="00000000" w:rsidRDefault="00000000" w:rsidRPr="00000000" w14:paraId="000000D3">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26일</w:t>
            </w:r>
          </w:p>
          <w:p w:rsidR="00000000" w:rsidDel="00000000" w:rsidP="00000000" w:rsidRDefault="00000000" w:rsidRPr="00000000" w14:paraId="000000D4">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1) 자동 평점 시스템</w:t>
            </w:r>
          </w:p>
          <w:p w:rsidR="00000000" w:rsidDel="00000000" w:rsidP="00000000" w:rsidRDefault="00000000" w:rsidRPr="00000000" w14:paraId="000000D5">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텍스트가 아닌 평점 기반으로 진행</w:t>
            </w:r>
          </w:p>
          <w:p w:rsidR="00000000" w:rsidDel="00000000" w:rsidP="00000000" w:rsidRDefault="00000000" w:rsidRPr="00000000" w14:paraId="000000D6">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회귀 + 규칙으로 평점 부여</w:t>
            </w:r>
          </w:p>
          <w:p w:rsidR="00000000" w:rsidDel="00000000" w:rsidP="00000000" w:rsidRDefault="00000000" w:rsidRPr="00000000" w14:paraId="000000D7">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트랜스포머나 BERT를 사용하면 문맥을 파악할 수 </w:t>
            </w:r>
          </w:p>
          <w:p w:rsidR="00000000" w:rsidDel="00000000" w:rsidP="00000000" w:rsidRDefault="00000000" w:rsidRPr="00000000" w14:paraId="000000D8">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있다.</w:t>
            </w:r>
          </w:p>
          <w:p w:rsidR="00000000" w:rsidDel="00000000" w:rsidP="00000000" w:rsidRDefault="00000000" w:rsidRPr="00000000" w14:paraId="000000D9">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데이터를 전처리하는 것보다는 모델을 조정하는 </w:t>
            </w:r>
          </w:p>
          <w:p w:rsidR="00000000" w:rsidDel="00000000" w:rsidP="00000000" w:rsidRDefault="00000000" w:rsidRPr="00000000" w14:paraId="000000DA">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것이 중요하다.</w:t>
            </w:r>
          </w:p>
          <w:p w:rsidR="00000000" w:rsidDel="00000000" w:rsidP="00000000" w:rsidRDefault="00000000" w:rsidRPr="00000000" w14:paraId="000000DB">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텍스트를 정제하고 모델을 튜닝해서 학습시키면 </w:t>
            </w:r>
          </w:p>
          <w:p w:rsidR="00000000" w:rsidDel="00000000" w:rsidP="00000000" w:rsidRDefault="00000000" w:rsidRPr="00000000" w14:paraId="000000DC">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해결할 수 있다.</w:t>
            </w:r>
          </w:p>
          <w:p w:rsidR="00000000" w:rsidDel="00000000" w:rsidP="00000000" w:rsidRDefault="00000000" w:rsidRPr="00000000" w14:paraId="000000DD">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2) 맞춤형 추천 시스템</w:t>
            </w:r>
          </w:p>
          <w:p w:rsidR="00000000" w:rsidDel="00000000" w:rsidP="00000000" w:rsidRDefault="00000000" w:rsidRPr="00000000" w14:paraId="000000DE">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18"/>
                <w:szCs w:val="18"/>
                <w:rtl w:val="0"/>
              </w:rPr>
              <w:t xml:space="preserve"> -&gt; 공통: 데이터에 대한 검증이 필요하다.</w:t>
            </w:r>
          </w:p>
          <w:p w:rsidR="00000000" w:rsidDel="00000000" w:rsidP="00000000" w:rsidRDefault="00000000" w:rsidRPr="00000000" w14:paraId="000000DF">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식재료에 대한 데이터셋 검증이 </w:t>
            </w:r>
          </w:p>
          <w:p w:rsidR="00000000" w:rsidDel="00000000" w:rsidP="00000000" w:rsidRDefault="00000000" w:rsidRPr="00000000" w14:paraId="000000E0">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필요하다.(LampCook, CNN 자료)</w:t>
            </w:r>
          </w:p>
          <w:p w:rsidR="00000000" w:rsidDel="00000000" w:rsidP="00000000" w:rsidRDefault="00000000" w:rsidRPr="00000000" w14:paraId="000000E1">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칼로리와 영양 성분으로 음식을 추천해줄 수 </w:t>
            </w:r>
          </w:p>
          <w:p w:rsidR="00000000" w:rsidDel="00000000" w:rsidP="00000000" w:rsidRDefault="00000000" w:rsidRPr="00000000" w14:paraId="000000E2">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있다.</w:t>
            </w:r>
          </w:p>
          <w:p w:rsidR="00000000" w:rsidDel="00000000" w:rsidP="00000000" w:rsidRDefault="00000000" w:rsidRPr="00000000" w14:paraId="000000E3">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조리 난이도는 일반화가 되어야 한다.</w:t>
            </w:r>
          </w:p>
          <w:p w:rsidR="00000000" w:rsidDel="00000000" w:rsidP="00000000" w:rsidRDefault="00000000" w:rsidRPr="00000000" w14:paraId="000000E4">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(회는 요리 단계가 적지만 요리하기가 힘들다.)</w:t>
            </w:r>
          </w:p>
          <w:p w:rsidR="00000000" w:rsidDel="00000000" w:rsidP="00000000" w:rsidRDefault="00000000" w:rsidRPr="00000000" w14:paraId="000000E5">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데이터를 살펴본 느낌이 강하다.</w:t>
            </w:r>
          </w:p>
          <w:p w:rsidR="00000000" w:rsidDel="00000000" w:rsidP="00000000" w:rsidRDefault="00000000" w:rsidRPr="00000000" w14:paraId="000000E6">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특정 목적으로 요리한다고 생각하면 tag를 </w:t>
            </w:r>
          </w:p>
          <w:p w:rsidR="00000000" w:rsidDel="00000000" w:rsidP="00000000" w:rsidRDefault="00000000" w:rsidRPr="00000000" w14:paraId="000000E7">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사용할만하다</w:t>
            </w:r>
          </w:p>
          <w:p w:rsidR="00000000" w:rsidDel="00000000" w:rsidP="00000000" w:rsidRDefault="00000000" w:rsidRPr="00000000" w14:paraId="000000E8">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칼로리, 영양 표시, 태그, 레시피 설명으로 </w:t>
            </w:r>
          </w:p>
          <w:p w:rsidR="00000000" w:rsidDel="00000000" w:rsidP="00000000" w:rsidRDefault="00000000" w:rsidRPr="00000000" w14:paraId="000000E9">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감정과 식단 관리 부분은 괜찮아 보인다.</w:t>
            </w:r>
          </w:p>
          <w:p w:rsidR="00000000" w:rsidDel="00000000" w:rsidP="00000000" w:rsidRDefault="00000000" w:rsidRPr="00000000" w14:paraId="000000EA">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입력을 사용자가 직접 옵션을 선택하는 것으로 </w:t>
            </w:r>
          </w:p>
          <w:p w:rsidR="00000000" w:rsidDel="00000000" w:rsidP="00000000" w:rsidRDefault="00000000" w:rsidRPr="00000000" w14:paraId="000000EB">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한다면 제한적일수도 있다.</w:t>
            </w:r>
          </w:p>
          <w:p w:rsidR="00000000" w:rsidDel="00000000" w:rsidP="00000000" w:rsidRDefault="00000000" w:rsidRPr="00000000" w14:paraId="000000EC">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-&gt; 사용자가 문장을 입력해서 받으면 좋을 것 같다. </w:t>
            </w:r>
          </w:p>
          <w:p w:rsidR="00000000" w:rsidDel="00000000" w:rsidP="00000000" w:rsidRDefault="00000000" w:rsidRPr="00000000" w14:paraId="000000ED">
            <w:pPr>
              <w:spacing w:line="276" w:lineRule="auto"/>
              <w:ind w:left="141.7322834645671"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나중에 챗봇으로 사용 가능하다.</w:t>
            </w:r>
          </w:p>
          <w:p w:rsidR="00000000" w:rsidDel="00000000" w:rsidP="00000000" w:rsidRDefault="00000000" w:rsidRPr="00000000" w14:paraId="000000EE">
            <w:pPr>
              <w:spacing w:line="276"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F">
            <w:pPr>
              <w:spacing w:line="276"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 인원별 세부 수행 내역</w:t>
            </w:r>
          </w:p>
          <w:p w:rsidR="00000000" w:rsidDel="00000000" w:rsidP="00000000" w:rsidRDefault="00000000" w:rsidRPr="00000000" w14:paraId="000000F0">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김철기</w:t>
            </w:r>
          </w:p>
          <w:p w:rsidR="00000000" w:rsidDel="00000000" w:rsidP="00000000" w:rsidRDefault="00000000" w:rsidRPr="00000000" w14:paraId="000000F1">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[키워드 기반으로 EDA 진행]</w:t>
            </w:r>
          </w:p>
          <w:p w:rsidR="00000000" w:rsidDel="00000000" w:rsidP="00000000" w:rsidRDefault="00000000" w:rsidRPr="00000000" w14:paraId="000000F2">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형태소분석기로 쪼개서 , 감정어, 강조어, 명사 구간별 시각화 비교 분석.</w:t>
            </w:r>
          </w:p>
          <w:p w:rsidR="00000000" w:rsidDel="00000000" w:rsidP="00000000" w:rsidRDefault="00000000" w:rsidRPr="00000000" w14:paraId="000000F3">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평점별로 실제 긍부정 키워드가 얼마나 있는지 분석하기 위해 진행함.</w:t>
            </w:r>
          </w:p>
          <w:p w:rsidR="00000000" w:rsidDel="00000000" w:rsidP="00000000" w:rsidRDefault="00000000" w:rsidRPr="00000000" w14:paraId="000000F4">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결론도출 -&gt; 키워드 기반으로 실제 만들어진 감성사전과도 맵핑해서 분석도 해봄 , </w:t>
            </w:r>
          </w:p>
          <w:p w:rsidR="00000000" w:rsidDel="00000000" w:rsidP="00000000" w:rsidRDefault="00000000" w:rsidRPr="00000000" w14:paraId="000000F5">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실제 키워드는 리뷰의 전체문장의 문맥을 파악하지 못하는 문제점이 있음.</w:t>
            </w:r>
          </w:p>
          <w:p w:rsidR="00000000" w:rsidDel="00000000" w:rsidP="00000000" w:rsidRDefault="00000000" w:rsidRPr="00000000" w14:paraId="000000F6">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 평점기반으로 모델학습하며 EDA 진행</w:t>
            </w:r>
          </w:p>
          <w:p w:rsidR="00000000" w:rsidDel="00000000" w:rsidP="00000000" w:rsidRDefault="00000000" w:rsidRPr="00000000" w14:paraId="000000F7">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3.1 [LSTM 모델 학습 진행]</w:t>
            </w:r>
          </w:p>
          <w:p w:rsidR="00000000" w:rsidDel="00000000" w:rsidP="00000000" w:rsidRDefault="00000000" w:rsidRPr="00000000" w14:paraId="000000F8">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긍부정중립 3라벨, 평점 5라벨 성능 비교분석</w:t>
            </w:r>
          </w:p>
          <w:p w:rsidR="00000000" w:rsidDel="00000000" w:rsidP="00000000" w:rsidRDefault="00000000" w:rsidRPr="00000000" w14:paraId="000000F9">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다중분류와 회귀모델 성능비교분석</w:t>
            </w:r>
          </w:p>
          <w:p w:rsidR="00000000" w:rsidDel="00000000" w:rsidP="00000000" w:rsidRDefault="00000000" w:rsidRPr="00000000" w14:paraId="000000FA">
            <w:pPr>
              <w:spacing w:line="276" w:lineRule="auto"/>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FB">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3.3 [Robert+BiLSTM 모델 학습 진행]</w:t>
            </w:r>
          </w:p>
          <w:p w:rsidR="00000000" w:rsidDel="00000000" w:rsidP="00000000" w:rsidRDefault="00000000" w:rsidRPr="00000000" w14:paraId="000000FC">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긍부정/중립/ 3라벨 학습진행</w:t>
            </w:r>
          </w:p>
          <w:p w:rsidR="00000000" w:rsidDel="00000000" w:rsidP="00000000" w:rsidRDefault="00000000" w:rsidRPr="00000000" w14:paraId="000000FD">
            <w:pPr>
              <w:spacing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비교 분석 시각화</w:t>
            </w:r>
            <w:r w:rsidDel="00000000" w:rsidR="00000000" w:rsidRPr="00000000">
              <w:rPr>
                <w:rtl w:val="0"/>
              </w:rPr>
            </w:r>
          </w:p>
          <w:p w:rsidR="00000000" w:rsidDel="00000000" w:rsidP="00000000" w:rsidRDefault="00000000" w:rsidRPr="00000000" w14:paraId="000000FE">
            <w:pPr>
              <w:spacing w:line="276" w:lineRule="auto"/>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FF">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박건하</w:t>
            </w:r>
          </w:p>
          <w:p w:rsidR="00000000" w:rsidDel="00000000" w:rsidP="00000000" w:rsidRDefault="00000000" w:rsidRPr="00000000" w14:paraId="00000100">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[해시태그/키워드 자동 생성 시스템 구축]</w:t>
            </w:r>
          </w:p>
          <w:p w:rsidR="00000000" w:rsidDel="00000000" w:rsidP="00000000" w:rsidRDefault="00000000" w:rsidRPr="00000000" w14:paraId="00000101">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KoGPT 기반 해시태그 자동 생성 모델 프롬프트 최적화 작업 중 성능 저하로 작업방향 변경. 해시태그 사전을 만들어 사전에 정의된 후보군과 리뷰 문장 간 의미적 유사도를 비교하는 방식으로 시스템 개선. 이후 SentenceTransformer 기반 임베딩, 리뷰 감정 분석, 맛 관련 태그 필터링 등 적용 여부 테스트.</w:t>
            </w:r>
          </w:p>
          <w:p w:rsidR="00000000" w:rsidDel="00000000" w:rsidP="00000000" w:rsidRDefault="00000000" w:rsidRPr="00000000" w14:paraId="00000102">
            <w:pPr>
              <w:spacing w:line="276" w:lineRule="auto"/>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3">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성원선</w:t>
            </w:r>
          </w:p>
          <w:p w:rsidR="00000000" w:rsidDel="00000000" w:rsidP="00000000" w:rsidRDefault="00000000" w:rsidRPr="00000000" w14:paraId="00000104">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작주 데이터셋 EDA 작업 후 감정분석 Kluebert &amp; Robert를 이용해 진행 해보았으나 중립 분석은 여전히 미비하여 성능을 높혀보려고 3class를 이용하여 작업하여 시각화 대시보드 준비중 / 감정 텍스트 &amp; 평점 점수 합산을 도입해보고자 테스트중 </w:t>
            </w:r>
            <w:r w:rsidDel="00000000" w:rsidR="00000000" w:rsidRPr="00000000">
              <w:rPr>
                <w:rtl w:val="0"/>
              </w:rPr>
            </w:r>
          </w:p>
          <w:p w:rsidR="00000000" w:rsidDel="00000000" w:rsidP="00000000" w:rsidRDefault="00000000" w:rsidRPr="00000000" w14:paraId="00000105">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홍석우</w:t>
            </w:r>
          </w:p>
          <w:p w:rsidR="00000000" w:rsidDel="00000000" w:rsidP="00000000" w:rsidRDefault="00000000" w:rsidRPr="00000000" w14:paraId="00000106">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kaggle 데이터 instacart market을 EDA 작업하여 레시피 기반, 감정 기반 추천에 기능 추가하는 방향을 모색함</w:t>
            </w:r>
          </w:p>
          <w:p w:rsidR="00000000" w:rsidDel="00000000" w:rsidP="00000000" w:rsidRDefault="00000000" w:rsidRPr="00000000" w14:paraId="00000107">
            <w:pPr>
              <w:spacing w:line="276" w:lineRule="auto"/>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8">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황진웅</w:t>
            </w:r>
          </w:p>
          <w:p w:rsidR="00000000" w:rsidDel="00000000" w:rsidP="00000000" w:rsidRDefault="00000000" w:rsidRPr="00000000" w14:paraId="00000109">
            <w:pPr>
              <w:spacing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kaggle 데이터 </w:t>
            </w:r>
            <w:hyperlink r:id="rId52">
              <w:r w:rsidDel="00000000" w:rsidR="00000000" w:rsidRPr="00000000">
                <w:rPr>
                  <w:rFonts w:ascii="Malgun Gothic" w:cs="Malgun Gothic" w:eastAsia="Malgun Gothic" w:hAnsi="Malgun Gothic"/>
                  <w:color w:val="1155cc"/>
                  <w:sz w:val="20"/>
                  <w:szCs w:val="20"/>
                  <w:u w:val="single"/>
                  <w:rtl w:val="0"/>
                </w:rPr>
                <w:t xml:space="preserve">Food.com</w:t>
              </w:r>
            </w:hyperlink>
            <w:r w:rsidDel="00000000" w:rsidR="00000000" w:rsidRPr="00000000">
              <w:rPr>
                <w:rFonts w:ascii="Malgun Gothic" w:cs="Malgun Gothic" w:eastAsia="Malgun Gothic" w:hAnsi="Malgun Gothic"/>
                <w:sz w:val="20"/>
                <w:szCs w:val="20"/>
                <w:rtl w:val="0"/>
              </w:rPr>
              <w:t xml:space="preserve"> Recipes and Interactions을  EDA 작업 완료</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A">
            <w:pPr>
              <w:spacing w:after="0" w:before="0" w:line="276" w:lineRule="auto"/>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10B">
            <w:pPr>
              <w:spacing w:after="0" w:before="0" w:line="276" w:lineRule="auto"/>
              <w:ind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자동 평점 산출 시스템</w:t>
            </w:r>
          </w:p>
          <w:p w:rsidR="00000000" w:rsidDel="00000000" w:rsidP="00000000" w:rsidRDefault="00000000" w:rsidRPr="00000000" w14:paraId="0000010C">
            <w:pPr>
              <w:spacing w:after="0" w:before="0" w:line="276" w:lineRule="auto"/>
              <w:ind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rtl w:val="0"/>
              </w:rPr>
              <w:t xml:space="preserve">  </w:t>
            </w:r>
            <w:r w:rsidDel="00000000" w:rsidR="00000000" w:rsidRPr="00000000">
              <w:rPr>
                <w:rFonts w:ascii="Malgun Gothic" w:cs="Malgun Gothic" w:eastAsia="Malgun Gothic" w:hAnsi="Malgun Gothic"/>
                <w:b w:val="1"/>
                <w:sz w:val="20"/>
                <w:szCs w:val="20"/>
                <w:rtl w:val="0"/>
              </w:rPr>
              <w:t xml:space="preserve">1.0) 작주 진행 완료사항</w:t>
            </w:r>
            <w:r w:rsidDel="00000000" w:rsidR="00000000" w:rsidRPr="00000000">
              <w:rPr>
                <w:rtl w:val="0"/>
              </w:rPr>
            </w:r>
          </w:p>
          <w:p w:rsidR="00000000" w:rsidDel="00000000" w:rsidP="00000000" w:rsidRDefault="00000000" w:rsidRPr="00000000" w14:paraId="0000010D">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자동 평점 시스템 구현 및 성능 향상</w:t>
            </w:r>
          </w:p>
          <w:p w:rsidR="00000000" w:rsidDel="00000000" w:rsidP="00000000" w:rsidRDefault="00000000" w:rsidRPr="00000000" w14:paraId="0000010E">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부정리뷰 데이터 확보 및 데이터 비율 조정</w:t>
            </w:r>
          </w:p>
          <w:p w:rsidR="00000000" w:rsidDel="00000000" w:rsidP="00000000" w:rsidRDefault="00000000" w:rsidRPr="00000000" w14:paraId="0000010F">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모델의 정확도 저하 원인 파악을 위한 EDA</w:t>
            </w:r>
          </w:p>
          <w:p w:rsidR="00000000" w:rsidDel="00000000" w:rsidP="00000000" w:rsidRDefault="00000000" w:rsidRPr="00000000" w14:paraId="00000110">
            <w:pPr>
              <w:ind w:left="283.4645669291342"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키워드별로 쪼개서 평점 1,2,3,4,5점의 실제 긍/부정/중립 리뷰 키워드의 비율 확인</w:t>
            </w:r>
          </w:p>
          <w:p w:rsidR="00000000" w:rsidDel="00000000" w:rsidP="00000000" w:rsidRDefault="00000000" w:rsidRPr="00000000" w14:paraId="00000111">
            <w:pPr>
              <w:ind w:left="283.4645669291342"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평점 3점에 중립적인 표현보다는, 긍정,부정표현과 섞여있음을 확인.</w:t>
            </w:r>
          </w:p>
          <w:p w:rsidR="00000000" w:rsidDel="00000000" w:rsidP="00000000" w:rsidRDefault="00000000" w:rsidRPr="00000000" w14:paraId="00000112">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 </w:t>
            </w:r>
            <w:r w:rsidDel="00000000" w:rsidR="00000000" w:rsidRPr="00000000">
              <w:rPr>
                <w:rFonts w:ascii="Malgun Gothic" w:cs="Malgun Gothic" w:eastAsia="Malgun Gothic" w:hAnsi="Malgun Gothic"/>
                <w:sz w:val="20"/>
                <w:szCs w:val="20"/>
                <w:rtl w:val="0"/>
              </w:rPr>
              <w:t xml:space="preserve">긍정 부정 감정을 판단내리지못하는 중립적인 표현들 전처리. 전체 평점키워드 파악, 감정어, 강조어, 명사로 감정에 영향을  끼치는 지 확인.</w:t>
            </w:r>
          </w:p>
          <w:p w:rsidR="00000000" w:rsidDel="00000000" w:rsidP="00000000" w:rsidRDefault="00000000" w:rsidRPr="00000000" w14:paraId="00000113">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-&gt;Keyword 기반 감정 점수 한계점: 문맥을 반영하지 못함을 확인.</w:t>
            </w:r>
          </w:p>
          <w:p w:rsidR="00000000" w:rsidDel="00000000" w:rsidP="00000000" w:rsidRDefault="00000000" w:rsidRPr="00000000" w14:paraId="00000114">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평점기반 라벨링을 기준으로 삼아서 재분석</w:t>
            </w:r>
          </w:p>
          <w:p w:rsidR="00000000" w:rsidDel="00000000" w:rsidP="00000000" w:rsidRDefault="00000000" w:rsidRPr="00000000" w14:paraId="00000115">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-&gt; 모델 학습하면서 EDA작업 진행함</w:t>
            </w:r>
          </w:p>
          <w:p w:rsidR="00000000" w:rsidDel="00000000" w:rsidP="00000000" w:rsidRDefault="00000000" w:rsidRPr="00000000" w14:paraId="00000116">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LSTM보다는 트랜스포머모델(Roberta)+BiLSTM 혼합한 모델이 성능이 전체적으로 좋음을 확인</w:t>
            </w:r>
          </w:p>
          <w:p w:rsidR="00000000" w:rsidDel="00000000" w:rsidP="00000000" w:rsidRDefault="00000000" w:rsidRPr="00000000" w14:paraId="00000117">
            <w:pPr>
              <w:ind w:left="0" w:firstLine="0"/>
              <w:rPr>
                <w:rFonts w:ascii="Malgun Gothic" w:cs="Malgun Gothic" w:eastAsia="Malgun Gothic" w:hAnsi="Malgun Gothic"/>
                <w:color w:val="ff0000"/>
                <w:sz w:val="20"/>
                <w:szCs w:val="20"/>
              </w:rPr>
            </w:pPr>
            <w:r w:rsidDel="00000000" w:rsidR="00000000" w:rsidRPr="00000000">
              <w:rPr>
                <w:rtl w:val="0"/>
              </w:rPr>
            </w:r>
          </w:p>
          <w:p w:rsidR="00000000" w:rsidDel="00000000" w:rsidP="00000000" w:rsidRDefault="00000000" w:rsidRPr="00000000" w14:paraId="00000118">
            <w:pPr>
              <w:ind w:left="283.4645669291342"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[해시태그 자동생성 시스템]</w:t>
            </w:r>
          </w:p>
          <w:p w:rsidR="00000000" w:rsidDel="00000000" w:rsidP="00000000" w:rsidRDefault="00000000" w:rsidRPr="00000000" w14:paraId="00000119">
            <w:pPr>
              <w:ind w:left="141.7322834645671" w:firstLine="141.7322834645671"/>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EDA 및 초기구축</w:t>
            </w:r>
          </w:p>
          <w:p w:rsidR="00000000" w:rsidDel="00000000" w:rsidP="00000000" w:rsidRDefault="00000000" w:rsidRPr="00000000" w14:paraId="0000011A">
            <w:pPr>
              <w:ind w:left="141.7322834645671" w:firstLine="141.7322834645671"/>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구조 전환 및 기능 구현 테스트</w:t>
            </w:r>
          </w:p>
          <w:p w:rsidR="00000000" w:rsidDel="00000000" w:rsidP="00000000" w:rsidRDefault="00000000" w:rsidRPr="00000000" w14:paraId="0000011B">
            <w:pPr>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1C">
            <w:pPr>
              <w:ind w:left="141.7322834645671" w:firstLine="0"/>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1.1) 자동 평점 시스템</w:t>
            </w:r>
          </w:p>
          <w:p w:rsidR="00000000" w:rsidDel="00000000" w:rsidP="00000000" w:rsidRDefault="00000000" w:rsidRPr="00000000" w14:paraId="0000011D">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평점 1~5점 다중분류로   Roberta+ BiLSTM학습,</w:t>
            </w:r>
          </w:p>
          <w:p w:rsidR="00000000" w:rsidDel="00000000" w:rsidP="00000000" w:rsidRDefault="00000000" w:rsidRPr="00000000" w14:paraId="0000011E">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LSTM의 평점 다중분류와 성능비교 분석</w:t>
            </w:r>
          </w:p>
          <w:p w:rsidR="00000000" w:rsidDel="00000000" w:rsidP="00000000" w:rsidRDefault="00000000" w:rsidRPr="00000000" w14:paraId="0000011F">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회귀모델로도 학습해보고 분류랑 성능 비교분석해봄</w:t>
            </w:r>
          </w:p>
          <w:p w:rsidR="00000000" w:rsidDel="00000000" w:rsidP="00000000" w:rsidRDefault="00000000" w:rsidRPr="00000000" w14:paraId="00000120">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중립을 뺀 이진분류 모델로도 학습해보고 </w:t>
            </w:r>
          </w:p>
          <w:p w:rsidR="00000000" w:rsidDel="00000000" w:rsidP="00000000" w:rsidRDefault="00000000" w:rsidRPr="00000000" w14:paraId="00000121">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성능 비교분석해봄</w:t>
            </w:r>
          </w:p>
          <w:p w:rsidR="00000000" w:rsidDel="00000000" w:rsidP="00000000" w:rsidRDefault="00000000" w:rsidRPr="00000000" w14:paraId="00000122">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성능이 더 잘나오는쪽으로  마켓컬리 데이터와 연동.</w:t>
            </w:r>
          </w:p>
          <w:p w:rsidR="00000000" w:rsidDel="00000000" w:rsidP="00000000" w:rsidRDefault="00000000" w:rsidRPr="00000000" w14:paraId="00000123">
            <w:pPr>
              <w:spacing w:after="0" w:before="0" w:line="276" w:lineRule="auto"/>
              <w:ind w:left="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4">
            <w:pPr>
              <w:ind w:left="141.7322834645671"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sz w:val="20"/>
                <w:szCs w:val="20"/>
                <w:rtl w:val="0"/>
              </w:rPr>
              <w:t xml:space="preserve">1.2) 키워드 자동생성 시스템</w:t>
            </w:r>
            <w:r w:rsidDel="00000000" w:rsidR="00000000" w:rsidRPr="00000000">
              <w:rPr>
                <w:rtl w:val="0"/>
              </w:rPr>
            </w:r>
          </w:p>
          <w:p w:rsidR="00000000" w:rsidDel="00000000" w:rsidP="00000000" w:rsidRDefault="00000000" w:rsidRPr="00000000" w14:paraId="00000125">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[키워드 분류모델 생성 : 일정 지연으로 이월]</w:t>
            </w:r>
          </w:p>
          <w:p w:rsidR="00000000" w:rsidDel="00000000" w:rsidP="00000000" w:rsidRDefault="00000000" w:rsidRPr="00000000" w14:paraId="00000126">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KoBERT + 다중 라벨 활용</w:t>
            </w:r>
          </w:p>
          <w:p w:rsidR="00000000" w:rsidDel="00000000" w:rsidP="00000000" w:rsidRDefault="00000000" w:rsidRPr="00000000" w14:paraId="00000127">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키워드 정의 및 확장</w:t>
            </w:r>
          </w:p>
          <w:p w:rsidR="00000000" w:rsidDel="00000000" w:rsidP="00000000" w:rsidRDefault="00000000" w:rsidRPr="00000000" w14:paraId="00000128">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리뷰별 자동 라벨링 (0/1)</w:t>
            </w:r>
          </w:p>
          <w:p w:rsidR="00000000" w:rsidDel="00000000" w:rsidP="00000000" w:rsidRDefault="00000000" w:rsidRPr="00000000" w14:paraId="00000129">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학습용 데이터 생성</w:t>
            </w:r>
          </w:p>
          <w:p w:rsidR="00000000" w:rsidDel="00000000" w:rsidP="00000000" w:rsidRDefault="00000000" w:rsidRPr="00000000" w14:paraId="0000012A">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라벨링 결과 검토</w:t>
            </w:r>
          </w:p>
          <w:p w:rsidR="00000000" w:rsidDel="00000000" w:rsidP="00000000" w:rsidRDefault="00000000" w:rsidRPr="00000000" w14:paraId="0000012B">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문장 임베딩 및 분류기 학습</w:t>
            </w:r>
          </w:p>
          <w:p w:rsidR="00000000" w:rsidDel="00000000" w:rsidP="00000000" w:rsidRDefault="00000000" w:rsidRPr="00000000" w14:paraId="0000012C">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신규 리뷰 예측 적용</w:t>
            </w:r>
          </w:p>
          <w:p w:rsidR="00000000" w:rsidDel="00000000" w:rsidP="00000000" w:rsidRDefault="00000000" w:rsidRPr="00000000" w14:paraId="0000012D">
            <w:pPr>
              <w:spacing w:after="0" w:before="0" w:line="276"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2E">
            <w:pPr>
              <w:spacing w:after="0" w:before="0" w:line="276"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 맞춤형 추천 시스템</w:t>
            </w:r>
          </w:p>
          <w:p w:rsidR="00000000" w:rsidDel="00000000" w:rsidP="00000000" w:rsidRDefault="00000000" w:rsidRPr="00000000" w14:paraId="0000012F">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2.0) 작주 진행완료 사항</w:t>
            </w:r>
            <w:r w:rsidDel="00000000" w:rsidR="00000000" w:rsidRPr="00000000">
              <w:rPr>
                <w:rtl w:val="0"/>
              </w:rPr>
            </w:r>
          </w:p>
          <w:p w:rsidR="00000000" w:rsidDel="00000000" w:rsidP="00000000" w:rsidRDefault="00000000" w:rsidRPr="00000000" w14:paraId="00000130">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hyperlink r:id="rId53">
              <w:r w:rsidDel="00000000" w:rsidR="00000000" w:rsidRPr="00000000">
                <w:rPr>
                  <w:rFonts w:ascii="Malgun Gothic" w:cs="Malgun Gothic" w:eastAsia="Malgun Gothic" w:hAnsi="Malgun Gothic"/>
                  <w:sz w:val="20"/>
                  <w:szCs w:val="20"/>
                  <w:u w:val="single"/>
                  <w:rtl w:val="0"/>
                </w:rPr>
                <w:t xml:space="preserve">Food.com</w:t>
              </w:r>
            </w:hyperlink>
            <w:r w:rsidDel="00000000" w:rsidR="00000000" w:rsidRPr="00000000">
              <w:rPr>
                <w:rFonts w:ascii="Malgun Gothic" w:cs="Malgun Gothic" w:eastAsia="Malgun Gothic" w:hAnsi="Malgun Gothic"/>
                <w:sz w:val="20"/>
                <w:szCs w:val="20"/>
                <w:rtl w:val="0"/>
              </w:rPr>
              <w:t xml:space="preserve"> Recipes and Interactions 데이터 </w:t>
            </w:r>
          </w:p>
          <w:p w:rsidR="00000000" w:rsidDel="00000000" w:rsidP="00000000" w:rsidRDefault="00000000" w:rsidRPr="00000000" w14:paraId="00000131">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EDA 작업</w:t>
            </w:r>
          </w:p>
          <w:p w:rsidR="00000000" w:rsidDel="00000000" w:rsidP="00000000" w:rsidRDefault="00000000" w:rsidRPr="00000000" w14:paraId="00000132">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instacart 데이터셋 EDA 작업</w:t>
            </w:r>
          </w:p>
          <w:p w:rsidR="00000000" w:rsidDel="00000000" w:rsidP="00000000" w:rsidRDefault="00000000" w:rsidRPr="00000000" w14:paraId="00000133">
            <w:pPr>
              <w:spacing w:after="0" w:before="0" w:line="276"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34">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2.1) EDA</w:t>
            </w:r>
            <w:r w:rsidDel="00000000" w:rsidR="00000000" w:rsidRPr="00000000">
              <w:rPr>
                <w:rtl w:val="0"/>
              </w:rPr>
            </w:r>
          </w:p>
          <w:p w:rsidR="00000000" w:rsidDel="00000000" w:rsidP="00000000" w:rsidRDefault="00000000" w:rsidRPr="00000000" w14:paraId="00000135">
            <w:pPr>
              <w:spacing w:after="0" w:before="0"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칼로리로 구현한 추천 시스템의 결과 분석</w:t>
            </w:r>
          </w:p>
          <w:p w:rsidR="00000000" w:rsidDel="00000000" w:rsidP="00000000" w:rsidRDefault="00000000" w:rsidRPr="00000000" w14:paraId="00000136">
            <w:pPr>
              <w:spacing w:after="0" w:before="0"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영양 표시와 태그 그리고 레시피 설명을 </w:t>
            </w:r>
          </w:p>
          <w:p w:rsidR="00000000" w:rsidDel="00000000" w:rsidP="00000000" w:rsidRDefault="00000000" w:rsidRPr="00000000" w14:paraId="00000137">
            <w:pPr>
              <w:spacing w:after="0" w:before="0"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피처로 추가한 작업에 대한 결과 분석</w:t>
            </w:r>
          </w:p>
          <w:p w:rsidR="00000000" w:rsidDel="00000000" w:rsidP="00000000" w:rsidRDefault="00000000" w:rsidRPr="00000000" w14:paraId="00000138">
            <w:pPr>
              <w:spacing w:after="0" w:before="0" w:line="276" w:lineRule="auto"/>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데이터에 대한 확실한 검증을 통해 근거있는 데이터만 사용</w:t>
            </w:r>
          </w:p>
          <w:p w:rsidR="00000000" w:rsidDel="00000000" w:rsidP="00000000" w:rsidRDefault="00000000" w:rsidRPr="00000000" w14:paraId="00000139">
            <w:pPr>
              <w:spacing w:after="0" w:before="0" w:line="276" w:lineRule="auto"/>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3A">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2.2) 테스트</w:t>
            </w:r>
            <w:r w:rsidDel="00000000" w:rsidR="00000000" w:rsidRPr="00000000">
              <w:rPr>
                <w:rtl w:val="0"/>
              </w:rPr>
            </w:r>
          </w:p>
          <w:p w:rsidR="00000000" w:rsidDel="00000000" w:rsidP="00000000" w:rsidRDefault="00000000" w:rsidRPr="00000000" w14:paraId="0000013B">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칼로리로 추천 시스템 구현</w:t>
            </w:r>
          </w:p>
          <w:p w:rsidR="00000000" w:rsidDel="00000000" w:rsidP="00000000" w:rsidRDefault="00000000" w:rsidRPr="00000000" w14:paraId="0000013C">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영양 표시와 태그 그리고 레시피 설명을 </w:t>
            </w:r>
          </w:p>
          <w:p w:rsidR="00000000" w:rsidDel="00000000" w:rsidP="00000000" w:rsidRDefault="00000000" w:rsidRPr="00000000" w14:paraId="0000013D">
            <w:pPr>
              <w:ind w:left="141.732283464567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피처로 추가해서 작업</w:t>
            </w:r>
          </w:p>
          <w:p w:rsidR="00000000" w:rsidDel="00000000" w:rsidP="00000000" w:rsidRDefault="00000000" w:rsidRPr="00000000" w14:paraId="0000013E">
            <w:pPr>
              <w:ind w:left="141.7322834645671"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3F">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1"/>
                <w:sz w:val="20"/>
                <w:szCs w:val="20"/>
                <w:rtl w:val="0"/>
              </w:rPr>
              <w:t xml:space="preserve">2.3) 데이터 수집</w:t>
            </w:r>
            <w:r w:rsidDel="00000000" w:rsidR="00000000" w:rsidRPr="00000000">
              <w:rPr>
                <w:rtl w:val="0"/>
              </w:rPr>
            </w:r>
          </w:p>
          <w:p w:rsidR="00000000" w:rsidDel="00000000" w:rsidP="00000000" w:rsidRDefault="00000000" w:rsidRPr="00000000" w14:paraId="00000140">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음식 선호도 관련 데이터</w:t>
            </w:r>
          </w:p>
          <w:p w:rsidR="00000000" w:rsidDel="00000000" w:rsidP="00000000" w:rsidRDefault="00000000" w:rsidRPr="00000000" w14:paraId="00000141">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마켓컬리의 밀키트와 연결하는 방법</w:t>
            </w:r>
          </w:p>
          <w:p w:rsidR="00000000" w:rsidDel="00000000" w:rsidP="00000000" w:rsidRDefault="00000000" w:rsidRPr="00000000" w14:paraId="00000142">
            <w:pPr>
              <w:spacing w:after="0" w:before="0" w:line="276" w:lineRule="auto"/>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43">
            <w:pPr>
              <w:spacing w:after="0" w:before="0" w:line="276" w:lineRule="auto"/>
              <w:ind w:left="0" w:firstLine="0"/>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1"/>
                <w:sz w:val="20"/>
                <w:szCs w:val="20"/>
                <w:rtl w:val="0"/>
              </w:rPr>
              <w:t xml:space="preserve">2.4) 모델 선정</w:t>
            </w:r>
          </w:p>
          <w:p w:rsidR="00000000" w:rsidDel="00000000" w:rsidP="00000000" w:rsidRDefault="00000000" w:rsidRPr="00000000" w14:paraId="00000144">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나이브 베이즈(데이터가 독립적이어야 함)</w:t>
            </w:r>
          </w:p>
          <w:p w:rsidR="00000000" w:rsidDel="00000000" w:rsidP="00000000" w:rsidRDefault="00000000" w:rsidRPr="00000000" w14:paraId="00000145">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SVC(sigmoid 커널)</w:t>
            </w:r>
          </w:p>
          <w:p w:rsidR="00000000" w:rsidDel="00000000" w:rsidP="00000000" w:rsidRDefault="00000000" w:rsidRPr="00000000" w14:paraId="00000146">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맨하탄 거리(유사도)</w:t>
            </w:r>
          </w:p>
          <w:p w:rsidR="00000000" w:rsidDel="00000000" w:rsidP="00000000" w:rsidRDefault="00000000" w:rsidRPr="00000000" w14:paraId="00000147">
            <w:pPr>
              <w:spacing w:after="0" w:before="0" w:line="276" w:lineRule="auto"/>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앙상블(XGBoost, Light GBM, CatBoost)</w:t>
            </w:r>
          </w:p>
        </w:tc>
      </w:tr>
    </w:tbl>
    <w:p w:rsidR="00000000" w:rsidDel="00000000" w:rsidP="00000000" w:rsidRDefault="00000000" w:rsidRPr="00000000" w14:paraId="00000148">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49">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4A">
      <w:pPr>
        <w:rPr>
          <w:rFonts w:ascii="Malgun Gothic" w:cs="Malgun Gothic" w:eastAsia="Malgun Gothic" w:hAnsi="Malgun Gothic"/>
          <w:b w:val="1"/>
          <w:sz w:val="10"/>
          <w:szCs w:val="10"/>
        </w:rPr>
      </w:pPr>
      <w:r w:rsidDel="00000000" w:rsidR="00000000" w:rsidRPr="00000000">
        <w:rPr>
          <w:rFonts w:ascii="Malgun Gothic" w:cs="Malgun Gothic" w:eastAsia="Malgun Gothic" w:hAnsi="Malgun Gothic"/>
          <w:b w:val="1"/>
          <w:rtl w:val="0"/>
        </w:rPr>
        <w:t xml:space="preserve">2. 강사님 피드백</w:t>
      </w:r>
      <w:r w:rsidDel="00000000" w:rsidR="00000000" w:rsidRPr="00000000">
        <w:rPr>
          <w:rtl w:val="0"/>
        </w:rPr>
      </w:r>
    </w:p>
    <w:tbl>
      <w:tblPr>
        <w:tblStyle w:val="Table3"/>
        <w:tblW w:w="1066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65"/>
        <w:tblGridChange w:id="0">
          <w:tblGrid>
            <w:gridCol w:w="10665"/>
          </w:tblGrid>
        </w:tblGridChange>
      </w:tblGrid>
      <w:tr>
        <w:trPr>
          <w:cantSplit w:val="0"/>
          <w:trHeight w:val="470" w:hRule="atLeast"/>
          <w:tblHeader w:val="0"/>
        </w:trPr>
        <w:tc>
          <w:tcPr>
            <w:tcBorders>
              <w:top w:color="7f7f7f" w:space="0" w:sz="12" w:val="single"/>
              <w:left w:color="000000" w:space="0" w:sz="0" w:val="nil"/>
              <w:bottom w:color="000000" w:space="0" w:sz="0" w:val="nil"/>
              <w:right w:color="000000" w:space="0" w:sz="0" w:val="nil"/>
            </w:tcBorders>
            <w:shd w:fill="f2f2f2" w:val="clear"/>
            <w:tcMar>
              <w:top w:w="100.0" w:type="dxa"/>
              <w:left w:w="100.0" w:type="dxa"/>
              <w:bottom w:w="100.0" w:type="dxa"/>
              <w:right w:w="100.0" w:type="dxa"/>
            </w:tcMar>
          </w:tcPr>
          <w:p w:rsidR="00000000" w:rsidDel="00000000" w:rsidP="00000000" w:rsidRDefault="00000000" w:rsidRPr="00000000" w14:paraId="0000014B">
            <w:pPr>
              <w:spacing w:after="240" w:before="240" w:lineRule="auto"/>
              <w:ind w:left="1133.858267716535" w:right="533.7401574803164" w:firstLine="0"/>
              <w:rPr>
                <w:sz w:val="23"/>
                <w:szCs w:val="23"/>
              </w:rPr>
            </w:pPr>
            <w:sdt>
              <w:sdtPr>
                <w:id w:val="164444387"/>
                <w:tag w:val="goog_rdk_6"/>
              </w:sdtPr>
              <w:sdtContent>
                <w:r w:rsidDel="00000000" w:rsidR="00000000" w:rsidRPr="00000000">
                  <w:rPr>
                    <w:rFonts w:ascii="Arial Unicode MS" w:cs="Arial Unicode MS" w:eastAsia="Arial Unicode MS" w:hAnsi="Arial Unicode MS"/>
                    <w:sz w:val="23"/>
                    <w:szCs w:val="23"/>
                    <w:rtl w:val="0"/>
                  </w:rPr>
                  <w:t xml:space="preserve">예측 실패 원인이 명시되었으면 좋겠습니다. 가정해보는 것도 좋으니 고민해봅시다.</w:t>
                </w:r>
              </w:sdtContent>
            </w:sdt>
          </w:p>
          <w:p w:rsidR="00000000" w:rsidDel="00000000" w:rsidP="00000000" w:rsidRDefault="00000000" w:rsidRPr="00000000" w14:paraId="0000014C">
            <w:pPr>
              <w:spacing w:after="240" w:before="240" w:lineRule="auto"/>
              <w:ind w:left="1133.858267716535" w:right="533.7401574803164" w:firstLine="0"/>
              <w:rPr>
                <w:sz w:val="23"/>
                <w:szCs w:val="23"/>
              </w:rPr>
            </w:pPr>
            <w:sdt>
              <w:sdtPr>
                <w:id w:val="1431442346"/>
                <w:tag w:val="goog_rdk_7"/>
              </w:sdtPr>
              <w:sdtContent>
                <w:r w:rsidDel="00000000" w:rsidR="00000000" w:rsidRPr="00000000">
                  <w:rPr>
                    <w:rFonts w:ascii="Arial Unicode MS" w:cs="Arial Unicode MS" w:eastAsia="Arial Unicode MS" w:hAnsi="Arial Unicode MS"/>
                    <w:sz w:val="23"/>
                    <w:szCs w:val="23"/>
                    <w:rtl w:val="0"/>
                  </w:rPr>
                  <w:t xml:space="preserve">모델 비교 결과 요약 등이 포함되어 있으면 좋을 것 같습니다. 그래야 같은 결과를 보고 있는지를 인지할 수 있을 것 같습니다.</w:t>
                </w:r>
              </w:sdtContent>
            </w:sdt>
          </w:p>
          <w:p w:rsidR="00000000" w:rsidDel="00000000" w:rsidP="00000000" w:rsidRDefault="00000000" w:rsidRPr="00000000" w14:paraId="0000014D">
            <w:pPr>
              <w:spacing w:after="240" w:before="240" w:lineRule="auto"/>
              <w:ind w:left="1133.858267716535" w:right="533.7401574803164" w:firstLine="0"/>
              <w:rPr>
                <w:sz w:val="23"/>
                <w:szCs w:val="23"/>
              </w:rPr>
            </w:pPr>
            <w:sdt>
              <w:sdtPr>
                <w:id w:val="1178254156"/>
                <w:tag w:val="goog_rdk_8"/>
              </w:sdtPr>
              <w:sdtContent>
                <w:r w:rsidDel="00000000" w:rsidR="00000000" w:rsidRPr="00000000">
                  <w:rPr>
                    <w:rFonts w:ascii="Arial Unicode MS" w:cs="Arial Unicode MS" w:eastAsia="Arial Unicode MS" w:hAnsi="Arial Unicode MS"/>
                    <w:sz w:val="23"/>
                    <w:szCs w:val="23"/>
                    <w:rtl w:val="0"/>
                  </w:rPr>
                  <w:t xml:space="preserve">EDA를 포함해 결과를 그려놓고 진행을 해주시는 것이 좋을 것 같습니다. 모델 사용하기전에 데이터에 대한 분석과 목적과 목표를 갖고 학습할 데이터와 추출할 데이터를 명확히 해줍시다.</w:t>
                </w:r>
              </w:sdtContent>
            </w:sdt>
          </w:p>
          <w:p w:rsidR="00000000" w:rsidDel="00000000" w:rsidP="00000000" w:rsidRDefault="00000000" w:rsidRPr="00000000" w14:paraId="0000014E">
            <w:pPr>
              <w:spacing w:after="240" w:before="240" w:lineRule="auto"/>
              <w:ind w:left="1133.858267716535" w:right="533.7401574803164" w:firstLine="0"/>
              <w:rPr>
                <w:sz w:val="23"/>
                <w:szCs w:val="23"/>
              </w:rPr>
            </w:pPr>
            <w:sdt>
              <w:sdtPr>
                <w:id w:val="-1444516039"/>
                <w:tag w:val="goog_rdk_9"/>
              </w:sdtPr>
              <w:sdtContent>
                <w:r w:rsidDel="00000000" w:rsidR="00000000" w:rsidRPr="00000000">
                  <w:rPr>
                    <w:rFonts w:ascii="Arial Unicode MS" w:cs="Arial Unicode MS" w:eastAsia="Arial Unicode MS" w:hAnsi="Arial Unicode MS"/>
                    <w:sz w:val="23"/>
                    <w:szCs w:val="23"/>
                    <w:rtl w:val="0"/>
                  </w:rPr>
                  <w:t xml:space="preserve">회의 때 얘기한 것을 더 중점적으로 다음주에 모델들을 사용해서 결과 확인이 되었으면 좋을 것 같네요 ㅎ 주말에도 막히시면 언제든지 질문해주세요.</w:t>
                </w:r>
              </w:sdtContent>
            </w:sdt>
            <w:r w:rsidDel="00000000" w:rsidR="00000000" w:rsidRPr="00000000">
              <w:rPr>
                <w:rtl w:val="0"/>
              </w:rPr>
            </w:r>
          </w:p>
        </w:tc>
      </w:tr>
    </w:tbl>
    <w:p w:rsidR="00000000" w:rsidDel="00000000" w:rsidP="00000000" w:rsidRDefault="00000000" w:rsidRPr="00000000" w14:paraId="0000014F">
      <w:pPr>
        <w:rPr>
          <w:rFonts w:ascii="Malgun Gothic" w:cs="Malgun Gothic" w:eastAsia="Malgun Gothic" w:hAnsi="Malgun Gothic"/>
          <w:b w:val="1"/>
          <w:sz w:val="20"/>
          <w:szCs w:val="20"/>
        </w:rPr>
      </w:pPr>
      <w:r w:rsidDel="00000000" w:rsidR="00000000" w:rsidRPr="00000000">
        <w:rPr>
          <w:rtl w:val="0"/>
        </w:rPr>
      </w:r>
    </w:p>
    <w:sectPr>
      <w:pgSz w:h="16834" w:w="11909" w:orient="portrait"/>
      <w:pgMar w:bottom="566" w:top="566"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table" w:styleId="aff0" w:customStyle="1">
    <w:basedOn w:val="TableNormal4"/>
    <w:tblPr>
      <w:tblStyleRowBandSize w:val="1"/>
      <w:tblStyleColBandSize w:val="1"/>
      <w:tblCellMar>
        <w:top w:w="100.0" w:type="dxa"/>
        <w:left w:w="100.0" w:type="dxa"/>
        <w:bottom w:w="100.0" w:type="dxa"/>
        <w:right w:w="100.0" w:type="dxa"/>
      </w:tblCellMar>
    </w:tblPr>
  </w:style>
  <w:style w:type="table" w:styleId="aff1" w:customStyle="1">
    <w:basedOn w:val="TableNormal4"/>
    <w:tblPr>
      <w:tblStyleRowBandSize w:val="1"/>
      <w:tblStyleColBandSize w:val="1"/>
      <w:tblCellMar>
        <w:top w:w="100.0" w:type="dxa"/>
        <w:left w:w="100.0" w:type="dxa"/>
        <w:bottom w:w="100.0" w:type="dxa"/>
        <w:right w:w="100.0" w:type="dxa"/>
      </w:tblCellMar>
    </w:tblPr>
  </w:style>
  <w:style w:type="table" w:styleId="aff2" w:customStyle="1">
    <w:basedOn w:val="TableNormal4"/>
    <w:tblPr>
      <w:tblStyleRowBandSize w:val="1"/>
      <w:tblStyleColBandSize w:val="1"/>
      <w:tblCellMar>
        <w:top w:w="100.0" w:type="dxa"/>
        <w:left w:w="100.0" w:type="dxa"/>
        <w:bottom w:w="100.0" w:type="dxa"/>
        <w:right w:w="100.0" w:type="dxa"/>
      </w:tblCellMar>
    </w:tblPr>
  </w:style>
  <w:style w:type="table" w:styleId="aff3" w:customStyle="1">
    <w:basedOn w:val="TableNormal4"/>
    <w:tblPr>
      <w:tblStyleRowBandSize w:val="1"/>
      <w:tblStyleColBandSize w:val="1"/>
      <w:tblCellMar>
        <w:top w:w="100.0" w:type="dxa"/>
        <w:left w:w="100.0" w:type="dxa"/>
        <w:bottom w:w="100.0" w:type="dxa"/>
        <w:right w:w="100.0" w:type="dxa"/>
      </w:tblCellMar>
    </w:tblPr>
  </w:style>
  <w:style w:type="table" w:styleId="aff4" w:customStyle="1">
    <w:basedOn w:val="TableNormal4"/>
    <w:tblPr>
      <w:tblStyleRowBandSize w:val="1"/>
      <w:tblStyleColBandSize w:val="1"/>
      <w:tblCellMar>
        <w:top w:w="100.0" w:type="dxa"/>
        <w:left w:w="100.0" w:type="dxa"/>
        <w:bottom w:w="100.0" w:type="dxa"/>
        <w:right w:w="100.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top w:w="100.0" w:type="dxa"/>
        <w:left w:w="100.0" w:type="dxa"/>
        <w:bottom w:w="100.0" w:type="dxa"/>
        <w:right w:w="100.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table" w:styleId="affd" w:customStyle="1">
    <w:basedOn w:val="TableNormal4"/>
    <w:tblPr>
      <w:tblStyleRowBandSize w:val="1"/>
      <w:tblStyleColBandSize w:val="1"/>
      <w:tblCellMar>
        <w:top w:w="100.0" w:type="dxa"/>
        <w:left w:w="100.0" w:type="dxa"/>
        <w:bottom w:w="100.0" w:type="dxa"/>
        <w:right w:w="100.0" w:type="dxa"/>
      </w:tblCellMar>
    </w:tblPr>
  </w:style>
  <w:style w:type="table" w:styleId="affe" w:customStyle="1">
    <w:basedOn w:val="TableNormal4"/>
    <w:tblPr>
      <w:tblStyleRowBandSize w:val="1"/>
      <w:tblStyleColBandSize w:val="1"/>
      <w:tblCellMar>
        <w:top w:w="100.0" w:type="dxa"/>
        <w:left w:w="100.0" w:type="dxa"/>
        <w:bottom w:w="100.0" w:type="dxa"/>
        <w:right w:w="100.0" w:type="dxa"/>
      </w:tblCellMar>
    </w:tblPr>
  </w:style>
  <w:style w:type="table" w:styleId="afff" w:customStyle="1">
    <w:basedOn w:val="TableNormal4"/>
    <w:tblPr>
      <w:tblStyleRowBandSize w:val="1"/>
      <w:tblStyleColBandSize w:val="1"/>
      <w:tblCellMar>
        <w:top w:w="100.0" w:type="dxa"/>
        <w:left w:w="100.0" w:type="dxa"/>
        <w:bottom w:w="100.0" w:type="dxa"/>
        <w:right w:w="100.0" w:type="dxa"/>
      </w:tblCellMar>
    </w:tblPr>
  </w:style>
  <w:style w:type="table" w:styleId="afff0" w:customStyle="1">
    <w:basedOn w:val="TableNormal4"/>
    <w:tblPr>
      <w:tblStyleRowBandSize w:val="1"/>
      <w:tblStyleColBandSize w:val="1"/>
      <w:tblCellMar>
        <w:top w:w="100.0" w:type="dxa"/>
        <w:left w:w="100.0" w:type="dxa"/>
        <w:bottom w:w="100.0" w:type="dxa"/>
        <w:right w:w="100.0" w:type="dxa"/>
      </w:tblCellMar>
    </w:tblPr>
  </w:style>
  <w:style w:type="table" w:styleId="afff1" w:customStyle="1">
    <w:basedOn w:val="TableNormal4"/>
    <w:tblPr>
      <w:tblStyleRowBandSize w:val="1"/>
      <w:tblStyleColBandSize w:val="1"/>
      <w:tblCellMar>
        <w:top w:w="100.0" w:type="dxa"/>
        <w:left w:w="100.0" w:type="dxa"/>
        <w:bottom w:w="100.0" w:type="dxa"/>
        <w:right w:w="100.0" w:type="dxa"/>
      </w:tblCellMar>
    </w:tblPr>
  </w:style>
  <w:style w:type="table" w:styleId="afff2" w:customStyle="1">
    <w:basedOn w:val="TableNormal4"/>
    <w:tblPr>
      <w:tblStyleRowBandSize w:val="1"/>
      <w:tblStyleColBandSize w:val="1"/>
      <w:tblCellMar>
        <w:top w:w="100.0" w:type="dxa"/>
        <w:left w:w="100.0" w:type="dxa"/>
        <w:bottom w:w="100.0" w:type="dxa"/>
        <w:right w:w="100.0" w:type="dxa"/>
      </w:tblCellMar>
    </w:tblPr>
  </w:style>
  <w:style w:type="table" w:styleId="afff3" w:customStyle="1">
    <w:basedOn w:val="TableNormal4"/>
    <w:tblPr>
      <w:tblStyleRowBandSize w:val="1"/>
      <w:tblStyleColBandSize w:val="1"/>
      <w:tblCellMar>
        <w:top w:w="100.0" w:type="dxa"/>
        <w:left w:w="100.0" w:type="dxa"/>
        <w:bottom w:w="100.0" w:type="dxa"/>
        <w:right w:w="100.0" w:type="dxa"/>
      </w:tblCellMar>
    </w:tblPr>
  </w:style>
  <w:style w:type="table" w:styleId="afff4" w:customStyle="1">
    <w:basedOn w:val="TableNormal4"/>
    <w:tblPr>
      <w:tblStyleRowBandSize w:val="1"/>
      <w:tblStyleColBandSize w:val="1"/>
      <w:tblCellMar>
        <w:top w:w="100.0" w:type="dxa"/>
        <w:left w:w="100.0" w:type="dxa"/>
        <w:bottom w:w="100.0" w:type="dxa"/>
        <w:right w:w="100.0" w:type="dxa"/>
      </w:tblCellMar>
    </w:tblPr>
  </w:style>
  <w:style w:type="table" w:styleId="afff5" w:customStyle="1">
    <w:basedOn w:val="TableNormal4"/>
    <w:tblPr>
      <w:tblStyleRowBandSize w:val="1"/>
      <w:tblStyleColBandSize w:val="1"/>
      <w:tblCellMar>
        <w:top w:w="100.0" w:type="dxa"/>
        <w:left w:w="100.0" w:type="dxa"/>
        <w:bottom w:w="100.0" w:type="dxa"/>
        <w:right w:w="100.0" w:type="dxa"/>
      </w:tblCellMar>
    </w:tblPr>
  </w:style>
  <w:style w:type="table" w:styleId="afff6" w:customStyle="1">
    <w:basedOn w:val="TableNormal4"/>
    <w:tblPr>
      <w:tblStyleRowBandSize w:val="1"/>
      <w:tblStyleColBandSize w:val="1"/>
      <w:tblCellMar>
        <w:top w:w="100.0" w:type="dxa"/>
        <w:left w:w="100.0" w:type="dxa"/>
        <w:bottom w:w="100.0" w:type="dxa"/>
        <w:right w:w="100.0" w:type="dxa"/>
      </w:tblCellMar>
    </w:tblPr>
  </w:style>
  <w:style w:type="table" w:styleId="afff7" w:customStyle="1">
    <w:basedOn w:val="TableNormal4"/>
    <w:tblPr>
      <w:tblStyleRowBandSize w:val="1"/>
      <w:tblStyleColBandSize w:val="1"/>
      <w:tblCellMar>
        <w:top w:w="100.0" w:type="dxa"/>
        <w:left w:w="100.0" w:type="dxa"/>
        <w:bottom w:w="100.0" w:type="dxa"/>
        <w:right w:w="100.0" w:type="dxa"/>
      </w:tblCellMar>
    </w:tblPr>
  </w:style>
  <w:style w:type="table" w:styleId="afff8" w:customStyle="1">
    <w:basedOn w:val="TableNormal4"/>
    <w:tblPr>
      <w:tblStyleRowBandSize w:val="1"/>
      <w:tblStyleColBandSize w:val="1"/>
      <w:tblCellMar>
        <w:top w:w="100.0" w:type="dxa"/>
        <w:left w:w="100.0" w:type="dxa"/>
        <w:bottom w:w="100.0" w:type="dxa"/>
        <w:right w:w="100.0" w:type="dxa"/>
      </w:tblCellMar>
    </w:tblPr>
  </w:style>
  <w:style w:type="table" w:styleId="afff9" w:customStyle="1">
    <w:basedOn w:val="TableNormal4"/>
    <w:tblPr>
      <w:tblStyleRowBandSize w:val="1"/>
      <w:tblStyleColBandSize w:val="1"/>
      <w:tblCellMar>
        <w:top w:w="100.0" w:type="dxa"/>
        <w:left w:w="100.0" w:type="dxa"/>
        <w:bottom w:w="100.0" w:type="dxa"/>
        <w:right w:w="100.0" w:type="dxa"/>
      </w:tblCellMar>
    </w:tblPr>
  </w:style>
  <w:style w:type="table" w:styleId="afffa" w:customStyle="1">
    <w:basedOn w:val="TableNormal4"/>
    <w:tblPr>
      <w:tblStyleRowBandSize w:val="1"/>
      <w:tblStyleColBandSize w:val="1"/>
      <w:tblCellMar>
        <w:top w:w="100.0" w:type="dxa"/>
        <w:left w:w="100.0" w:type="dxa"/>
        <w:bottom w:w="100.0" w:type="dxa"/>
        <w:right w:w="100.0" w:type="dxa"/>
      </w:tblCellMar>
    </w:tblPr>
  </w:style>
  <w:style w:type="table" w:styleId="afffb" w:customStyle="1">
    <w:basedOn w:val="TableNormal4"/>
    <w:tblPr>
      <w:tblStyleRowBandSize w:val="1"/>
      <w:tblStyleColBandSize w:val="1"/>
      <w:tblCellMar>
        <w:top w:w="100.0" w:type="dxa"/>
        <w:left w:w="100.0" w:type="dxa"/>
        <w:bottom w:w="100.0" w:type="dxa"/>
        <w:right w:w="100.0" w:type="dxa"/>
      </w:tblCellMar>
    </w:tbl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tblPr>
      <w:tblStyleRowBandSize w:val="1"/>
      <w:tblStyleColBandSize w:val="1"/>
      <w:tblCellMar>
        <w:top w:w="100.0" w:type="dxa"/>
        <w:left w:w="100.0" w:type="dxa"/>
        <w:bottom w:w="100.0" w:type="dxa"/>
        <w:right w:w="100.0" w:type="dxa"/>
      </w:tblCellMar>
    </w:tblPr>
  </w:style>
  <w:style w:type="table" w:styleId="afffe" w:customStyle="1">
    <w:basedOn w:val="TableNormal4"/>
    <w:tblPr>
      <w:tblStyleRowBandSize w:val="1"/>
      <w:tblStyleColBandSize w:val="1"/>
      <w:tblCellMar>
        <w:top w:w="100.0" w:type="dxa"/>
        <w:left w:w="100.0" w:type="dxa"/>
        <w:bottom w:w="100.0" w:type="dxa"/>
        <w:right w:w="100.0" w:type="dxa"/>
      </w:tblCellMar>
    </w:tblPr>
  </w:style>
  <w:style w:type="table" w:styleId="affff" w:customStyle="1">
    <w:basedOn w:val="TableNormal4"/>
    <w:tblPr>
      <w:tblStyleRowBandSize w:val="1"/>
      <w:tblStyleColBandSize w:val="1"/>
      <w:tblCellMar>
        <w:top w:w="100.0" w:type="dxa"/>
        <w:left w:w="100.0" w:type="dxa"/>
        <w:bottom w:w="100.0" w:type="dxa"/>
        <w:right w:w="100.0" w:type="dxa"/>
      </w:tblCellMar>
    </w:tblPr>
  </w:style>
  <w:style w:type="table" w:styleId="affff0" w:customStyle="1">
    <w:basedOn w:val="TableNormal4"/>
    <w:tblPr>
      <w:tblStyleRowBandSize w:val="1"/>
      <w:tblStyleColBandSize w:val="1"/>
      <w:tblCellMar>
        <w:top w:w="100.0" w:type="dxa"/>
        <w:left w:w="100.0" w:type="dxa"/>
        <w:bottom w:w="100.0" w:type="dxa"/>
        <w:right w:w="100.0" w:type="dxa"/>
      </w:tblCellMar>
    </w:tblPr>
  </w:style>
  <w:style w:type="table" w:styleId="affff1" w:customStyle="1">
    <w:basedOn w:val="TableNormal4"/>
    <w:tblPr>
      <w:tblStyleRowBandSize w:val="1"/>
      <w:tblStyleColBandSize w:val="1"/>
      <w:tblCellMar>
        <w:top w:w="100.0" w:type="dxa"/>
        <w:left w:w="100.0" w:type="dxa"/>
        <w:bottom w:w="100.0" w:type="dxa"/>
        <w:right w:w="100.0" w:type="dxa"/>
      </w:tblCellMar>
    </w:tblPr>
  </w:style>
  <w:style w:type="table" w:styleId="affff2" w:customStyle="1">
    <w:basedOn w:val="TableNormal4"/>
    <w:tblPr>
      <w:tblStyleRowBandSize w:val="1"/>
      <w:tblStyleColBandSize w:val="1"/>
      <w:tblCellMar>
        <w:top w:w="100.0" w:type="dxa"/>
        <w:left w:w="100.0" w:type="dxa"/>
        <w:bottom w:w="100.0" w:type="dxa"/>
        <w:right w:w="100.0" w:type="dxa"/>
      </w:tblCellMar>
    </w:tblPr>
  </w:style>
  <w:style w:type="table" w:styleId="affff3" w:customStyle="1">
    <w:basedOn w:val="TableNormal4"/>
    <w:tblPr>
      <w:tblStyleRowBandSize w:val="1"/>
      <w:tblStyleColBandSize w:val="1"/>
      <w:tblCellMar>
        <w:top w:w="100.0" w:type="dxa"/>
        <w:left w:w="100.0" w:type="dxa"/>
        <w:bottom w:w="100.0" w:type="dxa"/>
        <w:right w:w="100.0" w:type="dxa"/>
      </w:tblCellMar>
    </w:tblPr>
  </w:style>
  <w:style w:type="table" w:styleId="affff4" w:customStyle="1">
    <w:basedOn w:val="TableNormal4"/>
    <w:tblPr>
      <w:tblStyleRowBandSize w:val="1"/>
      <w:tblStyleColBandSize w:val="1"/>
      <w:tblCellMar>
        <w:top w:w="100.0" w:type="dxa"/>
        <w:left w:w="100.0" w:type="dxa"/>
        <w:bottom w:w="100.0" w:type="dxa"/>
        <w:right w:w="100.0" w:type="dxa"/>
      </w:tblCellMar>
    </w:tblPr>
  </w:style>
  <w:style w:type="table" w:styleId="affff5" w:customStyle="1">
    <w:basedOn w:val="TableNormal4"/>
    <w:tblPr>
      <w:tblStyleRowBandSize w:val="1"/>
      <w:tblStyleColBandSize w:val="1"/>
      <w:tblCellMar>
        <w:top w:w="100.0" w:type="dxa"/>
        <w:left w:w="100.0" w:type="dxa"/>
        <w:bottom w:w="100.0" w:type="dxa"/>
        <w:right w:w="100.0" w:type="dxa"/>
      </w:tblCellMar>
    </w:tblPr>
  </w:style>
  <w:style w:type="table" w:styleId="affff6" w:customStyle="1">
    <w:basedOn w:val="TableNormal4"/>
    <w:tblPr>
      <w:tblStyleRowBandSize w:val="1"/>
      <w:tblStyleColBandSize w:val="1"/>
      <w:tblCellMar>
        <w:top w:w="100.0" w:type="dxa"/>
        <w:left w:w="100.0" w:type="dxa"/>
        <w:bottom w:w="100.0" w:type="dxa"/>
        <w:right w:w="100.0" w:type="dxa"/>
      </w:tblCellMar>
    </w:tblPr>
  </w:style>
  <w:style w:type="table" w:styleId="affff7" w:customStyle="1">
    <w:basedOn w:val="TableNormal4"/>
    <w:tblPr>
      <w:tblStyleRowBandSize w:val="1"/>
      <w:tblStyleColBandSize w:val="1"/>
      <w:tblCellMar>
        <w:top w:w="100.0" w:type="dxa"/>
        <w:left w:w="100.0" w:type="dxa"/>
        <w:bottom w:w="100.0" w:type="dxa"/>
        <w:right w:w="100.0" w:type="dxa"/>
      </w:tblCellMar>
    </w:tblPr>
  </w:style>
  <w:style w:type="table" w:styleId="affff8" w:customStyle="1">
    <w:basedOn w:val="TableNormal4"/>
    <w:tblPr>
      <w:tblStyleRowBandSize w:val="1"/>
      <w:tblStyleColBandSize w:val="1"/>
      <w:tblCellMar>
        <w:top w:w="100.0" w:type="dxa"/>
        <w:left w:w="100.0" w:type="dxa"/>
        <w:bottom w:w="100.0" w:type="dxa"/>
        <w:right w:w="100.0" w:type="dxa"/>
      </w:tblCellMar>
    </w:tblPr>
  </w:style>
  <w:style w:type="table" w:styleId="affff9" w:customStyle="1">
    <w:basedOn w:val="TableNormal4"/>
    <w:tblPr>
      <w:tblStyleRowBandSize w:val="1"/>
      <w:tblStyleColBandSize w:val="1"/>
      <w:tblCellMar>
        <w:top w:w="100.0" w:type="dxa"/>
        <w:left w:w="100.0" w:type="dxa"/>
        <w:bottom w:w="100.0" w:type="dxa"/>
        <w:right w:w="100.0" w:type="dxa"/>
      </w:tblCellMar>
    </w:tblPr>
  </w:style>
  <w:style w:type="table" w:styleId="affffa" w:customStyle="1">
    <w:basedOn w:val="TableNormal4"/>
    <w:tblPr>
      <w:tblStyleRowBandSize w:val="1"/>
      <w:tblStyleColBandSize w:val="1"/>
      <w:tblCellMar>
        <w:top w:w="100.0" w:type="dxa"/>
        <w:left w:w="100.0" w:type="dxa"/>
        <w:bottom w:w="100.0" w:type="dxa"/>
        <w:right w:w="100.0" w:type="dxa"/>
      </w:tblCellMar>
    </w:tblPr>
  </w:style>
  <w:style w:type="table" w:styleId="affffb" w:customStyle="1">
    <w:basedOn w:val="TableNormal4"/>
    <w:tblPr>
      <w:tblStyleRowBandSize w:val="1"/>
      <w:tblStyleColBandSize w:val="1"/>
      <w:tblCellMar>
        <w:top w:w="100.0" w:type="dxa"/>
        <w:left w:w="100.0" w:type="dxa"/>
        <w:bottom w:w="100.0" w:type="dxa"/>
        <w:right w:w="100.0" w:type="dxa"/>
      </w:tblCellMar>
    </w:tblPr>
  </w:style>
  <w:style w:type="table" w:styleId="affffc" w:customStyle="1">
    <w:basedOn w:val="TableNormal4"/>
    <w:tblPr>
      <w:tblStyleRowBandSize w:val="1"/>
      <w:tblStyleColBandSize w:val="1"/>
      <w:tblCellMar>
        <w:top w:w="100.0" w:type="dxa"/>
        <w:left w:w="100.0" w:type="dxa"/>
        <w:bottom w:w="100.0" w:type="dxa"/>
        <w:right w:w="100.0" w:type="dxa"/>
      </w:tblCellMar>
    </w:tblPr>
  </w:style>
  <w:style w:type="table" w:styleId="affffd" w:customStyle="1">
    <w:basedOn w:val="TableNormal4"/>
    <w:tblPr>
      <w:tblStyleRowBandSize w:val="1"/>
      <w:tblStyleColBandSize w:val="1"/>
      <w:tblCellMar>
        <w:top w:w="100.0" w:type="dxa"/>
        <w:left w:w="100.0" w:type="dxa"/>
        <w:bottom w:w="100.0" w:type="dxa"/>
        <w:right w:w="100.0" w:type="dxa"/>
      </w:tblCellMar>
    </w:tblPr>
  </w:style>
  <w:style w:type="table" w:styleId="affffe" w:customStyle="1">
    <w:basedOn w:val="TableNormal4"/>
    <w:tblPr>
      <w:tblStyleRowBandSize w:val="1"/>
      <w:tblStyleColBandSize w:val="1"/>
      <w:tblCellMar>
        <w:top w:w="100.0" w:type="dxa"/>
        <w:left w:w="100.0" w:type="dxa"/>
        <w:bottom w:w="100.0" w:type="dxa"/>
        <w:right w:w="100.0" w:type="dxa"/>
      </w:tblCellMar>
    </w:tblPr>
  </w:style>
  <w:style w:type="table" w:styleId="afffff" w:customStyle="1">
    <w:basedOn w:val="TableNormal4"/>
    <w:tblPr>
      <w:tblStyleRowBandSize w:val="1"/>
      <w:tblStyleColBandSize w:val="1"/>
      <w:tblCellMar>
        <w:top w:w="100.0" w:type="dxa"/>
        <w:left w:w="100.0" w:type="dxa"/>
        <w:bottom w:w="100.0" w:type="dxa"/>
        <w:right w:w="100.0" w:type="dxa"/>
      </w:tblCellMar>
    </w:tblPr>
  </w:style>
  <w:style w:type="table" w:styleId="afffff0" w:customStyle="1">
    <w:basedOn w:val="TableNormal4"/>
    <w:tblPr>
      <w:tblStyleRowBandSize w:val="1"/>
      <w:tblStyleColBandSize w:val="1"/>
      <w:tblCellMar>
        <w:top w:w="100.0" w:type="dxa"/>
        <w:left w:w="100.0" w:type="dxa"/>
        <w:bottom w:w="100.0" w:type="dxa"/>
        <w:right w:w="100.0" w:type="dxa"/>
      </w:tblCellMar>
    </w:tblPr>
  </w:style>
  <w:style w:type="table" w:styleId="afffff1" w:customStyle="1">
    <w:basedOn w:val="TableNormal4"/>
    <w:tblPr>
      <w:tblStyleRowBandSize w:val="1"/>
      <w:tblStyleColBandSize w:val="1"/>
      <w:tblCellMar>
        <w:top w:w="100.0" w:type="dxa"/>
        <w:left w:w="100.0" w:type="dxa"/>
        <w:bottom w:w="100.0" w:type="dxa"/>
        <w:right w:w="100.0" w:type="dxa"/>
      </w:tblCellMar>
    </w:tblPr>
  </w:style>
  <w:style w:type="table" w:styleId="afffff2" w:customStyle="1">
    <w:basedOn w:val="TableNormal4"/>
    <w:tblPr>
      <w:tblStyleRowBandSize w:val="1"/>
      <w:tblStyleColBandSize w:val="1"/>
      <w:tblCellMar>
        <w:top w:w="100.0" w:type="dxa"/>
        <w:left w:w="100.0" w:type="dxa"/>
        <w:bottom w:w="100.0" w:type="dxa"/>
        <w:right w:w="100.0" w:type="dxa"/>
      </w:tblCellMar>
    </w:tblPr>
  </w:style>
  <w:style w:type="table" w:styleId="afffff3" w:customStyle="1">
    <w:basedOn w:val="TableNormal4"/>
    <w:tblPr>
      <w:tblStyleRowBandSize w:val="1"/>
      <w:tblStyleColBandSize w:val="1"/>
      <w:tblCellMar>
        <w:top w:w="100.0" w:type="dxa"/>
        <w:left w:w="100.0" w:type="dxa"/>
        <w:bottom w:w="100.0" w:type="dxa"/>
        <w:right w:w="100.0" w:type="dxa"/>
      </w:tblCellMar>
    </w:tblPr>
  </w:style>
  <w:style w:type="table" w:styleId="afffff4" w:customStyle="1">
    <w:basedOn w:val="TableNormal4"/>
    <w:tblPr>
      <w:tblStyleRowBandSize w:val="1"/>
      <w:tblStyleColBandSize w:val="1"/>
      <w:tblCellMar>
        <w:top w:w="100.0" w:type="dxa"/>
        <w:left w:w="100.0" w:type="dxa"/>
        <w:bottom w:w="100.0" w:type="dxa"/>
        <w:right w:w="100.0" w:type="dxa"/>
      </w:tblCellMar>
    </w:tblPr>
  </w:style>
  <w:style w:type="table" w:styleId="afffff5" w:customStyle="1">
    <w:basedOn w:val="TableNormal4"/>
    <w:tblPr>
      <w:tblStyleRowBandSize w:val="1"/>
      <w:tblStyleColBandSize w:val="1"/>
      <w:tblCellMar>
        <w:top w:w="100.0" w:type="dxa"/>
        <w:left w:w="100.0" w:type="dxa"/>
        <w:bottom w:w="100.0" w:type="dxa"/>
        <w:right w:w="100.0" w:type="dxa"/>
      </w:tblCellMar>
    </w:tblPr>
  </w:style>
  <w:style w:type="table" w:styleId="afffff6" w:customStyle="1">
    <w:basedOn w:val="TableNormal4"/>
    <w:tblPr>
      <w:tblStyleRowBandSize w:val="1"/>
      <w:tblStyleColBandSize w:val="1"/>
      <w:tblCellMar>
        <w:top w:w="100.0" w:type="dxa"/>
        <w:left w:w="100.0" w:type="dxa"/>
        <w:bottom w:w="100.0" w:type="dxa"/>
        <w:right w:w="100.0" w:type="dxa"/>
      </w:tblCellMar>
    </w:tblPr>
  </w:style>
  <w:style w:type="table" w:styleId="afffff7" w:customStyle="1">
    <w:basedOn w:val="TableNormal4"/>
    <w:tblPr>
      <w:tblStyleRowBandSize w:val="1"/>
      <w:tblStyleColBandSize w:val="1"/>
      <w:tblCellMar>
        <w:top w:w="100.0" w:type="dxa"/>
        <w:left w:w="100.0" w:type="dxa"/>
        <w:bottom w:w="100.0" w:type="dxa"/>
        <w:right w:w="100.0" w:type="dxa"/>
      </w:tblCellMar>
    </w:tblPr>
  </w:style>
  <w:style w:type="table" w:styleId="afffff8" w:customStyle="1">
    <w:basedOn w:val="TableNormal4"/>
    <w:tblPr>
      <w:tblStyleRowBandSize w:val="1"/>
      <w:tblStyleColBandSize w:val="1"/>
      <w:tblCellMar>
        <w:top w:w="100.0" w:type="dxa"/>
        <w:left w:w="100.0" w:type="dxa"/>
        <w:bottom w:w="100.0" w:type="dxa"/>
        <w:right w:w="100.0" w:type="dxa"/>
      </w:tblCellMar>
    </w:tblPr>
  </w:style>
  <w:style w:type="table" w:styleId="afffff9" w:customStyle="1">
    <w:basedOn w:val="TableNormal4"/>
    <w:tblPr>
      <w:tblStyleRowBandSize w:val="1"/>
      <w:tblStyleColBandSize w:val="1"/>
      <w:tblCellMar>
        <w:top w:w="100.0" w:type="dxa"/>
        <w:left w:w="100.0" w:type="dxa"/>
        <w:bottom w:w="100.0" w:type="dxa"/>
        <w:right w:w="100.0" w:type="dxa"/>
      </w:tblCellMar>
    </w:tblPr>
  </w:style>
  <w:style w:type="table" w:styleId="afffffa" w:customStyle="1">
    <w:basedOn w:val="TableNormal4"/>
    <w:tblPr>
      <w:tblStyleRowBandSize w:val="1"/>
      <w:tblStyleColBandSize w:val="1"/>
      <w:tblCellMar>
        <w:top w:w="100.0" w:type="dxa"/>
        <w:left w:w="100.0" w:type="dxa"/>
        <w:bottom w:w="100.0" w:type="dxa"/>
        <w:right w:w="100.0" w:type="dxa"/>
      </w:tblCellMar>
    </w:tblPr>
  </w:style>
  <w:style w:type="table" w:styleId="afffffb" w:customStyle="1">
    <w:basedOn w:val="TableNormal4"/>
    <w:tblPr>
      <w:tblStyleRowBandSize w:val="1"/>
      <w:tblStyleColBandSize w:val="1"/>
      <w:tblCellMar>
        <w:top w:w="100.0" w:type="dxa"/>
        <w:left w:w="100.0" w:type="dxa"/>
        <w:bottom w:w="100.0" w:type="dxa"/>
        <w:right w:w="100.0" w:type="dxa"/>
      </w:tblCellMar>
    </w:tblPr>
  </w:style>
  <w:style w:type="table" w:styleId="afffffc" w:customStyle="1">
    <w:basedOn w:val="TableNormal4"/>
    <w:tblPr>
      <w:tblStyleRowBandSize w:val="1"/>
      <w:tblStyleColBandSize w:val="1"/>
      <w:tblCellMar>
        <w:top w:w="100.0" w:type="dxa"/>
        <w:left w:w="100.0" w:type="dxa"/>
        <w:bottom w:w="100.0" w:type="dxa"/>
        <w:right w:w="100.0" w:type="dxa"/>
      </w:tblCellMar>
    </w:tblPr>
  </w:style>
  <w:style w:type="table" w:styleId="afffffd" w:customStyle="1">
    <w:basedOn w:val="TableNormal4"/>
    <w:tblPr>
      <w:tblStyleRowBandSize w:val="1"/>
      <w:tblStyleColBandSize w:val="1"/>
      <w:tblCellMar>
        <w:top w:w="100.0" w:type="dxa"/>
        <w:left w:w="100.0" w:type="dxa"/>
        <w:bottom w:w="100.0" w:type="dxa"/>
        <w:right w:w="100.0" w:type="dxa"/>
      </w:tblCellMar>
    </w:tblPr>
  </w:style>
  <w:style w:type="table" w:styleId="afffffe" w:customStyle="1">
    <w:basedOn w:val="TableNormal4"/>
    <w:tblPr>
      <w:tblStyleRowBandSize w:val="1"/>
      <w:tblStyleColBandSize w:val="1"/>
      <w:tblCellMar>
        <w:top w:w="100.0" w:type="dxa"/>
        <w:left w:w="100.0" w:type="dxa"/>
        <w:bottom w:w="100.0" w:type="dxa"/>
        <w:right w:w="100.0" w:type="dxa"/>
      </w:tblCellMar>
    </w:tblPr>
  </w:style>
  <w:style w:type="table" w:styleId="affffff" w:customStyle="1">
    <w:basedOn w:val="TableNormal4"/>
    <w:tblPr>
      <w:tblStyleRowBandSize w:val="1"/>
      <w:tblStyleColBandSize w:val="1"/>
      <w:tblCellMar>
        <w:top w:w="100.0" w:type="dxa"/>
        <w:left w:w="100.0" w:type="dxa"/>
        <w:bottom w:w="100.0" w:type="dxa"/>
        <w:right w:w="100.0" w:type="dxa"/>
      </w:tblCellMar>
    </w:tblPr>
  </w:style>
  <w:style w:type="table" w:styleId="affffff0" w:customStyle="1">
    <w:basedOn w:val="TableNormal4"/>
    <w:tblPr>
      <w:tblStyleRowBandSize w:val="1"/>
      <w:tblStyleColBandSize w:val="1"/>
      <w:tblCellMar>
        <w:top w:w="100.0" w:type="dxa"/>
        <w:left w:w="100.0" w:type="dxa"/>
        <w:bottom w:w="100.0" w:type="dxa"/>
        <w:right w:w="100.0" w:type="dxa"/>
      </w:tblCellMar>
    </w:tblPr>
  </w:style>
  <w:style w:type="table" w:styleId="affffff1" w:customStyle="1">
    <w:basedOn w:val="TableNormal4"/>
    <w:tblPr>
      <w:tblStyleRowBandSize w:val="1"/>
      <w:tblStyleColBandSize w:val="1"/>
      <w:tblCellMar>
        <w:top w:w="100.0" w:type="dxa"/>
        <w:left w:w="100.0" w:type="dxa"/>
        <w:bottom w:w="100.0" w:type="dxa"/>
        <w:right w:w="100.0" w:type="dxa"/>
      </w:tblCellMar>
    </w:tblPr>
  </w:style>
  <w:style w:type="table" w:styleId="affffff2" w:customStyle="1">
    <w:basedOn w:val="TableNormal4"/>
    <w:tblPr>
      <w:tblStyleRowBandSize w:val="1"/>
      <w:tblStyleColBandSize w:val="1"/>
      <w:tblCellMar>
        <w:top w:w="100.0" w:type="dxa"/>
        <w:left w:w="100.0" w:type="dxa"/>
        <w:bottom w:w="100.0" w:type="dxa"/>
        <w:right w:w="100.0" w:type="dxa"/>
      </w:tblCellMar>
    </w:tblPr>
  </w:style>
  <w:style w:type="table" w:styleId="affffff3" w:customStyle="1">
    <w:basedOn w:val="TableNormal4"/>
    <w:tblPr>
      <w:tblStyleRowBandSize w:val="1"/>
      <w:tblStyleColBandSize w:val="1"/>
      <w:tblCellMar>
        <w:top w:w="100.0" w:type="dxa"/>
        <w:left w:w="100.0" w:type="dxa"/>
        <w:bottom w:w="100.0" w:type="dxa"/>
        <w:right w:w="100.0" w:type="dxa"/>
      </w:tblCellMar>
    </w:tblPr>
  </w:style>
  <w:style w:type="table" w:styleId="affffff4" w:customStyle="1">
    <w:basedOn w:val="TableNormal4"/>
    <w:tblPr>
      <w:tblStyleRowBandSize w:val="1"/>
      <w:tblStyleColBandSize w:val="1"/>
      <w:tblCellMar>
        <w:top w:w="100.0" w:type="dxa"/>
        <w:left w:w="100.0" w:type="dxa"/>
        <w:bottom w:w="100.0" w:type="dxa"/>
        <w:right w:w="100.0" w:type="dxa"/>
      </w:tblCellMar>
    </w:tblPr>
  </w:style>
  <w:style w:type="table" w:styleId="affffff5" w:customStyle="1">
    <w:basedOn w:val="TableNormal4"/>
    <w:tblPr>
      <w:tblStyleRowBandSize w:val="1"/>
      <w:tblStyleColBandSize w:val="1"/>
      <w:tblCellMar>
        <w:top w:w="100.0" w:type="dxa"/>
        <w:left w:w="100.0" w:type="dxa"/>
        <w:bottom w:w="100.0" w:type="dxa"/>
        <w:right w:w="100.0" w:type="dxa"/>
      </w:tblCellMar>
    </w:tblPr>
  </w:style>
  <w:style w:type="table" w:styleId="affffff6" w:customStyle="1">
    <w:basedOn w:val="TableNormal4"/>
    <w:tblPr>
      <w:tblStyleRowBandSize w:val="1"/>
      <w:tblStyleColBandSize w:val="1"/>
      <w:tblCellMar>
        <w:top w:w="100.0" w:type="dxa"/>
        <w:left w:w="100.0" w:type="dxa"/>
        <w:bottom w:w="100.0" w:type="dxa"/>
        <w:right w:w="100.0" w:type="dxa"/>
      </w:tblCellMar>
    </w:tblPr>
  </w:style>
  <w:style w:type="table" w:styleId="affffff7" w:customStyle="1">
    <w:basedOn w:val="TableNormal4"/>
    <w:tblPr>
      <w:tblStyleRowBandSize w:val="1"/>
      <w:tblStyleColBandSize w:val="1"/>
      <w:tblCellMar>
        <w:top w:w="100.0" w:type="dxa"/>
        <w:left w:w="100.0" w:type="dxa"/>
        <w:bottom w:w="100.0" w:type="dxa"/>
        <w:right w:w="100.0" w:type="dxa"/>
      </w:tblCellMar>
    </w:tblPr>
  </w:style>
  <w:style w:type="table" w:styleId="affffff8" w:customStyle="1">
    <w:basedOn w:val="TableNormal4"/>
    <w:tblPr>
      <w:tblStyleRowBandSize w:val="1"/>
      <w:tblStyleColBandSize w:val="1"/>
      <w:tblCellMar>
        <w:top w:w="100.0" w:type="dxa"/>
        <w:left w:w="100.0" w:type="dxa"/>
        <w:bottom w:w="100.0" w:type="dxa"/>
        <w:right w:w="100.0" w:type="dxa"/>
      </w:tblCellMar>
    </w:tblPr>
  </w:style>
  <w:style w:type="table" w:styleId="affffff9" w:customStyle="1">
    <w:basedOn w:val="TableNormal4"/>
    <w:tblPr>
      <w:tblStyleRowBandSize w:val="1"/>
      <w:tblStyleColBandSize w:val="1"/>
      <w:tblCellMar>
        <w:top w:w="100.0" w:type="dxa"/>
        <w:left w:w="100.0" w:type="dxa"/>
        <w:bottom w:w="100.0" w:type="dxa"/>
        <w:right w:w="100.0" w:type="dxa"/>
      </w:tblCellMar>
    </w:tblPr>
  </w:style>
  <w:style w:type="table" w:styleId="affffffa" w:customStyle="1">
    <w:basedOn w:val="TableNormal4"/>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food.com" TargetMode="External"/><Relationship Id="rId41" Type="http://schemas.openxmlformats.org/officeDocument/2006/relationships/image" Target="media/image19.png"/><Relationship Id="rId44" Type="http://schemas.openxmlformats.org/officeDocument/2006/relationships/image" Target="media/image41.jpg"/><Relationship Id="rId43" Type="http://schemas.openxmlformats.org/officeDocument/2006/relationships/hyperlink" Target="https://www.kaggle.com/datasets/psparks/instacart-market-basket-analysis" TargetMode="External"/><Relationship Id="rId46" Type="http://schemas.openxmlformats.org/officeDocument/2006/relationships/image" Target="media/image17.jpg"/><Relationship Id="rId45" Type="http://schemas.openxmlformats.org/officeDocument/2006/relationships/image" Target="media/image3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8.jpg"/><Relationship Id="rId47" Type="http://schemas.openxmlformats.org/officeDocument/2006/relationships/image" Target="media/image25.jp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31.png"/><Relationship Id="rId31" Type="http://schemas.openxmlformats.org/officeDocument/2006/relationships/image" Target="media/image28.png"/><Relationship Id="rId30" Type="http://schemas.openxmlformats.org/officeDocument/2006/relationships/image" Target="media/image42.png"/><Relationship Id="rId33" Type="http://schemas.openxmlformats.org/officeDocument/2006/relationships/image" Target="media/image7.png"/><Relationship Id="rId32" Type="http://schemas.openxmlformats.org/officeDocument/2006/relationships/image" Target="media/image33.png"/><Relationship Id="rId35" Type="http://schemas.openxmlformats.org/officeDocument/2006/relationships/image" Target="media/image6.png"/><Relationship Id="rId34" Type="http://schemas.openxmlformats.org/officeDocument/2006/relationships/image" Target="media/image1.png"/><Relationship Id="rId37" Type="http://schemas.openxmlformats.org/officeDocument/2006/relationships/image" Target="media/image21.png"/><Relationship Id="rId36" Type="http://schemas.openxmlformats.org/officeDocument/2006/relationships/image" Target="media/image12.png"/><Relationship Id="rId39" Type="http://schemas.openxmlformats.org/officeDocument/2006/relationships/image" Target="media/image5.png"/><Relationship Id="rId38" Type="http://schemas.openxmlformats.org/officeDocument/2006/relationships/image" Target="media/image35.png"/><Relationship Id="rId20" Type="http://schemas.openxmlformats.org/officeDocument/2006/relationships/image" Target="media/image2.png"/><Relationship Id="rId22" Type="http://schemas.openxmlformats.org/officeDocument/2006/relationships/image" Target="media/image44.png"/><Relationship Id="rId21" Type="http://schemas.openxmlformats.org/officeDocument/2006/relationships/image" Target="media/image4.png"/><Relationship Id="rId24" Type="http://schemas.openxmlformats.org/officeDocument/2006/relationships/image" Target="media/image30.png"/><Relationship Id="rId23"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14.png"/><Relationship Id="rId27" Type="http://schemas.openxmlformats.org/officeDocument/2006/relationships/image" Target="media/image24.png"/><Relationship Id="rId29" Type="http://schemas.openxmlformats.org/officeDocument/2006/relationships/image" Target="media/image10.png"/><Relationship Id="rId51" Type="http://schemas.openxmlformats.org/officeDocument/2006/relationships/hyperlink" Target="https://www.kaggle.com/datasets/psparks/instacart-market-basket-analysis" TargetMode="External"/><Relationship Id="rId50" Type="http://schemas.openxmlformats.org/officeDocument/2006/relationships/hyperlink" Target="http://food.com" TargetMode="External"/><Relationship Id="rId53" Type="http://schemas.openxmlformats.org/officeDocument/2006/relationships/hyperlink" Target="http://food.com" TargetMode="External"/><Relationship Id="rId52" Type="http://schemas.openxmlformats.org/officeDocument/2006/relationships/hyperlink" Target="http://food.com" TargetMode="External"/><Relationship Id="rId11" Type="http://schemas.openxmlformats.org/officeDocument/2006/relationships/image" Target="media/image39.png"/><Relationship Id="rId10" Type="http://schemas.openxmlformats.org/officeDocument/2006/relationships/image" Target="media/image27.png"/><Relationship Id="rId13" Type="http://schemas.openxmlformats.org/officeDocument/2006/relationships/image" Target="media/image40.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37.png"/><Relationship Id="rId19" Type="http://schemas.openxmlformats.org/officeDocument/2006/relationships/image" Target="media/image34.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BF+u9660V7rUaq16XUMB/TpgV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OAByITFLRkU4RmIwaklRTlI3aVBOeTFmczVSZmVVOElHZHB0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2020-12-05T08:37:00Z</dcterms:created>
  <dc:creator>Yoo Chul Kim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