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BABE" w14:textId="6C4EDF59" w:rsidR="00602CB8" w:rsidRDefault="00602CB8" w:rsidP="00602CB8">
      <w:r>
        <w:rPr>
          <w:rFonts w:hint="eastAsia"/>
        </w:rPr>
        <w:t>T</w:t>
      </w:r>
      <w:r>
        <w:t xml:space="preserve">he python code here is used to generate the input to feed into the testbench in System Verilog and generates the output to compare with them generated by System Verilog. The code was done by two students separately, the python side will have a binary input sequence file, and the student who works on system Verilog side will take that input and copy past to the </w:t>
      </w:r>
      <w:proofErr w:type="spellStart"/>
      <w:r>
        <w:t>inputData</w:t>
      </w:r>
      <w:proofErr w:type="spellEnd"/>
      <w:r>
        <w:t xml:space="preserve"> file. The </w:t>
      </w:r>
      <w:r w:rsidR="004602C9">
        <w:t>Pout7 and Pout2</w:t>
      </w:r>
      <w:r>
        <w:t xml:space="preserve"> file also copied the </w:t>
      </w:r>
      <w:proofErr w:type="spellStart"/>
      <w:r>
        <w:t>outputdata generated</w:t>
      </w:r>
      <w:proofErr w:type="spellEnd"/>
      <w:r>
        <w:t xml:space="preserve"> by the python code. Lastly, the student in system Verilog side will simulate the test bench in system Verilog side and then a file called </w:t>
      </w:r>
      <w:proofErr w:type="spellStart"/>
      <w:r>
        <w:t>outValues</w:t>
      </w:r>
      <w:proofErr w:type="spellEnd"/>
      <w:r>
        <w:t xml:space="preserve"> will be created and hold all the values generated by system Verilog. Eventually a diff -b command was used to check the correctness of the system. </w:t>
      </w:r>
      <w:proofErr w:type="spellStart"/>
      <w:r>
        <w:t>Runsynth.tcl</w:t>
      </w:r>
      <w:proofErr w:type="spellEnd"/>
      <w:r>
        <w:t xml:space="preserve"> file contains the information of the system which need to be synthesized.</w:t>
      </w:r>
    </w:p>
    <w:p w14:paraId="56101581" w14:textId="58D1E207" w:rsidR="00670C16" w:rsidRDefault="00670C16"/>
    <w:p w14:paraId="06D91537" w14:textId="510F9D52" w:rsidR="00952039" w:rsidRDefault="00952039"/>
    <w:p w14:paraId="5F13316C" w14:textId="297A9870" w:rsidR="00952039" w:rsidRDefault="00952039">
      <w:r>
        <w:rPr>
          <w:rFonts w:hint="eastAsia"/>
        </w:rPr>
        <w:t>T</w:t>
      </w:r>
      <w:r>
        <w:t xml:space="preserve">he rando_tb_gen_pt_4_1. </w:t>
      </w:r>
      <w:proofErr w:type="spellStart"/>
      <w:r>
        <w:t>Py</w:t>
      </w:r>
      <w:proofErr w:type="spellEnd"/>
      <w:r>
        <w:t xml:space="preserve"> file is the python file to work with part4a, and the rando_tb_gen_pt4_2. </w:t>
      </w:r>
      <w:proofErr w:type="spellStart"/>
      <w:r>
        <w:t>Py</w:t>
      </w:r>
      <w:proofErr w:type="spellEnd"/>
      <w:r>
        <w:t xml:space="preserve"> is the python file to work with part4b.  </w:t>
      </w:r>
    </w:p>
    <w:p w14:paraId="5F36BAE8" w14:textId="51AD354A" w:rsidR="00952039" w:rsidRDefault="00952039"/>
    <w:p w14:paraId="7CE23E02" w14:textId="0E71C2AC" w:rsidR="00952039" w:rsidRDefault="00952039"/>
    <w:p w14:paraId="3D460259" w14:textId="41D4DD35" w:rsidR="00952039" w:rsidRDefault="00952039"/>
    <w:p w14:paraId="1E372208" w14:textId="16373508" w:rsidR="00952039" w:rsidRPr="00602CB8" w:rsidRDefault="00952039">
      <w:r>
        <w:rPr>
          <w:rFonts w:hint="eastAsia"/>
        </w:rPr>
        <w:t>A</w:t>
      </w:r>
      <w:r>
        <w:t xml:space="preserve">dditional notes, since there was no testbench created for the 3,4,5,6 stages pipeline multiplier, thus no random input generated for those design. Indeed, the </w:t>
      </w:r>
      <w:proofErr w:type="spellStart"/>
      <w:r>
        <w:t>inputdata</w:t>
      </w:r>
      <w:proofErr w:type="spellEnd"/>
      <w:r>
        <w:t xml:space="preserve"> files there were 40 lines of input which were 10 sets of input sequences to simply verify the correctness of the system design. Additionally, the top-level module source files in part4b3 , part4b4, part4b5, part4b6 were accidentally named the same : part4b3_mac.sv, but the top-level module declaration and instantiation were different </w:t>
      </w:r>
      <w:proofErr w:type="spellStart"/>
      <w:r>
        <w:t>eg.</w:t>
      </w:r>
      <w:proofErr w:type="spellEnd"/>
      <w:r>
        <w:t xml:space="preserve"> part4b4_mac , </w:t>
      </w:r>
      <w:r>
        <w:rPr>
          <w:rFonts w:hint="eastAsia"/>
        </w:rPr>
        <w:t>pa</w:t>
      </w:r>
      <w:r>
        <w:t xml:space="preserve">rt4b5_mac. </w:t>
      </w:r>
      <w:r w:rsidR="0010374C">
        <w:t xml:space="preserve">These effects were adapted in the corresponding </w:t>
      </w:r>
      <w:proofErr w:type="spellStart"/>
      <w:r w:rsidR="0010374C">
        <w:t>runsynth.tcl</w:t>
      </w:r>
      <w:proofErr w:type="spellEnd"/>
      <w:r w:rsidR="0010374C">
        <w:t xml:space="preserve"> files.</w:t>
      </w:r>
      <w:r>
        <w:t xml:space="preserve"> </w:t>
      </w:r>
    </w:p>
    <w:sectPr w:rsidR="00952039" w:rsidRPr="00602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3A"/>
    <w:rsid w:val="0010374C"/>
    <w:rsid w:val="001F1EF1"/>
    <w:rsid w:val="002D6AAF"/>
    <w:rsid w:val="004602C9"/>
    <w:rsid w:val="00551F3A"/>
    <w:rsid w:val="00602CB8"/>
    <w:rsid w:val="00670C16"/>
    <w:rsid w:val="00742AC7"/>
    <w:rsid w:val="00952039"/>
    <w:rsid w:val="00A36B9B"/>
    <w:rsid w:val="00CA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4C37"/>
  <w15:chartTrackingRefBased/>
  <w15:docId w15:val="{41DD2D21-EADD-8F42-9BEA-A326CF0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Jinxing  Yin</dc:creator>
  <cp:keywords/>
  <dc:description/>
  <cp:lastModifiedBy>Jinxing  Yin</cp:lastModifiedBy>
  <cp:revision>7</cp:revision>
  <dcterms:created xsi:type="dcterms:W3CDTF">2022-10-03T19:38:00Z</dcterms:created>
  <dcterms:modified xsi:type="dcterms:W3CDTF">2022-10-03T20:14:00Z</dcterms:modified>
</cp:coreProperties>
</file>