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66" w:rsidRDefault="00885966" w:rsidP="00247537">
      <w:pPr>
        <w:jc w:val="center"/>
        <w:rPr>
          <w:sz w:val="44"/>
          <w:szCs w:val="44"/>
        </w:rPr>
      </w:pPr>
    </w:p>
    <w:p w:rsidR="00310A51" w:rsidRPr="00742818" w:rsidRDefault="00247537" w:rsidP="00247537">
      <w:pPr>
        <w:jc w:val="center"/>
        <w:rPr>
          <w:rFonts w:ascii="Hiragino Mincho Pro W3" w:hAnsi="Hiragino Mincho Pro W3"/>
          <w:sz w:val="44"/>
          <w:szCs w:val="44"/>
        </w:rPr>
      </w:pPr>
      <w:r w:rsidRPr="00742818">
        <w:rPr>
          <w:rFonts w:ascii="Hiragino Mincho Pro W3" w:hAnsi="Hiragino Mincho Pro W3" w:hint="eastAsia"/>
          <w:sz w:val="44"/>
          <w:szCs w:val="44"/>
        </w:rPr>
        <w:t>卒業研究</w:t>
      </w:r>
    </w:p>
    <w:p w:rsidR="00247537" w:rsidRPr="00742818" w:rsidRDefault="00247537" w:rsidP="00247537">
      <w:pPr>
        <w:jc w:val="center"/>
        <w:rPr>
          <w:rFonts w:ascii="Hiragino Mincho Pro W3" w:hAnsi="Hiragino Mincho Pro W3"/>
          <w:sz w:val="44"/>
          <w:szCs w:val="44"/>
        </w:rPr>
      </w:pPr>
      <w:r w:rsidRPr="00742818">
        <w:rPr>
          <w:rFonts w:ascii="Hiragino Mincho Pro W3" w:hAnsi="Hiragino Mincho Pro W3" w:hint="eastAsia"/>
          <w:sz w:val="44"/>
          <w:szCs w:val="44"/>
        </w:rPr>
        <w:t>「履修成績を用いた</w:t>
      </w:r>
      <w:r w:rsidRPr="00742818">
        <w:rPr>
          <w:rFonts w:ascii="Hiragino Mincho Pro W3" w:hAnsi="Hiragino Mincho Pro W3"/>
          <w:sz w:val="44"/>
          <w:szCs w:val="44"/>
        </w:rPr>
        <w:t>LDA</w:t>
      </w:r>
      <w:r w:rsidRPr="00742818">
        <w:rPr>
          <w:rFonts w:ascii="Hiragino Mincho Pro W3" w:hAnsi="Hiragino Mincho Pro W3" w:hint="eastAsia"/>
          <w:sz w:val="44"/>
          <w:szCs w:val="44"/>
        </w:rPr>
        <w:t>トピックモデルによる履修レコメンドシステム」</w:t>
      </w:r>
    </w:p>
    <w:p w:rsidR="00247537" w:rsidRPr="00742818" w:rsidRDefault="00247537" w:rsidP="00885966">
      <w:pPr>
        <w:jc w:val="center"/>
        <w:rPr>
          <w:rFonts w:ascii="Hiragino Mincho Pro W3" w:hAnsi="Hiragino Mincho Pro W3"/>
          <w:sz w:val="44"/>
          <w:szCs w:val="44"/>
        </w:rPr>
      </w:pPr>
    </w:p>
    <w:p w:rsidR="00247537" w:rsidRPr="00742818" w:rsidRDefault="00247537" w:rsidP="00885966">
      <w:pPr>
        <w:jc w:val="center"/>
        <w:rPr>
          <w:rFonts w:ascii="Hiragino Mincho Pro W3" w:hAnsi="Hiragino Mincho Pro W3"/>
          <w:sz w:val="44"/>
          <w:szCs w:val="44"/>
        </w:rPr>
      </w:pPr>
    </w:p>
    <w:p w:rsidR="00247537" w:rsidRPr="00742818" w:rsidRDefault="00247537" w:rsidP="00885966">
      <w:pPr>
        <w:jc w:val="center"/>
        <w:rPr>
          <w:rFonts w:ascii="Hiragino Mincho Pro W3" w:hAnsi="Hiragino Mincho Pro W3"/>
          <w:sz w:val="44"/>
          <w:szCs w:val="44"/>
        </w:rPr>
      </w:pPr>
    </w:p>
    <w:p w:rsidR="00247537" w:rsidRPr="00742818" w:rsidRDefault="00247537" w:rsidP="00885966">
      <w:pPr>
        <w:jc w:val="center"/>
        <w:rPr>
          <w:rFonts w:ascii="Hiragino Mincho Pro W3" w:hAnsi="Hiragino Mincho Pro W3"/>
        </w:rPr>
      </w:pPr>
    </w:p>
    <w:p w:rsidR="00247537" w:rsidRPr="00742818" w:rsidRDefault="00247537" w:rsidP="00885966">
      <w:pPr>
        <w:jc w:val="center"/>
        <w:rPr>
          <w:rFonts w:ascii="Hiragino Mincho Pro W3" w:hAnsi="Hiragino Mincho Pro W3"/>
        </w:rPr>
      </w:pPr>
    </w:p>
    <w:p w:rsidR="00247537" w:rsidRPr="00742818" w:rsidRDefault="00247537" w:rsidP="00885966">
      <w:pPr>
        <w:jc w:val="center"/>
        <w:rPr>
          <w:rFonts w:ascii="Hiragino Mincho Pro W3" w:hAnsi="Hiragino Mincho Pro W3"/>
        </w:rPr>
      </w:pPr>
    </w:p>
    <w:p w:rsidR="00247537" w:rsidRPr="00742818" w:rsidRDefault="00247537" w:rsidP="00885966">
      <w:pPr>
        <w:jc w:val="center"/>
        <w:rPr>
          <w:rFonts w:ascii="Hiragino Mincho Pro W3" w:hAnsi="Hiragino Mincho Pro W3"/>
        </w:rPr>
      </w:pPr>
    </w:p>
    <w:p w:rsidR="00247537" w:rsidRPr="00742818" w:rsidRDefault="00247537" w:rsidP="00885966">
      <w:pPr>
        <w:jc w:val="center"/>
        <w:rPr>
          <w:rFonts w:ascii="Hiragino Mincho Pro W3" w:hAnsi="Hiragino Mincho Pro W3"/>
        </w:rPr>
      </w:pPr>
    </w:p>
    <w:p w:rsidR="00247537" w:rsidRPr="00742818" w:rsidRDefault="00247537" w:rsidP="00885966">
      <w:pPr>
        <w:jc w:val="center"/>
        <w:rPr>
          <w:rFonts w:ascii="Hiragino Mincho Pro W3" w:hAnsi="Hiragino Mincho Pro W3"/>
        </w:rPr>
      </w:pPr>
    </w:p>
    <w:p w:rsidR="00247537" w:rsidRPr="00742818" w:rsidRDefault="00247537" w:rsidP="00247537">
      <w:pPr>
        <w:ind w:leftChars="1100" w:left="2310"/>
        <w:rPr>
          <w:rFonts w:ascii="Hiragino Mincho Pro W3" w:hAnsi="Hiragino Mincho Pro W3"/>
          <w:sz w:val="28"/>
          <w:szCs w:val="28"/>
        </w:rPr>
      </w:pPr>
      <w:r w:rsidRPr="00742818">
        <w:rPr>
          <w:rFonts w:ascii="Hiragino Mincho Pro W3" w:hAnsi="Hiragino Mincho Pro W3" w:hint="eastAsia"/>
          <w:sz w:val="28"/>
          <w:szCs w:val="28"/>
        </w:rPr>
        <w:t>国際文化学部　国際文化学科</w:t>
      </w:r>
    </w:p>
    <w:p w:rsidR="00247537" w:rsidRPr="00742818" w:rsidRDefault="00247537" w:rsidP="00247537">
      <w:pPr>
        <w:ind w:leftChars="1100" w:left="2310"/>
        <w:rPr>
          <w:rFonts w:ascii="Hiragino Mincho Pro W3" w:hAnsi="Hiragino Mincho Pro W3"/>
          <w:sz w:val="28"/>
          <w:szCs w:val="28"/>
        </w:rPr>
      </w:pPr>
      <w:r w:rsidRPr="00742818">
        <w:rPr>
          <w:rFonts w:ascii="Hiragino Mincho Pro W3" w:hAnsi="Hiragino Mincho Pro W3" w:hint="eastAsia"/>
          <w:sz w:val="28"/>
          <w:szCs w:val="28"/>
        </w:rPr>
        <w:t>1</w:t>
      </w:r>
      <w:r w:rsidRPr="00742818">
        <w:rPr>
          <w:rFonts w:ascii="Hiragino Mincho Pro W3" w:hAnsi="Hiragino Mincho Pro W3"/>
          <w:sz w:val="28"/>
          <w:szCs w:val="28"/>
        </w:rPr>
        <w:t xml:space="preserve">686592c </w:t>
      </w:r>
      <w:r w:rsidRPr="00742818">
        <w:rPr>
          <w:rFonts w:ascii="Hiragino Mincho Pro W3" w:hAnsi="Hiragino Mincho Pro W3" w:hint="eastAsia"/>
          <w:sz w:val="28"/>
          <w:szCs w:val="28"/>
        </w:rPr>
        <w:t>宮崎仁弥</w:t>
      </w:r>
    </w:p>
    <w:p w:rsidR="00247537" w:rsidRPr="00742818" w:rsidRDefault="00247537" w:rsidP="00247537">
      <w:pPr>
        <w:ind w:leftChars="1100" w:left="2310"/>
        <w:rPr>
          <w:rFonts w:ascii="Hiragino Mincho Pro W3" w:hAnsi="Hiragino Mincho Pro W3"/>
          <w:sz w:val="28"/>
          <w:szCs w:val="28"/>
        </w:rPr>
      </w:pPr>
      <w:r w:rsidRPr="00742818">
        <w:rPr>
          <w:rFonts w:ascii="Hiragino Mincho Pro W3" w:hAnsi="Hiragino Mincho Pro W3" w:hint="eastAsia"/>
          <w:sz w:val="28"/>
          <w:szCs w:val="28"/>
        </w:rPr>
        <w:t>指導教員：村尾　元教授</w:t>
      </w:r>
    </w:p>
    <w:p w:rsidR="00247537" w:rsidRPr="00742818" w:rsidRDefault="00247537" w:rsidP="00247537">
      <w:pPr>
        <w:ind w:leftChars="1100" w:left="2310"/>
        <w:rPr>
          <w:rFonts w:ascii="Hiragino Mincho Pro W3" w:hAnsi="Hiragino Mincho Pro W3"/>
          <w:sz w:val="28"/>
          <w:szCs w:val="28"/>
        </w:rPr>
      </w:pPr>
      <w:r w:rsidRPr="00742818">
        <w:rPr>
          <w:rFonts w:ascii="Hiragino Mincho Pro W3" w:hAnsi="Hiragino Mincho Pro W3" w:hint="eastAsia"/>
          <w:sz w:val="28"/>
          <w:szCs w:val="28"/>
        </w:rPr>
        <w:t>副指導教員：康　敏教授</w:t>
      </w:r>
    </w:p>
    <w:p w:rsidR="00DC548B" w:rsidRPr="00742818" w:rsidRDefault="004F531E" w:rsidP="004F531E">
      <w:pPr>
        <w:rPr>
          <w:rFonts w:ascii="Hiragino Mincho Pro W3" w:hAnsi="Hiragino Mincho Pro W3"/>
          <w:sz w:val="28"/>
          <w:szCs w:val="28"/>
        </w:rPr>
      </w:pPr>
      <w:r w:rsidRPr="00742818">
        <w:rPr>
          <w:rFonts w:ascii="Hiragino Mincho Pro W3" w:hAnsi="Hiragino Mincho Pro W3" w:hint="eastAsia"/>
          <w:sz w:val="28"/>
          <w:szCs w:val="28"/>
        </w:rPr>
        <w:lastRenderedPageBreak/>
        <w:t>目次</w:t>
      </w:r>
    </w:p>
    <w:p w:rsidR="004F531E" w:rsidRPr="00742818" w:rsidRDefault="004F531E" w:rsidP="004F531E">
      <w:pPr>
        <w:pStyle w:val="a3"/>
        <w:numPr>
          <w:ilvl w:val="0"/>
          <w:numId w:val="3"/>
        </w:numPr>
        <w:ind w:leftChars="0"/>
        <w:rPr>
          <w:rFonts w:ascii="Hiragino Mincho Pro W3" w:hAnsi="Hiragino Mincho Pro W3"/>
          <w:szCs w:val="21"/>
        </w:rPr>
      </w:pPr>
      <w:r w:rsidRPr="00742818">
        <w:rPr>
          <w:rFonts w:ascii="Hiragino Mincho Pro W3" w:hAnsi="Hiragino Mincho Pro W3" w:hint="eastAsia"/>
          <w:szCs w:val="21"/>
        </w:rPr>
        <w:t>はじめに</w:t>
      </w:r>
    </w:p>
    <w:p w:rsidR="004F531E" w:rsidRPr="00742818" w:rsidRDefault="004F531E" w:rsidP="004F531E">
      <w:pPr>
        <w:pStyle w:val="a3"/>
        <w:numPr>
          <w:ilvl w:val="1"/>
          <w:numId w:val="4"/>
        </w:numPr>
        <w:ind w:leftChars="0"/>
        <w:rPr>
          <w:rFonts w:ascii="Hiragino Mincho Pro W3" w:hAnsi="Hiragino Mincho Pro W3"/>
          <w:szCs w:val="21"/>
        </w:rPr>
      </w:pPr>
      <w:r w:rsidRPr="00742818">
        <w:rPr>
          <w:rFonts w:ascii="Hiragino Mincho Pro W3" w:hAnsi="Hiragino Mincho Pro W3" w:hint="eastAsia"/>
          <w:szCs w:val="21"/>
        </w:rPr>
        <w:t>研究の背景と目的</w:t>
      </w:r>
    </w:p>
    <w:p w:rsidR="004F531E" w:rsidRPr="00742818" w:rsidRDefault="004F531E" w:rsidP="004F531E">
      <w:pPr>
        <w:pStyle w:val="a3"/>
        <w:numPr>
          <w:ilvl w:val="1"/>
          <w:numId w:val="4"/>
        </w:numPr>
        <w:ind w:leftChars="0"/>
        <w:rPr>
          <w:rFonts w:ascii="Hiragino Mincho Pro W3" w:hAnsi="Hiragino Mincho Pro W3"/>
          <w:szCs w:val="21"/>
        </w:rPr>
      </w:pPr>
      <w:r w:rsidRPr="00742818">
        <w:rPr>
          <w:rFonts w:ascii="Hiragino Mincho Pro W3" w:hAnsi="Hiragino Mincho Pro W3" w:hint="eastAsia"/>
          <w:szCs w:val="21"/>
        </w:rPr>
        <w:t>本論文の構成</w:t>
      </w:r>
    </w:p>
    <w:p w:rsidR="004F531E" w:rsidRPr="00742818" w:rsidRDefault="004F531E" w:rsidP="004F531E">
      <w:pPr>
        <w:pStyle w:val="a3"/>
        <w:numPr>
          <w:ilvl w:val="0"/>
          <w:numId w:val="3"/>
        </w:numPr>
        <w:ind w:leftChars="0"/>
        <w:rPr>
          <w:rFonts w:ascii="Hiragino Mincho Pro W3" w:hAnsi="Hiragino Mincho Pro W3"/>
          <w:szCs w:val="21"/>
        </w:rPr>
      </w:pPr>
      <w:r w:rsidRPr="00742818">
        <w:rPr>
          <w:rFonts w:ascii="Hiragino Mincho Pro W3" w:hAnsi="Hiragino Mincho Pro W3" w:hint="eastAsia"/>
          <w:szCs w:val="21"/>
        </w:rPr>
        <w:t>関連研究</w:t>
      </w:r>
    </w:p>
    <w:p w:rsidR="004F531E" w:rsidRPr="00742818" w:rsidRDefault="004F531E" w:rsidP="004F531E">
      <w:pPr>
        <w:pStyle w:val="a3"/>
        <w:ind w:leftChars="0" w:left="360"/>
        <w:rPr>
          <w:rFonts w:ascii="Hiragino Mincho Pro W3" w:hAnsi="Hiragino Mincho Pro W3"/>
          <w:szCs w:val="21"/>
        </w:rPr>
      </w:pPr>
      <w:r w:rsidRPr="00742818">
        <w:rPr>
          <w:rFonts w:ascii="Hiragino Mincho Pro W3" w:hAnsi="Hiragino Mincho Pro W3"/>
          <w:szCs w:val="21"/>
        </w:rPr>
        <w:t xml:space="preserve">2-1. </w:t>
      </w:r>
    </w:p>
    <w:p w:rsidR="004F531E" w:rsidRPr="00742818" w:rsidRDefault="004F531E" w:rsidP="004F531E">
      <w:pPr>
        <w:pStyle w:val="a3"/>
        <w:numPr>
          <w:ilvl w:val="0"/>
          <w:numId w:val="3"/>
        </w:numPr>
        <w:ind w:leftChars="0"/>
        <w:rPr>
          <w:rFonts w:ascii="Hiragino Mincho Pro W3" w:hAnsi="Hiragino Mincho Pro W3"/>
          <w:szCs w:val="21"/>
        </w:rPr>
      </w:pPr>
      <w:r w:rsidRPr="00742818">
        <w:rPr>
          <w:rFonts w:ascii="Hiragino Mincho Pro W3" w:hAnsi="Hiragino Mincho Pro W3" w:hint="eastAsia"/>
          <w:szCs w:val="21"/>
        </w:rPr>
        <w:t>使用した技術</w:t>
      </w:r>
    </w:p>
    <w:p w:rsidR="004F531E" w:rsidRPr="00742818" w:rsidRDefault="004F531E" w:rsidP="004F531E">
      <w:pPr>
        <w:pStyle w:val="a3"/>
        <w:ind w:leftChars="0" w:left="360"/>
        <w:rPr>
          <w:rFonts w:ascii="Hiragino Mincho Pro W3" w:hAnsi="Hiragino Mincho Pro W3"/>
          <w:szCs w:val="21"/>
        </w:rPr>
      </w:pPr>
      <w:r w:rsidRPr="00742818">
        <w:rPr>
          <w:rFonts w:ascii="Hiragino Mincho Pro W3" w:hAnsi="Hiragino Mincho Pro W3"/>
          <w:szCs w:val="21"/>
        </w:rPr>
        <w:t>3-1.</w:t>
      </w:r>
      <w:r w:rsidRPr="00742818">
        <w:rPr>
          <w:rFonts w:ascii="Hiragino Mincho Pro W3" w:hAnsi="Hiragino Mincho Pro W3" w:hint="eastAsia"/>
          <w:szCs w:val="21"/>
        </w:rPr>
        <w:t xml:space="preserve">　L</w:t>
      </w:r>
      <w:r w:rsidRPr="00742818">
        <w:rPr>
          <w:rFonts w:ascii="Hiragino Mincho Pro W3" w:hAnsi="Hiragino Mincho Pro W3"/>
          <w:szCs w:val="21"/>
        </w:rPr>
        <w:t>DA</w:t>
      </w:r>
    </w:p>
    <w:p w:rsidR="004F531E" w:rsidRPr="00742818" w:rsidRDefault="004F531E" w:rsidP="004F531E">
      <w:pPr>
        <w:pStyle w:val="a3"/>
        <w:ind w:leftChars="0" w:left="360" w:firstLine="480"/>
        <w:rPr>
          <w:rFonts w:ascii="Hiragino Mincho Pro W3" w:hAnsi="Hiragino Mincho Pro W3"/>
          <w:szCs w:val="21"/>
        </w:rPr>
      </w:pPr>
      <w:r w:rsidRPr="00742818">
        <w:rPr>
          <w:rFonts w:ascii="Hiragino Mincho Pro W3" w:hAnsi="Hiragino Mincho Pro W3"/>
          <w:szCs w:val="21"/>
        </w:rPr>
        <w:t>3-1-1.</w:t>
      </w:r>
      <w:r w:rsidRPr="00742818">
        <w:rPr>
          <w:rFonts w:ascii="Hiragino Mincho Pro W3" w:hAnsi="Hiragino Mincho Pro W3" w:hint="eastAsia"/>
          <w:szCs w:val="21"/>
        </w:rPr>
        <w:t xml:space="preserve">　</w:t>
      </w:r>
      <w:r w:rsidRPr="00742818">
        <w:rPr>
          <w:rFonts w:ascii="Hiragino Mincho Pro W3" w:hAnsi="Hiragino Mincho Pro W3"/>
          <w:szCs w:val="21"/>
        </w:rPr>
        <w:t>perplexity</w:t>
      </w:r>
    </w:p>
    <w:p w:rsidR="004F531E" w:rsidRPr="00742818" w:rsidRDefault="004F531E" w:rsidP="004F531E">
      <w:pPr>
        <w:pStyle w:val="a3"/>
        <w:ind w:leftChars="0" w:left="360" w:firstLine="480"/>
        <w:rPr>
          <w:rFonts w:ascii="Hiragino Mincho Pro W3" w:hAnsi="Hiragino Mincho Pro W3" w:hint="eastAsia"/>
          <w:szCs w:val="21"/>
        </w:rPr>
      </w:pPr>
      <w:r w:rsidRPr="00742818">
        <w:rPr>
          <w:rFonts w:ascii="Hiragino Mincho Pro W3" w:hAnsi="Hiragino Mincho Pro W3" w:hint="eastAsia"/>
          <w:szCs w:val="21"/>
        </w:rPr>
        <w:t>3</w:t>
      </w:r>
      <w:r w:rsidRPr="00742818">
        <w:rPr>
          <w:rFonts w:ascii="Hiragino Mincho Pro W3" w:hAnsi="Hiragino Mincho Pro W3"/>
          <w:szCs w:val="21"/>
        </w:rPr>
        <w:t>-1-2.</w:t>
      </w:r>
      <w:r w:rsidRPr="00742818">
        <w:rPr>
          <w:rFonts w:ascii="Hiragino Mincho Pro W3" w:hAnsi="Hiragino Mincho Pro W3" w:hint="eastAsia"/>
          <w:szCs w:val="21"/>
        </w:rPr>
        <w:t xml:space="preserve">　c</w:t>
      </w:r>
      <w:r w:rsidRPr="00742818">
        <w:rPr>
          <w:rFonts w:ascii="Hiragino Mincho Pro W3" w:hAnsi="Hiragino Mincho Pro W3"/>
          <w:szCs w:val="21"/>
        </w:rPr>
        <w:t>oherence</w:t>
      </w:r>
    </w:p>
    <w:p w:rsidR="004F531E" w:rsidRPr="00742818" w:rsidRDefault="004F531E" w:rsidP="004F531E">
      <w:pPr>
        <w:pStyle w:val="a3"/>
        <w:numPr>
          <w:ilvl w:val="0"/>
          <w:numId w:val="3"/>
        </w:numPr>
        <w:ind w:leftChars="0"/>
        <w:rPr>
          <w:rFonts w:ascii="Hiragino Mincho Pro W3" w:hAnsi="Hiragino Mincho Pro W3"/>
          <w:szCs w:val="21"/>
        </w:rPr>
      </w:pPr>
      <w:r w:rsidRPr="00742818">
        <w:rPr>
          <w:rFonts w:ascii="Hiragino Mincho Pro W3" w:hAnsi="Hiragino Mincho Pro W3" w:hint="eastAsia"/>
          <w:szCs w:val="21"/>
        </w:rPr>
        <w:t>提案手法</w:t>
      </w:r>
    </w:p>
    <w:p w:rsidR="004F531E" w:rsidRPr="00742818" w:rsidRDefault="004F531E" w:rsidP="004F531E">
      <w:pPr>
        <w:pStyle w:val="a3"/>
        <w:ind w:leftChars="0" w:left="360"/>
        <w:rPr>
          <w:rFonts w:ascii="Hiragino Mincho Pro W3" w:hAnsi="Hiragino Mincho Pro W3"/>
          <w:szCs w:val="21"/>
        </w:rPr>
      </w:pPr>
      <w:r w:rsidRPr="00742818">
        <w:rPr>
          <w:rFonts w:ascii="Hiragino Mincho Pro W3" w:hAnsi="Hiragino Mincho Pro W3"/>
          <w:szCs w:val="21"/>
        </w:rPr>
        <w:t>4-1.</w:t>
      </w:r>
      <w:r w:rsidRPr="00742818">
        <w:rPr>
          <w:rFonts w:ascii="Hiragino Mincho Pro W3" w:hAnsi="Hiragino Mincho Pro W3" w:hint="eastAsia"/>
          <w:szCs w:val="21"/>
        </w:rPr>
        <w:t xml:space="preserve">　シラバスの取得・トピックベクトルの生成</w:t>
      </w:r>
    </w:p>
    <w:p w:rsidR="004F531E" w:rsidRPr="00742818" w:rsidRDefault="004F531E" w:rsidP="004F531E">
      <w:pPr>
        <w:pStyle w:val="a3"/>
        <w:ind w:leftChars="0" w:left="360"/>
        <w:rPr>
          <w:rFonts w:ascii="Hiragino Mincho Pro W3" w:hAnsi="Hiragino Mincho Pro W3" w:hint="eastAsia"/>
          <w:szCs w:val="21"/>
        </w:rPr>
      </w:pPr>
      <w:r w:rsidRPr="00742818">
        <w:rPr>
          <w:rFonts w:ascii="Hiragino Mincho Pro W3" w:hAnsi="Hiragino Mincho Pro W3"/>
          <w:szCs w:val="21"/>
        </w:rPr>
        <w:t>4-2.</w:t>
      </w:r>
      <w:r w:rsidRPr="00742818">
        <w:rPr>
          <w:rFonts w:ascii="Hiragino Mincho Pro W3" w:hAnsi="Hiragino Mincho Pro W3" w:hint="eastAsia"/>
          <w:szCs w:val="21"/>
        </w:rPr>
        <w:t xml:space="preserve">　レコメンド方法</w:t>
      </w:r>
    </w:p>
    <w:p w:rsidR="004F531E" w:rsidRPr="00742818" w:rsidRDefault="004F531E" w:rsidP="004F531E">
      <w:pPr>
        <w:pStyle w:val="a3"/>
        <w:numPr>
          <w:ilvl w:val="0"/>
          <w:numId w:val="3"/>
        </w:numPr>
        <w:ind w:leftChars="0"/>
        <w:rPr>
          <w:rFonts w:ascii="Hiragino Mincho Pro W3" w:hAnsi="Hiragino Mincho Pro W3"/>
          <w:szCs w:val="21"/>
        </w:rPr>
      </w:pPr>
      <w:r w:rsidRPr="00742818">
        <w:rPr>
          <w:rFonts w:ascii="Hiragino Mincho Pro W3" w:hAnsi="Hiragino Mincho Pro W3" w:hint="eastAsia"/>
          <w:szCs w:val="21"/>
        </w:rPr>
        <w:t>評価実験</w:t>
      </w:r>
    </w:p>
    <w:p w:rsidR="004F531E" w:rsidRPr="00742818" w:rsidRDefault="004F531E" w:rsidP="004F531E">
      <w:pPr>
        <w:pStyle w:val="a3"/>
        <w:ind w:leftChars="0" w:left="360"/>
        <w:rPr>
          <w:rFonts w:ascii="Hiragino Mincho Pro W3" w:hAnsi="Hiragino Mincho Pro W3"/>
          <w:szCs w:val="21"/>
        </w:rPr>
      </w:pPr>
      <w:r w:rsidRPr="00742818">
        <w:rPr>
          <w:rFonts w:ascii="Hiragino Mincho Pro W3" w:hAnsi="Hiragino Mincho Pro W3" w:hint="eastAsia"/>
          <w:szCs w:val="21"/>
        </w:rPr>
        <w:t>5</w:t>
      </w:r>
      <w:r w:rsidRPr="00742818">
        <w:rPr>
          <w:rFonts w:ascii="Hiragino Mincho Pro W3" w:hAnsi="Hiragino Mincho Pro W3"/>
          <w:szCs w:val="21"/>
        </w:rPr>
        <w:t>-1.</w:t>
      </w:r>
      <w:r w:rsidRPr="00742818">
        <w:rPr>
          <w:rFonts w:ascii="Hiragino Mincho Pro W3" w:hAnsi="Hiragino Mincho Pro W3" w:hint="eastAsia"/>
          <w:szCs w:val="21"/>
        </w:rPr>
        <w:t xml:space="preserve">　相関関係</w:t>
      </w:r>
    </w:p>
    <w:p w:rsidR="004F531E" w:rsidRPr="00742818" w:rsidRDefault="004F531E" w:rsidP="004F531E">
      <w:pPr>
        <w:pStyle w:val="a3"/>
        <w:ind w:leftChars="0" w:left="360"/>
        <w:rPr>
          <w:rFonts w:ascii="Hiragino Mincho Pro W3" w:hAnsi="Hiragino Mincho Pro W3"/>
          <w:szCs w:val="21"/>
        </w:rPr>
      </w:pPr>
      <w:r w:rsidRPr="00742818">
        <w:rPr>
          <w:rFonts w:ascii="Hiragino Mincho Pro W3" w:hAnsi="Hiragino Mincho Pro W3" w:hint="eastAsia"/>
          <w:szCs w:val="21"/>
        </w:rPr>
        <w:t>5</w:t>
      </w:r>
      <w:r w:rsidRPr="00742818">
        <w:rPr>
          <w:rFonts w:ascii="Hiragino Mincho Pro W3" w:hAnsi="Hiragino Mincho Pro W3"/>
          <w:szCs w:val="21"/>
        </w:rPr>
        <w:t>-2.</w:t>
      </w:r>
      <w:r w:rsidRPr="00742818">
        <w:rPr>
          <w:rFonts w:ascii="Hiragino Mincho Pro W3" w:hAnsi="Hiragino Mincho Pro W3" w:hint="eastAsia"/>
          <w:szCs w:val="21"/>
        </w:rPr>
        <w:t xml:space="preserve">　</w:t>
      </w:r>
      <w:r w:rsidRPr="00742818">
        <w:rPr>
          <w:rFonts w:ascii="Hiragino Mincho Pro W3" w:hAnsi="Hiragino Mincho Pro W3"/>
          <w:szCs w:val="21"/>
        </w:rPr>
        <w:t>SVM</w:t>
      </w:r>
    </w:p>
    <w:p w:rsidR="004F531E" w:rsidRPr="00742818" w:rsidRDefault="00742818" w:rsidP="004F531E">
      <w:pPr>
        <w:pStyle w:val="a3"/>
        <w:numPr>
          <w:ilvl w:val="0"/>
          <w:numId w:val="3"/>
        </w:numPr>
        <w:ind w:leftChars="0"/>
        <w:rPr>
          <w:rFonts w:ascii="Hiragino Mincho Pro W3" w:hAnsi="Hiragino Mincho Pro W3"/>
          <w:szCs w:val="21"/>
        </w:rPr>
      </w:pPr>
      <w:r w:rsidRPr="00742818">
        <w:rPr>
          <w:rFonts w:ascii="Hiragino Mincho Pro W3" w:hAnsi="Hiragino Mincho Pro W3" w:hint="eastAsia"/>
          <w:szCs w:val="21"/>
        </w:rPr>
        <w:t>まとめと</w:t>
      </w:r>
      <w:r w:rsidR="004F531E" w:rsidRPr="00742818">
        <w:rPr>
          <w:rFonts w:ascii="Hiragino Mincho Pro W3" w:hAnsi="Hiragino Mincho Pro W3" w:hint="eastAsia"/>
          <w:szCs w:val="21"/>
        </w:rPr>
        <w:t>今後の課題</w:t>
      </w:r>
      <w:r w:rsidRPr="00742818">
        <w:rPr>
          <w:rFonts w:ascii="Hiragino Mincho Pro W3" w:hAnsi="Hiragino Mincho Pro W3" w:hint="eastAsia"/>
          <w:szCs w:val="21"/>
        </w:rPr>
        <w:t>・展望</w:t>
      </w:r>
    </w:p>
    <w:p w:rsidR="00742818" w:rsidRPr="00742818" w:rsidRDefault="00742818" w:rsidP="00742818">
      <w:pPr>
        <w:pStyle w:val="a3"/>
        <w:ind w:leftChars="0" w:left="360"/>
        <w:rPr>
          <w:rFonts w:ascii="Hiragino Mincho Pro W3" w:hAnsi="Hiragino Mincho Pro W3"/>
          <w:szCs w:val="21"/>
        </w:rPr>
      </w:pPr>
      <w:r w:rsidRPr="00742818">
        <w:rPr>
          <w:rFonts w:ascii="Hiragino Mincho Pro W3" w:hAnsi="Hiragino Mincho Pro W3" w:hint="eastAsia"/>
          <w:szCs w:val="21"/>
        </w:rPr>
        <w:t>6</w:t>
      </w:r>
      <w:r w:rsidRPr="00742818">
        <w:rPr>
          <w:rFonts w:ascii="Hiragino Mincho Pro W3" w:hAnsi="Hiragino Mincho Pro W3"/>
          <w:szCs w:val="21"/>
        </w:rPr>
        <w:t>-1.</w:t>
      </w:r>
      <w:r w:rsidRPr="00742818">
        <w:rPr>
          <w:rFonts w:ascii="Hiragino Mincho Pro W3" w:hAnsi="Hiragino Mincho Pro W3" w:hint="eastAsia"/>
          <w:szCs w:val="21"/>
        </w:rPr>
        <w:t xml:space="preserve">　まとめ</w:t>
      </w:r>
    </w:p>
    <w:p w:rsidR="00742818" w:rsidRPr="00742818" w:rsidRDefault="00742818" w:rsidP="00742818">
      <w:pPr>
        <w:pStyle w:val="a3"/>
        <w:ind w:leftChars="0" w:left="360"/>
        <w:rPr>
          <w:rFonts w:ascii="Hiragino Mincho Pro W3" w:hAnsi="Hiragino Mincho Pro W3" w:hint="eastAsia"/>
          <w:szCs w:val="21"/>
        </w:rPr>
      </w:pPr>
      <w:r w:rsidRPr="00742818">
        <w:rPr>
          <w:rFonts w:ascii="Hiragino Mincho Pro W3" w:hAnsi="Hiragino Mincho Pro W3" w:hint="eastAsia"/>
          <w:szCs w:val="21"/>
        </w:rPr>
        <w:t>6</w:t>
      </w:r>
      <w:r w:rsidRPr="00742818">
        <w:rPr>
          <w:rFonts w:ascii="Hiragino Mincho Pro W3" w:hAnsi="Hiragino Mincho Pro W3"/>
          <w:szCs w:val="21"/>
        </w:rPr>
        <w:t xml:space="preserve">-2. </w:t>
      </w:r>
      <w:r w:rsidRPr="00742818">
        <w:rPr>
          <w:rFonts w:ascii="Hiragino Mincho Pro W3" w:hAnsi="Hiragino Mincho Pro W3" w:hint="eastAsia"/>
          <w:szCs w:val="21"/>
        </w:rPr>
        <w:t>今後の課題・展望</w:t>
      </w:r>
    </w:p>
    <w:p w:rsidR="001F663C" w:rsidRPr="00742818" w:rsidRDefault="004F531E" w:rsidP="004F531E">
      <w:pPr>
        <w:pStyle w:val="a3"/>
        <w:numPr>
          <w:ilvl w:val="0"/>
          <w:numId w:val="3"/>
        </w:numPr>
        <w:ind w:leftChars="0"/>
        <w:rPr>
          <w:rFonts w:ascii="Hiragino Mincho Pro W3" w:hAnsi="Hiragino Mincho Pro W3"/>
          <w:szCs w:val="21"/>
        </w:rPr>
      </w:pPr>
      <w:r w:rsidRPr="00742818">
        <w:rPr>
          <w:rFonts w:ascii="Hiragino Mincho Pro W3" w:hAnsi="Hiragino Mincho Pro W3" w:hint="eastAsia"/>
          <w:szCs w:val="21"/>
        </w:rPr>
        <w:t>謝辞</w:t>
      </w:r>
    </w:p>
    <w:p w:rsidR="001F663C" w:rsidRPr="00742818" w:rsidRDefault="001F663C">
      <w:pPr>
        <w:widowControl/>
        <w:jc w:val="left"/>
        <w:rPr>
          <w:rFonts w:ascii="Hiragino Mincho Pro W3" w:hAnsi="Hiragino Mincho Pro W3"/>
          <w:sz w:val="22"/>
          <w:szCs w:val="22"/>
        </w:rPr>
      </w:pPr>
      <w:r w:rsidRPr="00742818">
        <w:rPr>
          <w:rFonts w:ascii="Hiragino Mincho Pro W3" w:hAnsi="Hiragino Mincho Pro W3"/>
          <w:sz w:val="22"/>
          <w:szCs w:val="22"/>
        </w:rPr>
        <w:br w:type="page"/>
      </w:r>
    </w:p>
    <w:p w:rsidR="004F531E" w:rsidRPr="008C11FF" w:rsidRDefault="001F663C" w:rsidP="008C11FF">
      <w:pPr>
        <w:pStyle w:val="1"/>
      </w:pPr>
      <w:r w:rsidRPr="008C11FF">
        <w:rPr>
          <w:rFonts w:hint="eastAsia"/>
        </w:rPr>
        <w:lastRenderedPageBreak/>
        <w:t>はじめに</w:t>
      </w:r>
    </w:p>
    <w:p w:rsidR="001F663C" w:rsidRPr="008C11FF" w:rsidRDefault="001F663C" w:rsidP="008C11FF">
      <w:pPr>
        <w:pStyle w:val="2"/>
      </w:pPr>
      <w:r w:rsidRPr="008C11FF">
        <w:rPr>
          <w:rFonts w:hint="eastAsia"/>
        </w:rPr>
        <w:t>研究の背景と目的</w:t>
      </w:r>
    </w:p>
    <w:p w:rsidR="001F663C" w:rsidRPr="00742818" w:rsidRDefault="001F663C" w:rsidP="00742818">
      <w:pPr>
        <w:ind w:firstLineChars="50" w:firstLine="105"/>
        <w:rPr>
          <w:rFonts w:ascii="Hiragino Mincho Pro W3" w:hAnsi="Hiragino Mincho Pro W3" w:cs="Times New Roman"/>
          <w:szCs w:val="21"/>
        </w:rPr>
      </w:pPr>
      <w:r w:rsidRPr="00742818">
        <w:rPr>
          <w:rFonts w:ascii="Hiragino Mincho Pro W3" w:hAnsi="Hiragino Mincho Pro W3" w:cs="Times New Roman" w:hint="eastAsia"/>
          <w:szCs w:val="21"/>
        </w:rPr>
        <w:t>本論文では「履修履歴を用いて授業をおすすめするシステムの開発」について記す。現在</w:t>
      </w:r>
      <w:r w:rsidRPr="00742818">
        <w:rPr>
          <w:rFonts w:ascii="Hiragino Mincho Pro W3" w:hAnsi="Hiragino Mincho Pro W3" w:cs="Times New Roman" w:hint="eastAsia"/>
          <w:szCs w:val="21"/>
        </w:rPr>
        <w:t>大学生が受講できる授業の数は大変多</w:t>
      </w:r>
      <w:r w:rsidRPr="00742818">
        <w:rPr>
          <w:rFonts w:ascii="Hiragino Mincho Pro W3" w:hAnsi="Hiragino Mincho Pro W3" w:cs="Times New Roman" w:hint="eastAsia"/>
          <w:szCs w:val="21"/>
        </w:rPr>
        <w:t>くなっている</w:t>
      </w:r>
      <w:r w:rsidRPr="00742818">
        <w:rPr>
          <w:rFonts w:ascii="Hiragino Mincho Pro W3" w:hAnsi="Hiragino Mincho Pro W3" w:cs="Times New Roman" w:hint="eastAsia"/>
          <w:szCs w:val="21"/>
        </w:rPr>
        <w:t>。</w:t>
      </w:r>
      <w:r w:rsidR="00742818" w:rsidRPr="00742818">
        <w:rPr>
          <w:rFonts w:ascii="Hiragino Mincho Pro W3" w:hAnsi="Hiragino Mincho Pro W3" w:cs="Times New Roman" w:hint="eastAsia"/>
          <w:szCs w:val="21"/>
        </w:rPr>
        <w:t>例えば、神戸大学国際人間科学部の2020年</w:t>
      </w:r>
      <w:r w:rsidR="00742818" w:rsidRPr="00742818">
        <w:rPr>
          <w:rFonts w:ascii="Hiragino Mincho Pro W3" w:hAnsi="Hiragino Mincho Pro W3" w:cs="Times New Roman" w:hint="eastAsia"/>
          <w:szCs w:val="21"/>
        </w:rPr>
        <w:t>に</w:t>
      </w:r>
      <w:r w:rsidR="00742818" w:rsidRPr="00742818">
        <w:rPr>
          <w:rFonts w:ascii="Hiragino Mincho Pro W3" w:hAnsi="Hiragino Mincho Pro W3" w:cs="Times New Roman" w:hint="eastAsia"/>
          <w:szCs w:val="21"/>
        </w:rPr>
        <w:t>開講された授業数は約1500件である。</w:t>
      </w:r>
      <w:r w:rsidR="00742818" w:rsidRPr="00742818">
        <w:rPr>
          <w:rFonts w:ascii="Hiragino Mincho Pro W3" w:hAnsi="Hiragino Mincho Pro W3" w:cs="Times New Roman" w:hint="eastAsia"/>
          <w:szCs w:val="21"/>
        </w:rPr>
        <w:t>そのため、</w:t>
      </w:r>
      <w:r w:rsidRPr="00742818">
        <w:rPr>
          <w:rFonts w:ascii="Hiragino Mincho Pro W3" w:hAnsi="Hiragino Mincho Pro W3" w:cs="Times New Roman" w:hint="eastAsia"/>
          <w:szCs w:val="21"/>
        </w:rPr>
        <w:t>学生は自分の趣味・嗜好に合わせて履修することが可能になっており</w:t>
      </w:r>
      <w:r w:rsidRPr="00742818">
        <w:rPr>
          <w:rFonts w:ascii="Hiragino Mincho Pro W3" w:hAnsi="Hiragino Mincho Pro W3" w:cs="Times New Roman" w:hint="eastAsia"/>
          <w:szCs w:val="21"/>
        </w:rPr>
        <w:t>、</w:t>
      </w:r>
      <w:r w:rsidRPr="00742818">
        <w:rPr>
          <w:rFonts w:ascii="Hiragino Mincho Pro W3" w:hAnsi="Hiragino Mincho Pro W3" w:cs="Times New Roman" w:hint="eastAsia"/>
          <w:szCs w:val="21"/>
        </w:rPr>
        <w:t>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w:t>
      </w:r>
      <w:r w:rsidRPr="00742818">
        <w:rPr>
          <w:rFonts w:ascii="Hiragino Mincho Pro W3" w:hAnsi="Hiragino Mincho Pro W3" w:cs="Times New Roman" w:hint="eastAsia"/>
          <w:szCs w:val="21"/>
        </w:rPr>
        <w:t>神戸大学の履修</w:t>
      </w:r>
      <w:r w:rsidRPr="00742818">
        <w:rPr>
          <w:rFonts w:ascii="Hiragino Mincho Pro W3" w:hAnsi="Hiragino Mincho Pro W3" w:cs="Times New Roman" w:hint="eastAsia"/>
          <w:szCs w:val="21"/>
        </w:rPr>
        <w:t>神戸大学国際人間科学部</w:t>
      </w:r>
      <w:r w:rsidR="00742818">
        <w:rPr>
          <w:rFonts w:ascii="Hiragino Mincho Pro W3" w:hAnsi="Hiragino Mincho Pro W3" w:cs="Times New Roman" w:hint="eastAsia"/>
          <w:szCs w:val="21"/>
        </w:rPr>
        <w:t>グローバル文化学科</w:t>
      </w:r>
      <w:r w:rsidRPr="00742818">
        <w:rPr>
          <w:rFonts w:ascii="Hiragino Mincho Pro W3" w:hAnsi="Hiragino Mincho Pro W3" w:cs="Times New Roman" w:hint="eastAsia"/>
          <w:szCs w:val="21"/>
        </w:rPr>
        <w:t>の学生の履修科目とその成績のデータをもとに、科目選択の効率化や自分の知らなかった得意・興味のある科目の発見を促すことが本研究の目的である。</w:t>
      </w:r>
    </w:p>
    <w:p w:rsidR="001F663C" w:rsidRDefault="001F663C" w:rsidP="001F663C">
      <w:pPr>
        <w:rPr>
          <w:sz w:val="22"/>
          <w:szCs w:val="22"/>
        </w:rPr>
      </w:pPr>
    </w:p>
    <w:p w:rsidR="008C11FF" w:rsidRPr="008C11FF" w:rsidRDefault="008C11FF" w:rsidP="008C11FF">
      <w:pPr>
        <w:pStyle w:val="2"/>
      </w:pPr>
      <w:r w:rsidRPr="008C11FF">
        <w:rPr>
          <w:rFonts w:hint="eastAsia"/>
        </w:rPr>
        <w:t>本論文の構成</w:t>
      </w:r>
    </w:p>
    <w:p w:rsidR="008C11FF" w:rsidRDefault="008C11FF" w:rsidP="008C11FF">
      <w:r>
        <w:rPr>
          <w:rFonts w:hint="eastAsia"/>
        </w:rPr>
        <w:t xml:space="preserve">　本論文の構成は次のようになっている。</w:t>
      </w:r>
    </w:p>
    <w:p w:rsidR="008C11FF" w:rsidRDefault="008C11FF">
      <w:pPr>
        <w:widowControl/>
        <w:jc w:val="left"/>
      </w:pPr>
      <w:r>
        <w:br w:type="page"/>
      </w:r>
    </w:p>
    <w:p w:rsidR="008C11FF" w:rsidRDefault="008C11FF" w:rsidP="008C11FF">
      <w:pPr>
        <w:pStyle w:val="1"/>
      </w:pPr>
      <w:r w:rsidRPr="008C11FF">
        <w:rPr>
          <w:rFonts w:hint="eastAsia"/>
        </w:rPr>
        <w:lastRenderedPageBreak/>
        <w:t>関連研究</w:t>
      </w:r>
    </w:p>
    <w:p w:rsidR="008C11FF" w:rsidRDefault="008C11FF" w:rsidP="008C11FF">
      <w:pPr>
        <w:pStyle w:val="1"/>
        <w:numPr>
          <w:ilvl w:val="0"/>
          <w:numId w:val="0"/>
        </w:numPr>
        <w:rPr>
          <w:rFonts w:hint="eastAsia"/>
        </w:rPr>
      </w:pPr>
    </w:p>
    <w:p w:rsidR="00C0196C" w:rsidRPr="00C0196C" w:rsidRDefault="008C11FF">
      <w:pPr>
        <w:widowControl/>
        <w:jc w:val="left"/>
        <w:rPr>
          <w:rFonts w:asciiTheme="minorHAnsi" w:eastAsiaTheme="minorEastAsia" w:hAnsiTheme="minorHAnsi" w:cstheme="minorBidi" w:hint="eastAsia"/>
        </w:rPr>
      </w:pPr>
      <w:r>
        <w:br w:type="page"/>
      </w:r>
    </w:p>
    <w:p w:rsidR="001F663C" w:rsidRDefault="008C11FF" w:rsidP="008C11FF">
      <w:pPr>
        <w:pStyle w:val="1"/>
      </w:pPr>
      <w:r w:rsidRPr="00C0196C">
        <w:rPr>
          <w:rFonts w:hint="eastAsia"/>
        </w:rPr>
        <w:lastRenderedPageBreak/>
        <w:t>使用した技術</w:t>
      </w:r>
    </w:p>
    <w:p w:rsidR="00C0196C" w:rsidRDefault="00C0196C" w:rsidP="00C0196C">
      <w:pPr>
        <w:pStyle w:val="2"/>
        <w:numPr>
          <w:ilvl w:val="0"/>
          <w:numId w:val="0"/>
        </w:numPr>
        <w:ind w:left="720" w:hanging="720"/>
      </w:pPr>
      <w:r w:rsidRPr="00C0196C">
        <w:rPr>
          <w:rFonts w:hint="eastAsia"/>
        </w:rPr>
        <w:t>3</w:t>
      </w:r>
      <w:r w:rsidRPr="00C0196C">
        <w:t>-1.</w:t>
      </w:r>
      <w:r>
        <w:rPr>
          <w:rFonts w:hint="eastAsia"/>
        </w:rPr>
        <w:t xml:space="preserve">　</w:t>
      </w:r>
      <w:r w:rsidRPr="00C0196C">
        <w:t>LDA</w:t>
      </w:r>
      <w:r w:rsidRPr="00C0196C">
        <w:rPr>
          <w:rFonts w:hint="eastAsia"/>
        </w:rPr>
        <w:t>トピックモデル</w:t>
      </w:r>
    </w:p>
    <w:p w:rsidR="008C11FF" w:rsidRPr="008C11FF" w:rsidRDefault="00C0196C" w:rsidP="00C0196C">
      <w:r>
        <w:t>LDA</w:t>
      </w:r>
      <w:r>
        <w:rPr>
          <w:rFonts w:hint="eastAsia"/>
        </w:rPr>
        <w:t>トピックモデルは</w:t>
      </w:r>
      <w:bookmarkStart w:id="0" w:name="_GoBack"/>
      <w:bookmarkEnd w:id="0"/>
    </w:p>
    <w:sectPr w:rsidR="008C11FF" w:rsidRPr="008C11FF" w:rsidSect="00247537">
      <w:pgSz w:w="11900" w:h="16840"/>
      <w:pgMar w:top="2835" w:right="1701" w:bottom="3969"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20503050405090304"/>
    <w:charset w:val="8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A0"/>
    <w:multiLevelType w:val="hybridMultilevel"/>
    <w:tmpl w:val="A582E1E0"/>
    <w:lvl w:ilvl="0" w:tplc="EAB85D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C12AC9"/>
    <w:multiLevelType w:val="multilevel"/>
    <w:tmpl w:val="2A929F24"/>
    <w:lvl w:ilvl="0">
      <w:start w:val="1"/>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3A271F05"/>
    <w:multiLevelType w:val="multilevel"/>
    <w:tmpl w:val="884A145E"/>
    <w:lvl w:ilvl="0">
      <w:start w:val="1"/>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48C86C5E"/>
    <w:multiLevelType w:val="multilevel"/>
    <w:tmpl w:val="3822CF26"/>
    <w:lvl w:ilvl="0">
      <w:start w:val="1"/>
      <w:numFmt w:val="decimal"/>
      <w:lvlText w:val="%1-"/>
      <w:lvlJc w:val="left"/>
      <w:pPr>
        <w:ind w:left="380" w:hanging="38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4" w15:restartNumberingAfterBreak="0">
    <w:nsid w:val="55741B44"/>
    <w:multiLevelType w:val="hybridMultilevel"/>
    <w:tmpl w:val="5F665AD6"/>
    <w:lvl w:ilvl="0" w:tplc="0E485EEE">
      <w:start w:val="1"/>
      <w:numFmt w:val="decimal"/>
      <w:lvlText w:val="%1."/>
      <w:lvlJc w:val="left"/>
      <w:pPr>
        <w:ind w:left="830" w:hanging="360"/>
      </w:pPr>
      <w:rPr>
        <w:rFonts w:hint="eastAsia"/>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abstractNum w:abstractNumId="5" w15:restartNumberingAfterBreak="0">
    <w:nsid w:val="5EDB3A0D"/>
    <w:multiLevelType w:val="multilevel"/>
    <w:tmpl w:val="97E82222"/>
    <w:lvl w:ilvl="0">
      <w:start w:val="1"/>
      <w:numFmt w:val="decimal"/>
      <w:lvlText w:val="%1"/>
      <w:lvlJc w:val="left"/>
      <w:pPr>
        <w:ind w:left="540" w:hanging="540"/>
      </w:pPr>
      <w:rPr>
        <w:rFonts w:hint="eastAsia"/>
      </w:rPr>
    </w:lvl>
    <w:lvl w:ilvl="1">
      <w:start w:val="1"/>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6A9A563B"/>
    <w:multiLevelType w:val="hybridMultilevel"/>
    <w:tmpl w:val="689E03FE"/>
    <w:lvl w:ilvl="0" w:tplc="A4BE77DA">
      <w:start w:val="1"/>
      <w:numFmt w:val="decimal"/>
      <w:lvlText w:val="%1."/>
      <w:lvlJc w:val="left"/>
      <w:pPr>
        <w:ind w:left="470" w:hanging="36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7" w15:restartNumberingAfterBreak="0">
    <w:nsid w:val="6CF96AB0"/>
    <w:multiLevelType w:val="hybridMultilevel"/>
    <w:tmpl w:val="1E66A9F0"/>
    <w:lvl w:ilvl="0" w:tplc="FF0ADF42">
      <w:start w:val="1"/>
      <w:numFmt w:val="decimal"/>
      <w:pStyle w:val="1"/>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7"/>
    <w:rsid w:val="001F663C"/>
    <w:rsid w:val="00247537"/>
    <w:rsid w:val="004F531E"/>
    <w:rsid w:val="00742818"/>
    <w:rsid w:val="0084416A"/>
    <w:rsid w:val="00885966"/>
    <w:rsid w:val="008C11FF"/>
    <w:rsid w:val="00BB79DC"/>
    <w:rsid w:val="00C0196C"/>
    <w:rsid w:val="00DC548B"/>
    <w:rsid w:val="00F3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AE024B"/>
  <w15:chartTrackingRefBased/>
  <w15:docId w15:val="{6CED5427-5B77-4B48-A293-8F5FCAD4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6C"/>
    <w:pPr>
      <w:widowControl w:val="0"/>
      <w:jc w:val="both"/>
    </w:pPr>
    <w:rPr>
      <w:rFonts w:ascii="Times New Roman" w:eastAsia="Hiragino Mincho Pro W3" w:hAnsi="Times New Roman" w:cs="Times New Roman (本文のフォント - コンプレ"/>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31E"/>
    <w:pPr>
      <w:ind w:leftChars="400" w:left="840"/>
    </w:pPr>
  </w:style>
  <w:style w:type="paragraph" w:customStyle="1" w:styleId="1">
    <w:name w:val="卒論見出し1"/>
    <w:basedOn w:val="a3"/>
    <w:qFormat/>
    <w:rsid w:val="008C11FF"/>
    <w:pPr>
      <w:numPr>
        <w:numId w:val="8"/>
      </w:numPr>
      <w:spacing w:line="480" w:lineRule="auto"/>
      <w:ind w:leftChars="0"/>
    </w:pPr>
    <w:rPr>
      <w:rFonts w:eastAsia="ＭＳ ゴシック"/>
      <w:sz w:val="36"/>
      <w:szCs w:val="36"/>
    </w:rPr>
  </w:style>
  <w:style w:type="paragraph" w:customStyle="1" w:styleId="2">
    <w:name w:val="卒論見出し2"/>
    <w:basedOn w:val="a3"/>
    <w:qFormat/>
    <w:rsid w:val="008C11FF"/>
    <w:pPr>
      <w:numPr>
        <w:ilvl w:val="1"/>
        <w:numId w:val="7"/>
      </w:numPr>
      <w:spacing w:line="360" w:lineRule="auto"/>
      <w:ind w:leftChars="0"/>
    </w:pPr>
    <w:rPr>
      <w:rFonts w:eastAsia="ＭＳ ゴシック"/>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110</Words>
  <Characters>627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2020-10-21T07:34:00Z</dcterms:created>
  <dcterms:modified xsi:type="dcterms:W3CDTF">2021-01-05T09:11:00Z</dcterms:modified>
</cp:coreProperties>
</file>