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A8B53" w14:textId="28BDF21B" w:rsidR="000255A5" w:rsidRPr="008C750F" w:rsidRDefault="007F139C" w:rsidP="007F139C">
      <w:pPr>
        <w:rPr>
          <w:b/>
          <w:sz w:val="24"/>
        </w:rPr>
      </w:pPr>
      <w:r w:rsidRPr="008C750F">
        <w:rPr>
          <w:b/>
          <w:sz w:val="24"/>
        </w:rPr>
        <w:t>Problem Set 2.</w:t>
      </w:r>
      <w:r w:rsidR="000255A5" w:rsidRPr="008C750F">
        <w:rPr>
          <w:b/>
          <w:sz w:val="24"/>
        </w:rPr>
        <w:t xml:space="preserve"> Ecosystem</w:t>
      </w:r>
      <w:r w:rsidR="001358FE" w:rsidRPr="008C750F">
        <w:rPr>
          <w:b/>
          <w:sz w:val="24"/>
        </w:rPr>
        <w:t xml:space="preserve"> </w:t>
      </w:r>
      <w:r w:rsidR="000255A5" w:rsidRPr="008C750F">
        <w:rPr>
          <w:b/>
          <w:sz w:val="24"/>
        </w:rPr>
        <w:t>Energy</w:t>
      </w:r>
      <w:r w:rsidR="001A78F9">
        <w:rPr>
          <w:b/>
          <w:sz w:val="24"/>
        </w:rPr>
        <w:t xml:space="preserve"> and</w:t>
      </w:r>
      <w:r w:rsidR="001358FE" w:rsidRPr="008C750F">
        <w:rPr>
          <w:b/>
          <w:sz w:val="24"/>
        </w:rPr>
        <w:t xml:space="preserve"> Water </w:t>
      </w:r>
      <w:r w:rsidR="000255A5" w:rsidRPr="008C750F">
        <w:rPr>
          <w:b/>
          <w:sz w:val="24"/>
        </w:rPr>
        <w:t>Balance</w:t>
      </w:r>
      <w:r w:rsidR="001358FE" w:rsidRPr="008C750F">
        <w:rPr>
          <w:b/>
          <w:sz w:val="24"/>
        </w:rPr>
        <w:t>s</w:t>
      </w:r>
      <w:r w:rsidR="000255A5" w:rsidRPr="008C750F">
        <w:rPr>
          <w:b/>
          <w:sz w:val="24"/>
        </w:rPr>
        <w:t xml:space="preserve"> </w:t>
      </w:r>
      <w:r w:rsidR="001358FE" w:rsidRPr="008C750F">
        <w:rPr>
          <w:b/>
          <w:sz w:val="24"/>
        </w:rPr>
        <w:tab/>
      </w:r>
      <w:r w:rsidR="00B32717" w:rsidRPr="008C750F">
        <w:rPr>
          <w:b/>
          <w:sz w:val="24"/>
        </w:rPr>
        <w:t>NAME:____________</w:t>
      </w:r>
    </w:p>
    <w:p w14:paraId="145FACF9" w14:textId="123A5AE6" w:rsidR="00620968" w:rsidRPr="00FD3542" w:rsidRDefault="00620968" w:rsidP="007F139C">
      <w:pPr>
        <w:rPr>
          <w:b/>
          <w:color w:val="FF0000"/>
        </w:rPr>
      </w:pPr>
      <w:r w:rsidRPr="00FD3542">
        <w:rPr>
          <w:color w:val="FF0000"/>
        </w:rPr>
        <w:t>Turn in</w:t>
      </w:r>
      <w:r w:rsidR="00617A30">
        <w:rPr>
          <w:color w:val="FF0000"/>
        </w:rPr>
        <w:t xml:space="preserve"> your responses</w:t>
      </w:r>
      <w:r w:rsidRPr="00FD3542">
        <w:rPr>
          <w:color w:val="FF0000"/>
        </w:rPr>
        <w:t xml:space="preserve"> as a word document including all your plots by 11:59PM</w:t>
      </w:r>
      <w:r w:rsidR="00FD3542" w:rsidRPr="00FD3542">
        <w:rPr>
          <w:color w:val="FF0000"/>
        </w:rPr>
        <w:t xml:space="preserve"> </w:t>
      </w:r>
      <w:r w:rsidR="00FD3542" w:rsidRPr="00FD3542">
        <w:rPr>
          <w:b/>
          <w:color w:val="FF0000"/>
          <w:u w:val="single"/>
        </w:rPr>
        <w:t>28 Aug, 2020</w:t>
      </w:r>
      <w:r w:rsidRPr="00FD3542">
        <w:rPr>
          <w:b/>
          <w:color w:val="FF0000"/>
        </w:rPr>
        <w:t>.</w:t>
      </w:r>
    </w:p>
    <w:p w14:paraId="357B7A50" w14:textId="713D0291" w:rsidR="007F139C" w:rsidRDefault="0022276B" w:rsidP="007F139C">
      <w:r>
        <w:t>Today, our instructor is Dr. Jinyan Yang, a postdoctoral researcher at HIE. He will guide you through the basics of running program R and using it to c</w:t>
      </w:r>
      <w:r w:rsidR="007F139C">
        <w:t>ompar</w:t>
      </w:r>
      <w:r>
        <w:t>e</w:t>
      </w:r>
      <w:r w:rsidR="007F139C">
        <w:t xml:space="preserve"> two days of data from the nearby Cumberland Plains eddy covariance tower</w:t>
      </w:r>
      <w:r w:rsidR="007F139C" w:rsidRPr="00FD3542">
        <w:rPr>
          <w:color w:val="000000" w:themeColor="text1"/>
        </w:rPr>
        <w:t>.</w:t>
      </w:r>
      <w:r w:rsidR="00F11333" w:rsidRPr="003B6340">
        <w:rPr>
          <w:color w:val="000000" w:themeColor="text1"/>
        </w:rPr>
        <w:t xml:space="preserve"> </w:t>
      </w:r>
      <w:r w:rsidR="007F139C" w:rsidRPr="003B6340">
        <w:t>These</w:t>
      </w:r>
      <w:r w:rsidR="007F139C">
        <w:t xml:space="preserve"> days had contrasting conditions that will help you understand partitioning of available energy.</w:t>
      </w:r>
      <w:r w:rsidR="009B576F">
        <w:t xml:space="preserve"> Other resources include your text and a neat animation at </w:t>
      </w:r>
      <w:hyperlink r:id="rId6" w:history="1">
        <w:r w:rsidR="009B576F" w:rsidRPr="00024D41">
          <w:rPr>
            <w:rStyle w:val="Hyperlink"/>
          </w:rPr>
          <w:t>https://earthobservatory.nasa.gov/global-maps/CERES_NETFLUX_M</w:t>
        </w:r>
      </w:hyperlink>
      <w:r w:rsidR="009B576F">
        <w:t xml:space="preserve"> </w:t>
      </w:r>
    </w:p>
    <w:p w14:paraId="6DAC74F1" w14:textId="6FEDCE07" w:rsidR="00813ADB" w:rsidRDefault="00813ADB" w:rsidP="007F139C">
      <w:r w:rsidRPr="00EF03BD">
        <w:rPr>
          <w:b/>
        </w:rPr>
        <w:t>Step 1</w:t>
      </w:r>
      <w:r>
        <w:t xml:space="preserve">. Install R, and then Rstudio, on your computer. This free program is used worldwide for analysing many different types of data. The R software contains all the code to do the analyses, and Rstudio provides a nice user interface. There are lots of specialized “packages” within R to do certain types of analyses, including some developed by our own researchers. However, you will not need to use </w:t>
      </w:r>
      <w:r w:rsidR="00020486">
        <w:t>any packages</w:t>
      </w:r>
      <w:r>
        <w:t xml:space="preserve"> for this exercise. Here is a quick guide for installing R and Rstudio: </w:t>
      </w:r>
      <w:hyperlink r:id="rId7" w:history="1">
        <w:r>
          <w:rPr>
            <w:rStyle w:val="Hyperlink"/>
          </w:rPr>
          <w:t>https://www.datacamp.com/community/tutorials/installing-R-windows-mac-ubuntu</w:t>
        </w:r>
      </w:hyperlink>
      <w:r>
        <w:t xml:space="preserve">. </w:t>
      </w:r>
    </w:p>
    <w:p w14:paraId="50EF6CBA" w14:textId="74B2AC0D" w:rsidR="007F139C" w:rsidRDefault="007F139C" w:rsidP="00EF03BD">
      <w:r w:rsidRPr="00EF03BD">
        <w:rPr>
          <w:b/>
        </w:rPr>
        <w:t xml:space="preserve">Step </w:t>
      </w:r>
      <w:r w:rsidR="00813ADB" w:rsidRPr="00EF03BD">
        <w:rPr>
          <w:b/>
        </w:rPr>
        <w:t>2</w:t>
      </w:r>
      <w:r>
        <w:t xml:space="preserve">. </w:t>
      </w:r>
      <w:r w:rsidR="0022276B">
        <w:t>Open</w:t>
      </w:r>
      <w:r w:rsidR="002324FD">
        <w:t xml:space="preserve"> a word document that will contain your plots and their descriptions</w:t>
      </w:r>
      <w:r w:rsidR="000255A5">
        <w:t xml:space="preserve">, or </w:t>
      </w:r>
      <w:r w:rsidR="00575AA2">
        <w:t>save</w:t>
      </w:r>
      <w:r w:rsidR="000255A5">
        <w:t xml:space="preserve"> this document as a starting point for your responses</w:t>
      </w:r>
      <w:r w:rsidR="002324FD">
        <w:t>.</w:t>
      </w:r>
      <w:r w:rsidR="00585A41">
        <w:t xml:space="preserve"> </w:t>
      </w:r>
      <w:r w:rsidR="0022276B">
        <w:t xml:space="preserve">Open the R project file that has been shared with you. </w:t>
      </w:r>
      <w:r w:rsidR="00585A41" w:rsidRPr="00FD3542">
        <w:t xml:space="preserve">Also save an R script </w:t>
      </w:r>
      <w:r w:rsidR="00FD3542" w:rsidRPr="00FD3542">
        <w:t xml:space="preserve">on your own hard drive </w:t>
      </w:r>
      <w:r w:rsidR="00585A41" w:rsidRPr="00FD3542">
        <w:t>that</w:t>
      </w:r>
      <w:r w:rsidR="00585A41">
        <w:t xml:space="preserve"> you can use for all the calculations </w:t>
      </w:r>
      <w:r w:rsidR="00AF68E2">
        <w:t>and plotting in this exercise</w:t>
      </w:r>
      <w:r w:rsidR="00585A41">
        <w:t xml:space="preserve">. </w:t>
      </w:r>
      <w:r w:rsidR="00EF03BD">
        <w:t xml:space="preserve">Follow the basic steps of defining </w:t>
      </w:r>
      <w:r w:rsidR="00EF03BD">
        <w:t>a dataframe</w:t>
      </w:r>
      <w:r w:rsidR="00EF03BD">
        <w:t xml:space="preserve">, and become familiar with the dataframe structure, </w:t>
      </w:r>
      <w:r w:rsidR="00EF03BD">
        <w:t xml:space="preserve">the </w:t>
      </w:r>
      <w:r w:rsidR="00EF03BD">
        <w:t>variables in</w:t>
      </w:r>
      <w:r w:rsidR="00EF03BD">
        <w:t>cluded, and some basic statistics that R can calculate for you</w:t>
      </w:r>
      <w:r w:rsidR="00EF03BD">
        <w:t>.</w:t>
      </w:r>
    </w:p>
    <w:p w14:paraId="05C5D637" w14:textId="0E0FB375" w:rsidR="00531B45" w:rsidRDefault="007F139C" w:rsidP="007F139C">
      <w:r w:rsidRPr="00EF03BD">
        <w:rPr>
          <w:b/>
        </w:rPr>
        <w:t xml:space="preserve">Step </w:t>
      </w:r>
      <w:r w:rsidR="00813ADB" w:rsidRPr="00EF03BD">
        <w:rPr>
          <w:b/>
        </w:rPr>
        <w:t>3</w:t>
      </w:r>
      <w:r>
        <w:t xml:space="preserve">. </w:t>
      </w:r>
      <w:r w:rsidR="00217928" w:rsidRPr="00217928">
        <w:t xml:space="preserve">Calculate the </w:t>
      </w:r>
      <w:r w:rsidR="000255A5">
        <w:t xml:space="preserve">average </w:t>
      </w:r>
      <w:r w:rsidR="00217928" w:rsidRPr="00217928">
        <w:t>albedo as Fsu/Fsd for both days.</w:t>
      </w:r>
      <w:r w:rsidR="00E4080A">
        <w:t xml:space="preserve"> What happens at night? Does this make sense? </w:t>
      </w:r>
      <w:r w:rsidR="00490E0B">
        <w:t xml:space="preserve">NO! You need to </w:t>
      </w:r>
      <w:r w:rsidR="00E4080A">
        <w:t>subset</w:t>
      </w:r>
      <w:r w:rsidR="00490E0B">
        <w:t xml:space="preserve"> </w:t>
      </w:r>
      <w:r w:rsidR="00E4080A">
        <w:t>your data!</w:t>
      </w:r>
      <w:r w:rsidR="00217928" w:rsidRPr="00217928">
        <w:t xml:space="preserve"> </w:t>
      </w:r>
      <w:r w:rsidR="00EF03BD">
        <w:t xml:space="preserve">What is the average for each day? </w:t>
      </w:r>
      <w:r w:rsidR="00217928" w:rsidRPr="00217928">
        <w:t>Why could it differ between summer and winter?</w:t>
      </w:r>
      <w:r w:rsidR="00BB10A9">
        <w:t xml:space="preserve"> </w:t>
      </w:r>
    </w:p>
    <w:p w14:paraId="7E2C156C" w14:textId="77777777" w:rsidR="001A694E" w:rsidRDefault="007F139C" w:rsidP="001A694E">
      <w:pPr>
        <w:spacing w:after="0"/>
      </w:pPr>
      <w:r w:rsidRPr="00EF03BD">
        <w:rPr>
          <w:b/>
        </w:rPr>
        <w:t xml:space="preserve">Step </w:t>
      </w:r>
      <w:r w:rsidR="00813ADB" w:rsidRPr="00EF03BD">
        <w:rPr>
          <w:b/>
        </w:rPr>
        <w:t>4</w:t>
      </w:r>
      <w:r w:rsidR="001A694E">
        <w:rPr>
          <w:b/>
        </w:rPr>
        <w:t>a</w:t>
      </w:r>
      <w:r>
        <w:t xml:space="preserve">. </w:t>
      </w:r>
      <w:r w:rsidR="002324FD">
        <w:t>Calculate the net radiation from the component radiation</w:t>
      </w:r>
      <w:r w:rsidR="00617A30">
        <w:t>, calculated from the 4-component radiometer,</w:t>
      </w:r>
      <w:r w:rsidR="002324FD">
        <w:t xml:space="preserve"> </w:t>
      </w:r>
      <w:r w:rsidR="001A694E">
        <w:t>and define this new variable as</w:t>
      </w:r>
      <w:r w:rsidR="002324FD">
        <w:t xml:space="preserve"> Fnet = (Fsd+Fld)-(Fsu+Flu). </w:t>
      </w:r>
    </w:p>
    <w:p w14:paraId="00214F4A" w14:textId="0891D996" w:rsidR="002324FD" w:rsidRDefault="001A694E" w:rsidP="001A694E">
      <w:pPr>
        <w:spacing w:after="0"/>
      </w:pPr>
      <w:r w:rsidRPr="001A694E">
        <w:rPr>
          <w:b/>
        </w:rPr>
        <w:t>Step 4b</w:t>
      </w:r>
      <w:r>
        <w:t xml:space="preserve">. </w:t>
      </w:r>
      <w:r w:rsidR="007F139C">
        <w:t xml:space="preserve">Plot </w:t>
      </w:r>
      <w:r w:rsidR="002324FD">
        <w:t>Fnet</w:t>
      </w:r>
      <w:r w:rsidR="00B32717">
        <w:t xml:space="preserve"> and the shortwave and longwave components</w:t>
      </w:r>
      <w:r w:rsidR="000255A5">
        <w:t xml:space="preserve"> </w:t>
      </w:r>
      <w:r w:rsidR="002101B1">
        <w:t xml:space="preserve">vs. time </w:t>
      </w:r>
      <w:r w:rsidR="000255A5">
        <w:t xml:space="preserve">for both days to check that your data are looking good. </w:t>
      </w:r>
      <w:r w:rsidR="0039109C">
        <w:t>Export and copy</w:t>
      </w:r>
      <w:r w:rsidR="000255A5">
        <w:t xml:space="preserve"> your plots to your word document.</w:t>
      </w:r>
    </w:p>
    <w:p w14:paraId="28121431" w14:textId="77777777" w:rsidR="001A694E" w:rsidRDefault="001A694E" w:rsidP="001A694E">
      <w:pPr>
        <w:spacing w:after="0"/>
      </w:pPr>
      <w:r w:rsidRPr="001A694E">
        <w:rPr>
          <w:b/>
        </w:rPr>
        <w:t>Step 4c</w:t>
      </w:r>
      <w:r>
        <w:t xml:space="preserve">. Compare the net radiation (Fnet from step 4) with the turbulent fluxes measured by the eddy covariance sensors. </w:t>
      </w:r>
      <w:r w:rsidR="002324FD">
        <w:t>Plot Fn</w:t>
      </w:r>
      <w:r w:rsidR="00B32717">
        <w:t>et</w:t>
      </w:r>
      <w:r w:rsidR="002324FD">
        <w:t>,</w:t>
      </w:r>
      <w:r w:rsidR="007F139C">
        <w:t xml:space="preserve"> Fh, Fe, and Fg vs. time </w:t>
      </w:r>
      <w:r w:rsidR="003B6340">
        <w:t xml:space="preserve">on one graph </w:t>
      </w:r>
      <w:r w:rsidR="007F139C">
        <w:t xml:space="preserve">for </w:t>
      </w:r>
      <w:r w:rsidR="003B6340">
        <w:t>each day, using a y-axis scale that allows easy comparison. Set</w:t>
      </w:r>
      <w:r w:rsidR="00E43F99" w:rsidRPr="003B6340">
        <w:t xml:space="preserve"> an appropriate y-axis label</w:t>
      </w:r>
      <w:r w:rsidR="00E43F99">
        <w:t xml:space="preserve"> and c</w:t>
      </w:r>
      <w:r w:rsidR="000255A5">
        <w:t>opy your plots to your word document.</w:t>
      </w:r>
    </w:p>
    <w:p w14:paraId="1A74C3C8" w14:textId="589D6DD9" w:rsidR="007F139C" w:rsidRDefault="001A694E" w:rsidP="001A694E">
      <w:pPr>
        <w:spacing w:after="0"/>
      </w:pPr>
      <w:r w:rsidRPr="001A694E">
        <w:rPr>
          <w:b/>
        </w:rPr>
        <w:t>Step 4d</w:t>
      </w:r>
      <w:r>
        <w:t xml:space="preserve">. </w:t>
      </w:r>
      <w:r w:rsidR="007F139C">
        <w:t>Describe the patterns you see</w:t>
      </w:r>
      <w:r w:rsidR="00F11333">
        <w:t xml:space="preserve"> in plots from </w:t>
      </w:r>
      <w:r>
        <w:t>4b and 4c</w:t>
      </w:r>
      <w:r w:rsidR="007F139C">
        <w:t>. In words, compare the compone</w:t>
      </w:r>
      <w:r w:rsidR="002101B1">
        <w:t>nts of the radiation and the individual energy fluxes (Fnet</w:t>
      </w:r>
      <w:r w:rsidR="007F139C">
        <w:t xml:space="preserve">, </w:t>
      </w:r>
      <w:r w:rsidR="002101B1">
        <w:t>Fe</w:t>
      </w:r>
      <w:r w:rsidR="007F139C">
        <w:t xml:space="preserve">, </w:t>
      </w:r>
      <w:r w:rsidR="002101B1">
        <w:t>Fh</w:t>
      </w:r>
      <w:r w:rsidR="007F139C">
        <w:t xml:space="preserve">, </w:t>
      </w:r>
      <w:r w:rsidR="002101B1">
        <w:t>Fg</w:t>
      </w:r>
      <w:r w:rsidR="007F139C">
        <w:t xml:space="preserve">) between </w:t>
      </w:r>
      <w:r w:rsidR="002324FD">
        <w:t>summer and winter</w:t>
      </w:r>
      <w:r w:rsidR="007F139C">
        <w:t>.</w:t>
      </w:r>
      <w:r w:rsidR="002101B1">
        <w:t xml:space="preserve"> Which components change a lot, and which don’t? What happens at night?</w:t>
      </w:r>
    </w:p>
    <w:p w14:paraId="2A8BF3B4" w14:textId="77777777" w:rsidR="001A694E" w:rsidRDefault="001A694E" w:rsidP="001A694E">
      <w:pPr>
        <w:spacing w:after="0"/>
      </w:pPr>
    </w:p>
    <w:p w14:paraId="53B5E477" w14:textId="77777777" w:rsidR="001A694E" w:rsidRDefault="00AF68E2" w:rsidP="001A694E">
      <w:pPr>
        <w:spacing w:after="0"/>
      </w:pPr>
      <w:r w:rsidRPr="001A694E">
        <w:rPr>
          <w:b/>
        </w:rPr>
        <w:t xml:space="preserve">Step </w:t>
      </w:r>
      <w:r w:rsidR="00A02239" w:rsidRPr="001A694E">
        <w:rPr>
          <w:b/>
        </w:rPr>
        <w:t>5</w:t>
      </w:r>
      <w:r w:rsidR="001A694E" w:rsidRPr="001A694E">
        <w:rPr>
          <w:b/>
        </w:rPr>
        <w:t>a</w:t>
      </w:r>
      <w:r w:rsidR="007F139C" w:rsidRPr="001B7B6A">
        <w:t>.</w:t>
      </w:r>
      <w:r w:rsidR="007F139C">
        <w:t xml:space="preserve"> </w:t>
      </w:r>
      <w:r w:rsidR="0008213F">
        <w:t xml:space="preserve">Show how </w:t>
      </w:r>
      <w:r w:rsidR="001A694E">
        <w:t>latent heat flux</w:t>
      </w:r>
      <w:r w:rsidR="0008213F">
        <w:t xml:space="preserve"> (</w:t>
      </w:r>
      <w:r w:rsidR="001A694E">
        <w:t xml:space="preserve">Fe, in units </w:t>
      </w:r>
      <w:r w:rsidR="00DE3B42">
        <w:t xml:space="preserve">W </w:t>
      </w:r>
      <w:r w:rsidR="00DE3B42" w:rsidRPr="004476E8">
        <w:rPr>
          <w:rFonts w:ascii="Times New Roman" w:hAnsi="Times New Roman" w:cs="Times New Roman"/>
        </w:rPr>
        <w:t>m</w:t>
      </w:r>
      <w:r w:rsidR="00DE3B42" w:rsidRPr="004476E8">
        <w:rPr>
          <w:rFonts w:ascii="Times New Roman" w:hAnsi="Times New Roman" w:cs="Times New Roman"/>
          <w:vertAlign w:val="superscript"/>
        </w:rPr>
        <w:t>-2</w:t>
      </w:r>
      <w:r w:rsidR="00DE3B42">
        <w:t>)</w:t>
      </w:r>
      <w:r w:rsidR="00726A84">
        <w:t xml:space="preserve"> can be converted to </w:t>
      </w:r>
      <w:r w:rsidR="001A694E">
        <w:t>evapotranspiration (</w:t>
      </w:r>
      <w:r w:rsidR="00726A84">
        <w:t>ET</w:t>
      </w:r>
      <w:r w:rsidR="001A694E">
        <w:t xml:space="preserve">, in units of </w:t>
      </w:r>
      <w:r w:rsidR="00726A84">
        <w:t>mm/30min</w:t>
      </w:r>
      <w:r w:rsidR="0008213F">
        <w:t xml:space="preserve">) with the information </w:t>
      </w:r>
      <w:r w:rsidR="00BF1DED">
        <w:t>in note 1</w:t>
      </w:r>
      <w:r w:rsidR="0008213F">
        <w:t xml:space="preserve">. Use </w:t>
      </w:r>
      <w:r w:rsidR="0008213F" w:rsidRPr="001B7B6A">
        <w:t>pen and paper</w:t>
      </w:r>
      <w:r w:rsidR="001A694E">
        <w:t xml:space="preserve"> (or the equation editor)</w:t>
      </w:r>
      <w:r w:rsidR="0008213F">
        <w:t xml:space="preserve"> to demonstrate the unit conversion from energy to length units; take a photo of your dimensional analysis and insert that into your word document.</w:t>
      </w:r>
    </w:p>
    <w:p w14:paraId="20AEDBBB" w14:textId="7D725070" w:rsidR="007F139C" w:rsidRDefault="001A694E" w:rsidP="001A694E">
      <w:pPr>
        <w:spacing w:after="0"/>
      </w:pPr>
      <w:r w:rsidRPr="001A694E">
        <w:rPr>
          <w:b/>
        </w:rPr>
        <w:t>Step 5b</w:t>
      </w:r>
      <w:r>
        <w:t>. Define the new variable</w:t>
      </w:r>
      <w:r w:rsidR="007F139C">
        <w:t xml:space="preserve"> ET from LE</w:t>
      </w:r>
      <w:r w:rsidR="00DB6C62">
        <w:t xml:space="preserve"> in your R dataframe</w:t>
      </w:r>
      <w:r w:rsidR="007F139C">
        <w:t xml:space="preserve"> for each 30-min period</w:t>
      </w:r>
      <w:r w:rsidR="00F83CB0">
        <w:t xml:space="preserve"> (mm per half hour)</w:t>
      </w:r>
      <w:r w:rsidR="007F139C">
        <w:t xml:space="preserve">. What is the total water loss for each day in mm? </w:t>
      </w:r>
      <w:r w:rsidR="00C674CC">
        <w:t>How does this compare with</w:t>
      </w:r>
      <w:r w:rsidR="00CF0FB1">
        <w:t xml:space="preserve"> restricting your ET estimates to daytime </w:t>
      </w:r>
      <w:r w:rsidR="00C674CC">
        <w:t xml:space="preserve">data </w:t>
      </w:r>
      <w:r w:rsidR="00CF0FB1">
        <w:t>only?</w:t>
      </w:r>
      <w:r w:rsidR="00DB6C62">
        <w:t xml:space="preserve"> What factors might explain the differences in ET between the two dates?</w:t>
      </w:r>
    </w:p>
    <w:p w14:paraId="0B013020" w14:textId="42A0463D" w:rsidR="00E97160" w:rsidRDefault="00E97160" w:rsidP="00E97160">
      <w:r w:rsidRPr="001A694E">
        <w:rPr>
          <w:b/>
        </w:rPr>
        <w:lastRenderedPageBreak/>
        <w:t xml:space="preserve">Step </w:t>
      </w:r>
      <w:r w:rsidR="000108A4" w:rsidRPr="001A694E">
        <w:rPr>
          <w:b/>
        </w:rPr>
        <w:t>6</w:t>
      </w:r>
      <w:r w:rsidRPr="001A694E">
        <w:rPr>
          <w:b/>
        </w:rPr>
        <w:t>.</w:t>
      </w:r>
      <w:r w:rsidRPr="001A694E">
        <w:t xml:space="preserve"> </w:t>
      </w:r>
      <w:r w:rsidR="009D3F38" w:rsidRPr="001A694E">
        <w:t>Write a</w:t>
      </w:r>
      <w:r w:rsidR="001A694E">
        <w:t xml:space="preserve"> short</w:t>
      </w:r>
      <w:r w:rsidR="009D3F38" w:rsidRPr="001A694E">
        <w:t xml:space="preserve"> </w:t>
      </w:r>
      <w:r w:rsidR="001A694E">
        <w:t>(</w:t>
      </w:r>
      <w:r w:rsidR="009D3F38" w:rsidRPr="001A694E">
        <w:t>200-word</w:t>
      </w:r>
      <w:r w:rsidR="001A694E">
        <w:t>)</w:t>
      </w:r>
      <w:r w:rsidR="009D3F38" w:rsidRPr="001A694E">
        <w:t xml:space="preserve"> essay</w:t>
      </w:r>
      <w:r w:rsidRPr="001A694E">
        <w:t xml:space="preserve"> on what </w:t>
      </w:r>
      <w:r w:rsidR="009D3F38" w:rsidRPr="001A694E">
        <w:t xml:space="preserve">might happen </w:t>
      </w:r>
      <w:r w:rsidR="001A694E">
        <w:t xml:space="preserve">to the energy and water fluxes </w:t>
      </w:r>
      <w:r w:rsidR="009D3F38" w:rsidRPr="001A694E">
        <w:t>in a warmer, drier climate or during a heat wave?</w:t>
      </w:r>
      <w:bookmarkStart w:id="0" w:name="_GoBack"/>
      <w:bookmarkEnd w:id="0"/>
    </w:p>
    <w:p w14:paraId="088105A7" w14:textId="77777777" w:rsidR="00BF1DED" w:rsidRDefault="00CF0FB1" w:rsidP="007F139C">
      <w:r w:rsidRPr="001B7B6A">
        <w:rPr>
          <w:b/>
          <w:u w:val="single"/>
        </w:rPr>
        <w:t>NOT</w:t>
      </w:r>
      <w:r w:rsidR="00BF1DED">
        <w:rPr>
          <w:b/>
          <w:u w:val="single"/>
        </w:rPr>
        <w:t>ES</w:t>
      </w:r>
      <w:r>
        <w:t xml:space="preserve">: </w:t>
      </w:r>
    </w:p>
    <w:p w14:paraId="3B073CE6" w14:textId="151C4B1E" w:rsidR="00BF1DED" w:rsidRDefault="00BF1DED" w:rsidP="007F139C">
      <w:r>
        <w:t xml:space="preserve">1) </w:t>
      </w:r>
      <w:r w:rsidR="007F139C">
        <w:t xml:space="preserve">To convert </w:t>
      </w:r>
      <w:r w:rsidR="001A694E">
        <w:t>Fe (also known as LE, latent heat flux)</w:t>
      </w:r>
      <w:r w:rsidR="007F139C">
        <w:t xml:space="preserve"> to ET</w:t>
      </w:r>
      <w:r w:rsidR="001A694E">
        <w:t xml:space="preserve"> (evapotranspiration)</w:t>
      </w:r>
      <w:r w:rsidR="007F139C">
        <w:t xml:space="preserve">, </w:t>
      </w:r>
      <w:r w:rsidR="00CF0FB1">
        <w:t>remember at 20°C,</w:t>
      </w:r>
      <w:r w:rsidR="00CF0FB1" w:rsidRPr="00260B8C">
        <w:rPr>
          <w:rFonts w:ascii="Symbol" w:hAnsi="Symbol"/>
        </w:rPr>
        <w:t></w:t>
      </w:r>
      <w:r w:rsidR="00CF0FB1" w:rsidRPr="00260B8C">
        <w:rPr>
          <w:rFonts w:ascii="Symbol" w:hAnsi="Symbol"/>
        </w:rPr>
        <w:t></w:t>
      </w:r>
      <w:r w:rsidR="00CF0FB1">
        <w:t xml:space="preserve"> </w:t>
      </w:r>
      <w:r w:rsidR="001A694E">
        <w:t xml:space="preserve">(latent heat of vaporization) </w:t>
      </w:r>
      <w:r w:rsidR="00CF0FB1">
        <w:t>is  2.45 MJ/</w:t>
      </w:r>
      <w:r w:rsidR="007F139C">
        <w:t>kg. In other words, 2.45 MJ are needed to vaporize 1 kg or 0.001 m</w:t>
      </w:r>
      <w:r w:rsidR="007F139C" w:rsidRPr="00CF0FB1">
        <w:rPr>
          <w:vertAlign w:val="superscript"/>
        </w:rPr>
        <w:t>3</w:t>
      </w:r>
      <w:r w:rsidR="007F139C">
        <w:t xml:space="preserve"> of water.</w:t>
      </w:r>
      <w:r w:rsidR="00CF0FB1">
        <w:t xml:space="preserve"> </w:t>
      </w:r>
      <w:r w:rsidR="007F139C">
        <w:t>Assume 1 m</w:t>
      </w:r>
      <w:r w:rsidR="007F139C" w:rsidRPr="00CF0FB1">
        <w:rPr>
          <w:vertAlign w:val="superscript"/>
        </w:rPr>
        <w:t>2</w:t>
      </w:r>
      <w:r w:rsidR="007F139C">
        <w:t xml:space="preserve"> basis, </w:t>
      </w:r>
      <w:r w:rsidR="00CF0FB1">
        <w:t>and density of water of 1000 kg/</w:t>
      </w:r>
      <w:r w:rsidR="007F139C">
        <w:t>m</w:t>
      </w:r>
      <w:r w:rsidR="007F139C" w:rsidRPr="00CF0FB1">
        <w:rPr>
          <w:vertAlign w:val="superscript"/>
        </w:rPr>
        <w:t>3</w:t>
      </w:r>
      <w:r w:rsidR="007F139C">
        <w:t>. Also remember 1W = 1 J</w:t>
      </w:r>
      <w:r w:rsidR="00CF0FB1">
        <w:t>/</w:t>
      </w:r>
      <w:r w:rsidR="007F139C">
        <w:t>s</w:t>
      </w:r>
      <w:r w:rsidR="00AF68E2">
        <w:t xml:space="preserve"> </w:t>
      </w:r>
    </w:p>
    <w:p w14:paraId="2E3F08D0" w14:textId="77777777" w:rsidR="00926B75" w:rsidRPr="001B7B6A" w:rsidRDefault="00926B75" w:rsidP="007F139C">
      <w:pPr>
        <w:rPr>
          <w:b/>
          <w:u w:val="single"/>
        </w:rPr>
      </w:pPr>
      <w:r w:rsidRPr="001B7B6A">
        <w:rPr>
          <w:b/>
          <w:u w:val="single"/>
        </w:rPr>
        <w:t>Table showing abbreviations and units</w:t>
      </w:r>
    </w:p>
    <w:tbl>
      <w:tblPr>
        <w:tblpPr w:leftFromText="180" w:rightFromText="180" w:vertAnchor="text" w:tblpY="1"/>
        <w:tblOverlap w:val="never"/>
        <w:tblW w:w="7088" w:type="dxa"/>
        <w:tblLook w:val="04A0" w:firstRow="1" w:lastRow="0" w:firstColumn="1" w:lastColumn="0" w:noHBand="0" w:noVBand="1"/>
      </w:tblPr>
      <w:tblGrid>
        <w:gridCol w:w="960"/>
        <w:gridCol w:w="4200"/>
        <w:gridCol w:w="1928"/>
      </w:tblGrid>
      <w:tr w:rsidR="00062A55" w:rsidRPr="00062A55" w14:paraId="1435AE10" w14:textId="77777777" w:rsidTr="00662E0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DE6A" w14:textId="77777777" w:rsidR="00062A55" w:rsidRPr="00062A55" w:rsidRDefault="00062A55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Abbr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73F4" w14:textId="77777777" w:rsidR="00062A55" w:rsidRPr="00062A55" w:rsidRDefault="00062A55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Variable details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439D" w14:textId="77777777" w:rsidR="00062A55" w:rsidRPr="00062A55" w:rsidRDefault="00062A55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Units</w:t>
            </w:r>
          </w:p>
        </w:tc>
      </w:tr>
      <w:tr w:rsidR="00062A55" w:rsidRPr="00062A55" w14:paraId="44DC574F" w14:textId="77777777" w:rsidTr="00662E0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4EFC" w14:textId="77777777" w:rsidR="00062A55" w:rsidRPr="00062A55" w:rsidRDefault="00062A55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Fe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1C12" w14:textId="7E542C20" w:rsidR="00062A55" w:rsidRPr="00062A55" w:rsidRDefault="00062A55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Latent heat flux</w:t>
            </w:r>
            <w:r w:rsidR="001A694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(aka LE)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C86A" w14:textId="77777777" w:rsidR="00062A55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W m</w:t>
            </w:r>
            <w:r w:rsidRPr="00AF68E2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-2</w:t>
            </w:r>
          </w:p>
        </w:tc>
      </w:tr>
      <w:tr w:rsidR="00AF68E2" w:rsidRPr="00062A55" w14:paraId="12EFA828" w14:textId="77777777" w:rsidTr="00662E0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5281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Fg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12C7" w14:textId="77777777" w:rsidR="00AF68E2" w:rsidRPr="00062A55" w:rsidRDefault="00BB10A9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Soil heat flux 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3610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W m</w:t>
            </w:r>
            <w:r w:rsidRPr="00AF68E2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-2</w:t>
            </w:r>
          </w:p>
        </w:tc>
      </w:tr>
      <w:tr w:rsidR="00AF68E2" w:rsidRPr="00062A55" w14:paraId="655B9820" w14:textId="77777777" w:rsidTr="00662E0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BDAF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Fh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986D" w14:textId="6FE3655B" w:rsidR="00AF68E2" w:rsidRPr="00062A55" w:rsidRDefault="00AF68E2" w:rsidP="001A69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Sensible heat flux </w:t>
            </w:r>
            <w:r w:rsidR="001A694E">
              <w:rPr>
                <w:rFonts w:ascii="Calibri" w:eastAsia="Times New Roman" w:hAnsi="Calibri" w:cs="Times New Roman"/>
                <w:color w:val="000000"/>
                <w:lang w:eastAsia="en-AU"/>
              </w:rPr>
              <w:t>(aka H)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8649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W m</w:t>
            </w:r>
            <w:r w:rsidRPr="00AF68E2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-2</w:t>
            </w:r>
          </w:p>
        </w:tc>
      </w:tr>
      <w:tr w:rsidR="00AF68E2" w:rsidRPr="00062A55" w14:paraId="7B0D1D39" w14:textId="77777777" w:rsidTr="00662E0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99E0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Fsd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0DA0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Solar downwelling radiation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98A8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W m</w:t>
            </w:r>
            <w:r w:rsidRPr="00AF68E2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-2</w:t>
            </w:r>
          </w:p>
        </w:tc>
      </w:tr>
      <w:tr w:rsidR="00AF68E2" w:rsidRPr="00062A55" w14:paraId="6BFD08F7" w14:textId="77777777" w:rsidTr="00662E0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1CC0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Fsu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D422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Solar upwelling radiation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E2CA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W m</w:t>
            </w:r>
            <w:r w:rsidRPr="00AF68E2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-2</w:t>
            </w:r>
          </w:p>
        </w:tc>
      </w:tr>
      <w:tr w:rsidR="00AF68E2" w:rsidRPr="00062A55" w14:paraId="77A4FF87" w14:textId="77777777" w:rsidTr="00662E0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E4AA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Fld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2E30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Longwave downwelling radiation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DEDF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W m</w:t>
            </w:r>
            <w:r w:rsidRPr="00AF68E2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-2</w:t>
            </w:r>
          </w:p>
        </w:tc>
      </w:tr>
      <w:tr w:rsidR="00AF68E2" w:rsidRPr="00062A55" w14:paraId="62AAC64C" w14:textId="77777777" w:rsidTr="00662E0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DB2D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Flu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0E02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Longwave upwelling radiation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5990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W m</w:t>
            </w:r>
            <w:r w:rsidRPr="00AF68E2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-2</w:t>
            </w:r>
          </w:p>
        </w:tc>
      </w:tr>
      <w:tr w:rsidR="001A694E" w:rsidRPr="00062A55" w14:paraId="6DB15C8C" w14:textId="77777777" w:rsidTr="00662E0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52B0" w14:textId="64DFB558" w:rsidR="001A694E" w:rsidRPr="00062A55" w:rsidRDefault="001A694E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RH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F518" w14:textId="393D0D5D" w:rsidR="001A694E" w:rsidRPr="00062A55" w:rsidRDefault="001A694E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Relative humidity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5450" w14:textId="20F6AB90" w:rsidR="001A694E" w:rsidRPr="00062A55" w:rsidRDefault="001A694E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%</w:t>
            </w:r>
          </w:p>
        </w:tc>
      </w:tr>
      <w:tr w:rsidR="001A694E" w:rsidRPr="00062A55" w14:paraId="13E4F869" w14:textId="77777777" w:rsidTr="00662E0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5EBF" w14:textId="22250D43" w:rsidR="001A694E" w:rsidRPr="00062A55" w:rsidRDefault="001A694E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Ta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90D7" w14:textId="3074B2DB" w:rsidR="001A694E" w:rsidRPr="00062A55" w:rsidRDefault="001A694E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Air temperature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5E93" w14:textId="41A3A3CD" w:rsidR="001A694E" w:rsidRPr="00062A55" w:rsidRDefault="001A694E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C</w:t>
            </w:r>
          </w:p>
        </w:tc>
      </w:tr>
      <w:tr w:rsidR="001A694E" w:rsidRPr="00062A55" w14:paraId="3A929741" w14:textId="77777777" w:rsidTr="005E397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A80CD" w14:textId="609AC597" w:rsidR="001A694E" w:rsidRPr="00062A55" w:rsidRDefault="001A694E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C1C33" w14:textId="4DCA2FDB" w:rsidR="001A694E" w:rsidRPr="00062A55" w:rsidRDefault="001A694E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2C7A9" w14:textId="108EB533" w:rsidR="001A694E" w:rsidRPr="00062A55" w:rsidRDefault="001A694E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1A694E" w:rsidRPr="00062A55" w14:paraId="613136A6" w14:textId="77777777" w:rsidTr="005E397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17201" w14:textId="10A2B710" w:rsidR="001A694E" w:rsidRPr="00062A55" w:rsidRDefault="001A694E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F5E97" w14:textId="54670E76" w:rsidR="001A694E" w:rsidRPr="00062A55" w:rsidRDefault="001A694E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1C929C" w14:textId="2C9B1450" w:rsidR="001A694E" w:rsidRPr="00062A55" w:rsidRDefault="001A694E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1A694E" w:rsidRPr="00062A55" w14:paraId="6477C732" w14:textId="77777777" w:rsidTr="00662E0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A6C79" w14:textId="30688F09" w:rsidR="001A694E" w:rsidRPr="00062A55" w:rsidRDefault="001A694E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03028" w14:textId="661E3873" w:rsidR="001A694E" w:rsidRPr="00062A55" w:rsidRDefault="001A694E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42BF8" w14:textId="4D558D65" w:rsidR="001A694E" w:rsidRPr="00062A55" w:rsidRDefault="001A694E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</w:tbl>
    <w:p w14:paraId="380A5F30" w14:textId="7AD2984A" w:rsidR="007F139C" w:rsidRDefault="00662E05" w:rsidP="007F139C">
      <w:r>
        <w:br w:type="textWrapping" w:clear="all"/>
      </w:r>
    </w:p>
    <w:sectPr w:rsidR="007F1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601CA"/>
    <w:multiLevelType w:val="hybridMultilevel"/>
    <w:tmpl w:val="EB7C925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51C07"/>
    <w:multiLevelType w:val="hybridMultilevel"/>
    <w:tmpl w:val="4338381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F4C5C"/>
    <w:multiLevelType w:val="hybridMultilevel"/>
    <w:tmpl w:val="9E64E2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043A4"/>
    <w:multiLevelType w:val="hybridMultilevel"/>
    <w:tmpl w:val="9E64E2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C1F4B"/>
    <w:multiLevelType w:val="hybridMultilevel"/>
    <w:tmpl w:val="5F5CC73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9C"/>
    <w:rsid w:val="000108A4"/>
    <w:rsid w:val="00016859"/>
    <w:rsid w:val="00020486"/>
    <w:rsid w:val="000255A5"/>
    <w:rsid w:val="00031451"/>
    <w:rsid w:val="00062A55"/>
    <w:rsid w:val="0008213F"/>
    <w:rsid w:val="001026A6"/>
    <w:rsid w:val="001358FE"/>
    <w:rsid w:val="001A694E"/>
    <w:rsid w:val="001A78F9"/>
    <w:rsid w:val="001B163A"/>
    <w:rsid w:val="001B7B6A"/>
    <w:rsid w:val="002101B1"/>
    <w:rsid w:val="00217928"/>
    <w:rsid w:val="00217AB7"/>
    <w:rsid w:val="0022276B"/>
    <w:rsid w:val="002324FD"/>
    <w:rsid w:val="00260B8C"/>
    <w:rsid w:val="002C7DCB"/>
    <w:rsid w:val="00385E1D"/>
    <w:rsid w:val="0039109C"/>
    <w:rsid w:val="003A1C1A"/>
    <w:rsid w:val="003B6340"/>
    <w:rsid w:val="00405CFF"/>
    <w:rsid w:val="00433DDD"/>
    <w:rsid w:val="00437AB3"/>
    <w:rsid w:val="0048391E"/>
    <w:rsid w:val="00490E0B"/>
    <w:rsid w:val="00523B53"/>
    <w:rsid w:val="00531B45"/>
    <w:rsid w:val="00575AA2"/>
    <w:rsid w:val="00585A41"/>
    <w:rsid w:val="005F0691"/>
    <w:rsid w:val="00610188"/>
    <w:rsid w:val="00617A30"/>
    <w:rsid w:val="00620968"/>
    <w:rsid w:val="00662E05"/>
    <w:rsid w:val="006B0B2A"/>
    <w:rsid w:val="006F07BB"/>
    <w:rsid w:val="00726A84"/>
    <w:rsid w:val="007D220A"/>
    <w:rsid w:val="007F139C"/>
    <w:rsid w:val="00813ADB"/>
    <w:rsid w:val="00820800"/>
    <w:rsid w:val="008C750F"/>
    <w:rsid w:val="008C79EE"/>
    <w:rsid w:val="008E044D"/>
    <w:rsid w:val="00926B75"/>
    <w:rsid w:val="009852C2"/>
    <w:rsid w:val="009B576F"/>
    <w:rsid w:val="009D3F38"/>
    <w:rsid w:val="00A02239"/>
    <w:rsid w:val="00A849F3"/>
    <w:rsid w:val="00AF281F"/>
    <w:rsid w:val="00AF68E2"/>
    <w:rsid w:val="00B32717"/>
    <w:rsid w:val="00B41E9F"/>
    <w:rsid w:val="00B500AB"/>
    <w:rsid w:val="00B53D96"/>
    <w:rsid w:val="00B86426"/>
    <w:rsid w:val="00BB10A9"/>
    <w:rsid w:val="00BE6FD4"/>
    <w:rsid w:val="00BF1DED"/>
    <w:rsid w:val="00C674CC"/>
    <w:rsid w:val="00CB7F09"/>
    <w:rsid w:val="00CF0FB1"/>
    <w:rsid w:val="00D16E3E"/>
    <w:rsid w:val="00D5759E"/>
    <w:rsid w:val="00D9049F"/>
    <w:rsid w:val="00DB6C62"/>
    <w:rsid w:val="00DB6DDE"/>
    <w:rsid w:val="00DE3B42"/>
    <w:rsid w:val="00E4080A"/>
    <w:rsid w:val="00E43F99"/>
    <w:rsid w:val="00E97160"/>
    <w:rsid w:val="00EF03BD"/>
    <w:rsid w:val="00F11333"/>
    <w:rsid w:val="00F7203F"/>
    <w:rsid w:val="00F83CB0"/>
    <w:rsid w:val="00FC5D35"/>
    <w:rsid w:val="00FD3542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F58A"/>
  <w15:docId w15:val="{B76E0922-F856-4FCD-8DDB-90A182CE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4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76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50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0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00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0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0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0A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B63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atacamp.com/community/tutorials/installing-R-windows-mac-ubunt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arthobservatory.nasa.gov/global-maps/CERES_NETFLUX_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C9A71-0AD5-4DD0-84F9-82D79E103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Sydney</Company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Elise Pendall</dc:creator>
  <cp:lastModifiedBy>Elise Pendall</cp:lastModifiedBy>
  <cp:revision>6</cp:revision>
  <dcterms:created xsi:type="dcterms:W3CDTF">2020-08-10T06:53:00Z</dcterms:created>
  <dcterms:modified xsi:type="dcterms:W3CDTF">2020-08-10T07:34:00Z</dcterms:modified>
</cp:coreProperties>
</file>