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sdt>
      <w:sdtPr>
        <w:id w:val="1349367295"/>
        <w:docPartObj>
          <w:docPartGallery w:val="Cover Pages"/>
          <w:docPartUnique/>
        </w:docPartObj>
      </w:sdtPr>
      <w:sdtContent>
        <w:p w:rsidR="00243475" w:rsidRDefault="00243475" w14:paraId="2180E057" w14:textId="597A08EF">
          <w:r>
            <w:rPr>
              <w:noProof/>
            </w:rPr>
            <mc:AlternateContent>
              <mc:Choice Requires="wpg">
                <w:drawing>
                  <wp:anchor distT="0" distB="0" distL="114300" distR="114300" simplePos="0" relativeHeight="251606528" behindDoc="0" locked="0" layoutInCell="1" allowOverlap="1" wp14:anchorId="12B8F780" wp14:editId="08D35263">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43475" w:rsidRDefault="00243475" w14:paraId="35E96ED9" w14:textId="77777777">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43475" w:rsidRDefault="00243475" w14:paraId="738616FB" w14:textId="77777777">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style="position:absolute;margin-left:193.95pt;margin-top:0;width:245.15pt;height:11in;z-index:251606528;mso-width-percent:400;mso-height-percent:1000;mso-position-horizontal:right;mso-position-horizontal-relative:page;mso-position-vertical:top;mso-position-vertical-relative:page;mso-width-percent:400;mso-height-percent:1000" coordsize="31136,100584" o:spid="_x0000_s1026" w14:anchorId="12B8F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style="position:absolute;width:1385;height:100584;visibility:visible;mso-wrap-style:square;v-text-anchor:middle" alt="Light vertical" o:spid="_x0000_s1027" fillcolor="#a8d08d [1945]"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v:fill type="pattern" opacity="52428f" color2="white [3212]" o:title="" o:opacity2="52428f" r:id="rId9"/>
                      <v:shadow color="#d8d8d8" offset="3pt,3pt"/>
                    </v:rect>
                    <v:rect id="Rectangle 460" style="position:absolute;left:1246;width:29718;height:100584;visibility:visible;mso-wrap-style:square;v-text-anchor:top" o:spid="_x0000_s1028" fillcolor="#a8d08d [1945]" stroked="f" strokecolor="#d8d8d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v:rect id="Rectangle 461" style="position:absolute;left:138;width:30998;height:23774;visibility:visible;mso-wrap-style:square;v-text-anchor:bottom" o:spid="_x0000_s1029" filled="f"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v:fill opacity="52428f"/>
                      <v:shadow color="#d8d8d8" offset="3pt,3pt"/>
                      <v:textbox inset="28.8pt,14.4pt,14.4pt,14.4pt">
                        <w:txbxContent>
                          <w:p w:rsidR="00243475" w:rsidRDefault="00243475" w14:paraId="35E96ED9" w14:textId="77777777">
                            <w:pPr>
                              <w:pStyle w:val="NoSpacing"/>
                              <w:rPr>
                                <w:color w:val="FFFFFF" w:themeColor="background1"/>
                                <w:sz w:val="96"/>
                                <w:szCs w:val="96"/>
                              </w:rPr>
                            </w:pPr>
                          </w:p>
                        </w:txbxContent>
                      </v:textbox>
                    </v:rect>
                    <v:rect id="Rectangle 9" style="position:absolute;top:67610;width:30895;height:28333;visibility:visible;mso-wrap-style:square;v-text-anchor:bottom" o:spid="_x0000_s1030" filled="f" stroked="f" strokecolor="whit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v:fill opacity="52428f"/>
                      <v:shadow color="#d8d8d8" offset="3pt,3pt"/>
                      <v:textbox inset="28.8pt,14.4pt,14.4pt,14.4pt">
                        <w:txbxContent>
                          <w:p w:rsidR="00243475" w:rsidRDefault="00243475" w14:paraId="738616FB" w14:textId="77777777">
                            <w:pPr>
                              <w:pStyle w:val="NoSpacing"/>
                              <w:spacing w:line="360" w:lineRule="auto"/>
                              <w:rPr>
                                <w:color w:val="FFFFFF" w:themeColor="background1"/>
                              </w:rPr>
                            </w:pPr>
                          </w:p>
                        </w:txbxContent>
                      </v:textbox>
                    </v:rect>
                    <w10:wrap anchorx="page" anchory="page"/>
                  </v:group>
                </w:pict>
              </mc:Fallback>
            </mc:AlternateContent>
          </w:r>
        </w:p>
        <w:p w:rsidR="00243475" w:rsidRDefault="003B39EF" w14:paraId="682B3BF3" w14:textId="5A365021">
          <w:r>
            <w:rPr>
              <w:noProof/>
            </w:rPr>
            <w:drawing>
              <wp:anchor distT="0" distB="0" distL="114300" distR="114300" simplePos="0" relativeHeight="251709952" behindDoc="0" locked="0" layoutInCell="1" allowOverlap="1" wp14:anchorId="62DD8FE3" wp14:editId="405D661F">
                <wp:simplePos x="0" y="0"/>
                <wp:positionH relativeFrom="page">
                  <wp:align>right</wp:align>
                </wp:positionH>
                <wp:positionV relativeFrom="paragraph">
                  <wp:posOffset>2388870</wp:posOffset>
                </wp:positionV>
                <wp:extent cx="5650230" cy="3766820"/>
                <wp:effectExtent l="0" t="0" r="7620" b="5080"/>
                <wp:wrapThrough wrapText="bothSides">
                  <wp:wrapPolygon edited="0">
                    <wp:start x="0" y="0"/>
                    <wp:lineTo x="0" y="21520"/>
                    <wp:lineTo x="21556" y="21520"/>
                    <wp:lineTo x="21556" y="0"/>
                    <wp:lineTo x="0" y="0"/>
                  </wp:wrapPolygon>
                </wp:wrapThrough>
                <wp:docPr id="6" name="Picture 6" descr="9,092 Hydro Power S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092 Hydro Power Station Stock Photos, Pictures &amp; Royalty-Free Images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0230" cy="376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E86">
            <w:rPr>
              <w:noProof/>
            </w:rPr>
            <mc:AlternateContent>
              <mc:Choice Requires="wps">
                <w:drawing>
                  <wp:anchor distT="45720" distB="45720" distL="114300" distR="114300" simplePos="0" relativeHeight="251628032" behindDoc="0" locked="0" layoutInCell="1" allowOverlap="1" wp14:anchorId="4515561E" wp14:editId="307F4160">
                    <wp:simplePos x="0" y="0"/>
                    <wp:positionH relativeFrom="column">
                      <wp:posOffset>3764280</wp:posOffset>
                    </wp:positionH>
                    <wp:positionV relativeFrom="paragraph">
                      <wp:posOffset>6717030</wp:posOffset>
                    </wp:positionV>
                    <wp:extent cx="2545080" cy="860425"/>
                    <wp:effectExtent l="0" t="0" r="2667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8604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43475" w:rsidRDefault="00243475" w14:paraId="1FDAC2BD" w14:textId="77777777">
                                <w:r w:rsidRPr="00444449">
                                  <w:rPr>
                                    <w:b/>
                                    <w:bCs/>
                                  </w:rPr>
                                  <w:t>Name:</w:t>
                                </w:r>
                                <w:r>
                                  <w:tab/>
                                  <w:t>Lee Jin Yan (103706958)</w:t>
                                </w:r>
                              </w:p>
                              <w:p w:rsidR="00243475" w:rsidRDefault="00243475" w14:paraId="266D9EB5" w14:textId="4C922BDC">
                                <w:r>
                                  <w:tab/>
                                  <w:t>Lee Wen Heng (103698372)</w:t>
                                </w:r>
                              </w:p>
                              <w:p w:rsidR="009D0E86" w:rsidRDefault="009D0E86" w14:paraId="1EA97B1A" w14:textId="20FA35F0">
                                <w:r>
                                  <w:tab/>
                                </w:r>
                                <w:proofErr w:type="spellStart"/>
                                <w:r>
                                  <w:t>Chea</w:t>
                                </w:r>
                                <w:proofErr w:type="spellEnd"/>
                                <w:r>
                                  <w:t xml:space="preserve"> Eu Jin (</w:t>
                                </w:r>
                                <w:r w:rsidRPr="003B39EF" w:rsidR="003B39EF">
                                  <w:t>103710357</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515561E">
                    <v:stroke joinstyle="miter"/>
                    <v:path gradientshapeok="t" o:connecttype="rect"/>
                  </v:shapetype>
                  <v:shape id="Text Box 2" style="position:absolute;margin-left:296.4pt;margin-top:528.9pt;width:200.4pt;height:67.75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31" filled="f" strokecolor="black [32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">
                    <v:stroke joinstyle="round"/>
                    <v:textbox>
                      <w:txbxContent>
                        <w:p w:rsidR="00243475" w:rsidRDefault="00243475" w14:paraId="1FDAC2BD" w14:textId="77777777">
                          <w:r w:rsidRPr="00444449">
                            <w:rPr>
                              <w:b/>
                              <w:bCs/>
                            </w:rPr>
                            <w:t>Name:</w:t>
                          </w:r>
                          <w:r>
                            <w:tab/>
                            <w:t>Lee Jin Yan (103706958)</w:t>
                          </w:r>
                        </w:p>
                        <w:p w:rsidR="00243475" w:rsidRDefault="00243475" w14:paraId="266D9EB5" w14:textId="4C922BDC">
                          <w:r>
                            <w:tab/>
                            <w:t>Lee Wen Heng (103698372)</w:t>
                          </w:r>
                        </w:p>
                        <w:p w:rsidR="009D0E86" w:rsidRDefault="009D0E86" w14:paraId="1EA97B1A" w14:textId="20FA35F0">
                          <w:r>
                            <w:tab/>
                          </w:r>
                          <w:proofErr w:type="spellStart"/>
                          <w:r>
                            <w:t>Chea</w:t>
                          </w:r>
                          <w:proofErr w:type="spellEnd"/>
                          <w:r>
                            <w:t xml:space="preserve"> Eu Jin (</w:t>
                          </w:r>
                          <w:r w:rsidRPr="003B39EF" w:rsidR="003B39EF">
                            <w:t>103710357</w:t>
                          </w:r>
                          <w:r>
                            <w:t>)</w:t>
                          </w:r>
                        </w:p>
                      </w:txbxContent>
                    </v:textbox>
                    <w10:wrap type="square"/>
                  </v:shape>
                </w:pict>
              </mc:Fallback>
            </mc:AlternateContent>
          </w:r>
          <w:r w:rsidR="00444449">
            <w:rPr>
              <w:noProof/>
            </w:rPr>
            <mc:AlternateContent>
              <mc:Choice Requires="wps">
                <w:drawing>
                  <wp:anchor distT="45720" distB="45720" distL="114300" distR="114300" simplePos="0" relativeHeight="251708928" behindDoc="0" locked="0" layoutInCell="1" allowOverlap="1" wp14:anchorId="3B65F8A2" wp14:editId="520022A9">
                    <wp:simplePos x="0" y="0"/>
                    <wp:positionH relativeFrom="margin">
                      <wp:posOffset>3754049</wp:posOffset>
                    </wp:positionH>
                    <wp:positionV relativeFrom="paragraph">
                      <wp:posOffset>8202930</wp:posOffset>
                    </wp:positionV>
                    <wp:extent cx="2565471" cy="342900"/>
                    <wp:effectExtent l="0" t="0" r="2540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71"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Pr="00444449" w:rsidR="00444449" w:rsidP="00444449" w:rsidRDefault="00444449" w14:paraId="1A8BCB26" w14:textId="77777777">
                                <w:pPr>
                                  <w:rPr>
                                    <w:b/>
                                    <w:bCs/>
                                  </w:rPr>
                                </w:pPr>
                                <w:r w:rsidRPr="00444449">
                                  <w:rPr>
                                    <w:b/>
                                    <w:bCs/>
                                  </w:rPr>
                                  <w:t>Link:</w:t>
                                </w:r>
                                <w:r w:rsidRPr="00444449">
                                  <w:rPr>
                                    <w:b/>
                                    <w:bCs/>
                                  </w:rP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type id="_x0000_t202" coordsize="21600,21600" o:spt="202" path="m,l,21600r21600,l21600,xe" w14:anchorId="02DC32C6">
                    <v:stroke joinstyle="miter"/>
                    <v:path gradientshapeok="t" o:connecttype="rect"/>
                  </v:shapetype>
                  <v:shape id="Text Box 3" style="position:absolute;margin-left:295.6pt;margin-top:645.9pt;width:202pt;height:27pt;z-index:251708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1" filled="f" strokecolor="black [32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">
                    <v:stroke joinstyle="round"/>
                    <v:textbox>
                      <w:txbxContent>
                        <w:p w:rsidRPr="00444449" w:rsidR="00444449" w:rsidP="00444449" w:rsidRDefault="00444449" w14:paraId="6B506623" w14:textId="6EB9D8C0">
                          <w:pPr>
                            <w:rPr>
                              <w:b/>
                              <w:bCs/>
                            </w:rPr>
                          </w:pPr>
                          <w:r w:rsidRPr="00444449">
                            <w:rPr>
                              <w:b/>
                              <w:bCs/>
                            </w:rPr>
                            <w:t>Link:</w:t>
                          </w:r>
                          <w:r w:rsidRPr="00444449">
                            <w:rPr>
                              <w:b/>
                              <w:bCs/>
                            </w:rPr>
                            <w:tab/>
                          </w:r>
                          <w:r w:rsidRPr="00444449">
                            <w:rPr>
                              <w:b/>
                              <w:bCs/>
                            </w:rPr>
                            <w:t xml:space="preserve"> </w:t>
                          </w:r>
                        </w:p>
                      </w:txbxContent>
                    </v:textbox>
                    <w10:wrap anchorx="margin"/>
                  </v:shape>
                </w:pict>
              </mc:Fallback>
            </mc:AlternateContent>
          </w:r>
          <w:r w:rsidR="00444449">
            <w:rPr>
              <w:noProof/>
            </w:rPr>
            <mc:AlternateContent>
              <mc:Choice Requires="wps">
                <w:drawing>
                  <wp:anchor distT="45720" distB="45720" distL="114300" distR="114300" simplePos="0" relativeHeight="251681280" behindDoc="0" locked="0" layoutInCell="1" allowOverlap="1" wp14:anchorId="6A3E95FE" wp14:editId="7E0D20FD">
                    <wp:simplePos x="0" y="0"/>
                    <wp:positionH relativeFrom="margin">
                      <wp:posOffset>3761105</wp:posOffset>
                    </wp:positionH>
                    <wp:positionV relativeFrom="paragraph">
                      <wp:posOffset>7875270</wp:posOffset>
                    </wp:positionV>
                    <wp:extent cx="2555311" cy="335280"/>
                    <wp:effectExtent l="0" t="0" r="1651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311" cy="3352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Pr="00444449" w:rsidR="00444449" w:rsidP="00444449" w:rsidRDefault="00444449" w14:paraId="2E3A6642" w14:textId="77777777">
                                <w:r w:rsidRPr="00444449">
                                  <w:rPr>
                                    <w:b/>
                                    <w:bCs/>
                                  </w:rPr>
                                  <w:t xml:space="preserve">Due Date: </w:t>
                                </w:r>
                                <w:r>
                                  <w:t>18 November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shape id="Text Box 2" style="position:absolute;margin-left:296.15pt;margin-top:620.1pt;width:201.2pt;height:26.4pt;z-index:251681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2" filled="f" strokecolor="black [32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" w14:anchorId="3A1146BD">
                    <v:stroke joinstyle="round"/>
                    <v:textbox>
                      <w:txbxContent>
                        <w:p w:rsidRPr="00444449" w:rsidR="00444449" w:rsidP="00444449" w:rsidRDefault="00444449" w14:paraId="1E7C968B" w14:textId="07394B65">
                          <w:r w:rsidRPr="00444449">
                            <w:rPr>
                              <w:b/>
                              <w:bCs/>
                            </w:rPr>
                            <w:t>Due Date</w:t>
                          </w:r>
                          <w:r w:rsidRPr="00444449">
                            <w:rPr>
                              <w:b/>
                              <w:bCs/>
                            </w:rPr>
                            <w:t xml:space="preserve">: </w:t>
                          </w:r>
                          <w:r>
                            <w:t>18 November 2022</w:t>
                          </w:r>
                        </w:p>
                      </w:txbxContent>
                    </v:textbox>
                    <w10:wrap anchorx="margin"/>
                  </v:shape>
                </w:pict>
              </mc:Fallback>
            </mc:AlternateContent>
          </w:r>
          <w:r w:rsidR="00444449">
            <w:rPr>
              <w:noProof/>
            </w:rPr>
            <mc:AlternateContent>
              <mc:Choice Requires="wps">
                <w:drawing>
                  <wp:anchor distT="45720" distB="45720" distL="114300" distR="114300" simplePos="0" relativeHeight="251652608" behindDoc="0" locked="0" layoutInCell="1" allowOverlap="1" wp14:anchorId="58B78371" wp14:editId="3B424910">
                    <wp:simplePos x="0" y="0"/>
                    <wp:positionH relativeFrom="margin">
                      <wp:posOffset>3764280</wp:posOffset>
                    </wp:positionH>
                    <wp:positionV relativeFrom="paragraph">
                      <wp:posOffset>7562850</wp:posOffset>
                    </wp:positionV>
                    <wp:extent cx="2545080" cy="304800"/>
                    <wp:effectExtent l="0" t="0" r="2667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304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243475" w:rsidP="00243475" w:rsidRDefault="00444449" w14:paraId="55DE6003" w14:textId="77777777">
                                <w:r w:rsidRPr="00444449">
                                  <w:rPr>
                                    <w:b/>
                                    <w:bCs/>
                                  </w:rPr>
                                  <w:t>Unit:</w:t>
                                </w:r>
                                <w:r>
                                  <w:t xml:space="preserve"> </w:t>
                                </w:r>
                                <w:r>
                                  <w:tab/>
                                  <w:t>COS30045 Data Visualization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style="position:absolute;margin-left:296.4pt;margin-top:595.5pt;width:200.4pt;height:24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color="black [320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" w14:anchorId="58B78371">
                    <v:stroke joinstyle="round"/>
                    <v:textbox>
                      <w:txbxContent>
                        <w:p w:rsidR="00243475" w:rsidP="00243475" w:rsidRDefault="00444449" w14:paraId="55DE6003" w14:textId="77777777">
                          <w:r w:rsidRPr="00444449">
                            <w:rPr>
                              <w:b/>
                              <w:bCs/>
                            </w:rPr>
                            <w:t>Unit:</w:t>
                          </w:r>
                          <w:r>
                            <w:t xml:space="preserve"> </w:t>
                          </w:r>
                          <w:r>
                            <w:tab/>
                            <w:t>COS30045 Data Visualization</w:t>
                          </w:r>
                        </w:p>
                      </w:txbxContent>
                    </v:textbox>
                    <w10:wrap anchorx="margin"/>
                  </v:shape>
                </w:pict>
              </mc:Fallback>
            </mc:AlternateContent>
          </w:r>
          <w:r w:rsidR="00243475">
            <w:rPr>
              <w:noProof/>
            </w:rPr>
            <mc:AlternateContent>
              <mc:Choice Requires="wps">
                <w:drawing>
                  <wp:anchor distT="0" distB="0" distL="114300" distR="114300" simplePos="0" relativeHeight="251610624" behindDoc="0" locked="0" layoutInCell="0" allowOverlap="1" wp14:anchorId="298B7BF1" wp14:editId="671E89EA">
                    <wp:simplePos x="0" y="0"/>
                    <wp:positionH relativeFrom="page">
                      <wp:align>left</wp:align>
                    </wp:positionH>
                    <wp:positionV relativeFrom="page">
                      <wp:posOffset>2223770</wp:posOffset>
                    </wp:positionV>
                    <wp:extent cx="6970395" cy="640080"/>
                    <wp:effectExtent l="0" t="0" r="15875"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243475" w:rsidP="00243475" w:rsidRDefault="00243475" w14:paraId="62BDC2BE" w14:textId="77777777">
                                    <w:pPr>
                                      <w:pStyle w:val="NoSpacing"/>
                                      <w:rPr>
                                        <w:color w:val="FFFFFF" w:themeColor="background1"/>
                                        <w:sz w:val="72"/>
                                        <w:szCs w:val="72"/>
                                      </w:rPr>
                                    </w:pPr>
                                    <w:r>
                                      <w:rPr>
                                        <w:color w:val="FFFFFF" w:themeColor="background1"/>
                                        <w:sz w:val="72"/>
                                        <w:szCs w:val="72"/>
                                      </w:rPr>
                                      <w:t>Visual Analysis on Hydropower in Europe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pic="http://schemas.openxmlformats.org/drawingml/2006/picture" xmlns:a14="http://schemas.microsoft.com/office/drawing/2010/main" xmlns:a="http://schemas.openxmlformats.org/drawingml/2006/main">
                <w:pict>
                  <v:rect id="Rectangle 16" style="position:absolute;margin-left:0;margin-top:175.1pt;width:548.85pt;height:50.4pt;z-index:251610624;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spid="_x0000_s1035" o:allowincell="f" fillcolor="black [3213]" strokecolor="black [3213]" strokeweight="1.5pt" w14:anchorId="536835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">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243475" w:rsidP="00243475" w:rsidRDefault="00243475" w14:paraId="1E3F2037" w14:textId="033E67CE">
                              <w:pPr>
                                <w:pStyle w:val="NoSpacing"/>
                                <w:rPr>
                                  <w:color w:val="FFFFFF" w:themeColor="background1"/>
                                  <w:sz w:val="72"/>
                                  <w:szCs w:val="72"/>
                                </w:rPr>
                              </w:pPr>
                              <w:r>
                                <w:rPr>
                                  <w:color w:val="FFFFFF" w:themeColor="background1"/>
                                  <w:sz w:val="72"/>
                                  <w:szCs w:val="72"/>
                                </w:rPr>
                                <w:t>Visual Analysis on Hydropower in Europe</w:t>
                              </w:r>
                            </w:p>
                          </w:sdtContent>
                        </w:sdt>
                      </w:txbxContent>
                    </v:textbox>
                    <w10:wrap anchorx="page" anchory="page"/>
                  </v:rect>
                </w:pict>
              </mc:Fallback>
            </mc:AlternateContent>
          </w:r>
          <w:r w:rsidR="00243475">
            <w:br w:type="page"/>
          </w:r>
        </w:p>
      </w:sdtContent>
    </w:sdt>
    <w:sdt>
      <w:sdtPr>
        <w:rPr>
          <w:rFonts w:asciiTheme="minorHAnsi" w:hAnsiTheme="minorHAnsi" w:eastAsiaTheme="minorEastAsia" w:cstheme="minorBidi"/>
          <w:color w:val="auto"/>
          <w:sz w:val="22"/>
          <w:szCs w:val="22"/>
          <w:lang w:val="en-MY" w:eastAsia="zh-CN"/>
        </w:rPr>
        <w:id w:val="-427581816"/>
        <w:docPartObj>
          <w:docPartGallery w:val="Table of Contents"/>
          <w:docPartUnique/>
        </w:docPartObj>
      </w:sdtPr>
      <w:sdtEndPr>
        <w:rPr>
          <w:b/>
          <w:bCs/>
          <w:noProof/>
        </w:rPr>
      </w:sdtEndPr>
      <w:sdtContent>
        <w:p w:rsidR="00444449" w:rsidRDefault="00444449" w14:paraId="5DA7CB04" w14:textId="77777777">
          <w:pPr>
            <w:pStyle w:val="TOCHeading"/>
          </w:pPr>
          <w:r>
            <w:t>Contents</w:t>
          </w:r>
        </w:p>
        <w:p w:rsidR="003B39EF" w:rsidRDefault="00444449" w14:paraId="181115FA" w14:textId="661B4347">
          <w:pPr>
            <w:pStyle w:val="TOC1"/>
            <w:tabs>
              <w:tab w:val="left" w:pos="440"/>
              <w:tab w:val="right" w:leader="dot" w:pos="9016"/>
            </w:tabs>
            <w:rPr>
              <w:noProof/>
            </w:rPr>
          </w:pPr>
          <w:r>
            <w:fldChar w:fldCharType="begin"/>
          </w:r>
          <w:r>
            <w:instrText xml:space="preserve"> TOC \o "1-3" \h \z \u </w:instrText>
          </w:r>
          <w:r>
            <w:fldChar w:fldCharType="separate"/>
          </w:r>
          <w:hyperlink w:history="1" w:anchor="_Toc118202123">
            <w:r w:rsidRPr="00107038" w:rsidR="003B39EF">
              <w:rPr>
                <w:rStyle w:val="Hyperlink"/>
                <w:b/>
                <w:bCs/>
                <w:noProof/>
              </w:rPr>
              <w:t>1.</w:t>
            </w:r>
            <w:r w:rsidR="003B39EF">
              <w:rPr>
                <w:noProof/>
              </w:rPr>
              <w:tab/>
            </w:r>
            <w:r w:rsidRPr="00107038" w:rsidR="003B39EF">
              <w:rPr>
                <w:rStyle w:val="Hyperlink"/>
                <w:b/>
                <w:bCs/>
                <w:noProof/>
              </w:rPr>
              <w:t>INTRODUCTION</w:t>
            </w:r>
            <w:r w:rsidR="003B39EF">
              <w:rPr>
                <w:noProof/>
                <w:webHidden/>
              </w:rPr>
              <w:tab/>
            </w:r>
            <w:r w:rsidR="003B39EF">
              <w:rPr>
                <w:noProof/>
                <w:webHidden/>
              </w:rPr>
              <w:fldChar w:fldCharType="begin"/>
            </w:r>
            <w:r w:rsidR="003B39EF">
              <w:rPr>
                <w:noProof/>
                <w:webHidden/>
              </w:rPr>
              <w:instrText xml:space="preserve"> PAGEREF _Toc118202123 \h </w:instrText>
            </w:r>
            <w:r w:rsidR="003B39EF">
              <w:rPr>
                <w:noProof/>
                <w:webHidden/>
              </w:rPr>
            </w:r>
            <w:r w:rsidR="003B39EF">
              <w:rPr>
                <w:noProof/>
                <w:webHidden/>
              </w:rPr>
              <w:fldChar w:fldCharType="separate"/>
            </w:r>
            <w:r w:rsidR="003B39EF">
              <w:rPr>
                <w:noProof/>
                <w:webHidden/>
              </w:rPr>
              <w:t>2</w:t>
            </w:r>
            <w:r w:rsidR="003B39EF">
              <w:rPr>
                <w:noProof/>
                <w:webHidden/>
              </w:rPr>
              <w:fldChar w:fldCharType="end"/>
            </w:r>
          </w:hyperlink>
        </w:p>
        <w:p w:rsidR="003B39EF" w:rsidRDefault="003B39EF" w14:paraId="6284C7FF" w14:textId="7A0FD860">
          <w:pPr>
            <w:pStyle w:val="TOC2"/>
            <w:tabs>
              <w:tab w:val="left" w:pos="880"/>
              <w:tab w:val="right" w:leader="dot" w:pos="9016"/>
            </w:tabs>
            <w:rPr>
              <w:noProof/>
            </w:rPr>
          </w:pPr>
          <w:hyperlink w:history="1" w:anchor="_Toc118202124">
            <w:r w:rsidRPr="00107038">
              <w:rPr>
                <w:rStyle w:val="Hyperlink"/>
                <w:b/>
                <w:bCs/>
                <w:noProof/>
              </w:rPr>
              <w:t>1.1</w:t>
            </w:r>
            <w:r>
              <w:rPr>
                <w:noProof/>
              </w:rPr>
              <w:tab/>
            </w:r>
            <w:r w:rsidRPr="00107038">
              <w:rPr>
                <w:rStyle w:val="Hyperlink"/>
                <w:b/>
                <w:bCs/>
                <w:noProof/>
              </w:rPr>
              <w:t>Background and Motivation</w:t>
            </w:r>
            <w:r>
              <w:rPr>
                <w:noProof/>
                <w:webHidden/>
              </w:rPr>
              <w:tab/>
            </w:r>
            <w:r>
              <w:rPr>
                <w:noProof/>
                <w:webHidden/>
              </w:rPr>
              <w:fldChar w:fldCharType="begin"/>
            </w:r>
            <w:r>
              <w:rPr>
                <w:noProof/>
                <w:webHidden/>
              </w:rPr>
              <w:instrText xml:space="preserve"> PAGEREF _Toc118202124 \h </w:instrText>
            </w:r>
            <w:r>
              <w:rPr>
                <w:noProof/>
                <w:webHidden/>
              </w:rPr>
            </w:r>
            <w:r>
              <w:rPr>
                <w:noProof/>
                <w:webHidden/>
              </w:rPr>
              <w:fldChar w:fldCharType="separate"/>
            </w:r>
            <w:r>
              <w:rPr>
                <w:noProof/>
                <w:webHidden/>
              </w:rPr>
              <w:t>2</w:t>
            </w:r>
            <w:r>
              <w:rPr>
                <w:noProof/>
                <w:webHidden/>
              </w:rPr>
              <w:fldChar w:fldCharType="end"/>
            </w:r>
          </w:hyperlink>
        </w:p>
        <w:p w:rsidR="003B39EF" w:rsidRDefault="003B39EF" w14:paraId="1AF979F9" w14:textId="0F71A5D3">
          <w:pPr>
            <w:pStyle w:val="TOC2"/>
            <w:tabs>
              <w:tab w:val="left" w:pos="880"/>
              <w:tab w:val="right" w:leader="dot" w:pos="9016"/>
            </w:tabs>
            <w:rPr>
              <w:noProof/>
            </w:rPr>
          </w:pPr>
          <w:hyperlink w:history="1" w:anchor="_Toc118202125">
            <w:r w:rsidRPr="00107038">
              <w:rPr>
                <w:rStyle w:val="Hyperlink"/>
                <w:b/>
                <w:bCs/>
                <w:noProof/>
              </w:rPr>
              <w:t>1.2</w:t>
            </w:r>
            <w:r>
              <w:rPr>
                <w:noProof/>
              </w:rPr>
              <w:tab/>
            </w:r>
            <w:r w:rsidRPr="00107038">
              <w:rPr>
                <w:rStyle w:val="Hyperlink"/>
                <w:b/>
                <w:bCs/>
                <w:noProof/>
              </w:rPr>
              <w:t>Project Objectives</w:t>
            </w:r>
            <w:r>
              <w:rPr>
                <w:noProof/>
                <w:webHidden/>
              </w:rPr>
              <w:tab/>
            </w:r>
            <w:r>
              <w:rPr>
                <w:noProof/>
                <w:webHidden/>
              </w:rPr>
              <w:fldChar w:fldCharType="begin"/>
            </w:r>
            <w:r>
              <w:rPr>
                <w:noProof/>
                <w:webHidden/>
              </w:rPr>
              <w:instrText xml:space="preserve"> PAGEREF _Toc118202125 \h </w:instrText>
            </w:r>
            <w:r>
              <w:rPr>
                <w:noProof/>
                <w:webHidden/>
              </w:rPr>
            </w:r>
            <w:r>
              <w:rPr>
                <w:noProof/>
                <w:webHidden/>
              </w:rPr>
              <w:fldChar w:fldCharType="separate"/>
            </w:r>
            <w:r>
              <w:rPr>
                <w:noProof/>
                <w:webHidden/>
              </w:rPr>
              <w:t>2</w:t>
            </w:r>
            <w:r>
              <w:rPr>
                <w:noProof/>
                <w:webHidden/>
              </w:rPr>
              <w:fldChar w:fldCharType="end"/>
            </w:r>
          </w:hyperlink>
        </w:p>
        <w:p w:rsidR="003B39EF" w:rsidRDefault="003B39EF" w14:paraId="6FC9145B" w14:textId="33EB1F94">
          <w:pPr>
            <w:pStyle w:val="TOC2"/>
            <w:tabs>
              <w:tab w:val="left" w:pos="880"/>
              <w:tab w:val="right" w:leader="dot" w:pos="9016"/>
            </w:tabs>
            <w:rPr>
              <w:noProof/>
            </w:rPr>
          </w:pPr>
          <w:hyperlink w:history="1" w:anchor="_Toc118202126">
            <w:r w:rsidRPr="00107038">
              <w:rPr>
                <w:rStyle w:val="Hyperlink"/>
                <w:b/>
                <w:bCs/>
                <w:noProof/>
              </w:rPr>
              <w:t>1.3</w:t>
            </w:r>
            <w:r>
              <w:rPr>
                <w:noProof/>
              </w:rPr>
              <w:tab/>
            </w:r>
            <w:r w:rsidRPr="00107038">
              <w:rPr>
                <w:rStyle w:val="Hyperlink"/>
                <w:b/>
                <w:bCs/>
                <w:noProof/>
              </w:rPr>
              <w:t>Project Schedule</w:t>
            </w:r>
            <w:r>
              <w:rPr>
                <w:noProof/>
                <w:webHidden/>
              </w:rPr>
              <w:tab/>
            </w:r>
            <w:r>
              <w:rPr>
                <w:noProof/>
                <w:webHidden/>
              </w:rPr>
              <w:fldChar w:fldCharType="begin"/>
            </w:r>
            <w:r>
              <w:rPr>
                <w:noProof/>
                <w:webHidden/>
              </w:rPr>
              <w:instrText xml:space="preserve"> PAGEREF _Toc118202126 \h </w:instrText>
            </w:r>
            <w:r>
              <w:rPr>
                <w:noProof/>
                <w:webHidden/>
              </w:rPr>
            </w:r>
            <w:r>
              <w:rPr>
                <w:noProof/>
                <w:webHidden/>
              </w:rPr>
              <w:fldChar w:fldCharType="separate"/>
            </w:r>
            <w:r>
              <w:rPr>
                <w:noProof/>
                <w:webHidden/>
              </w:rPr>
              <w:t>2</w:t>
            </w:r>
            <w:r>
              <w:rPr>
                <w:noProof/>
                <w:webHidden/>
              </w:rPr>
              <w:fldChar w:fldCharType="end"/>
            </w:r>
          </w:hyperlink>
        </w:p>
        <w:p w:rsidR="003B39EF" w:rsidRDefault="003B39EF" w14:paraId="101ECB2B" w14:textId="55285F65">
          <w:pPr>
            <w:pStyle w:val="TOC1"/>
            <w:tabs>
              <w:tab w:val="left" w:pos="440"/>
              <w:tab w:val="right" w:leader="dot" w:pos="9016"/>
            </w:tabs>
            <w:rPr>
              <w:noProof/>
            </w:rPr>
          </w:pPr>
          <w:hyperlink w:history="1" w:anchor="_Toc118202127">
            <w:r w:rsidRPr="00107038">
              <w:rPr>
                <w:rStyle w:val="Hyperlink"/>
                <w:b/>
                <w:bCs/>
                <w:noProof/>
              </w:rPr>
              <w:t>2.</w:t>
            </w:r>
            <w:r>
              <w:rPr>
                <w:noProof/>
              </w:rPr>
              <w:tab/>
            </w:r>
            <w:r w:rsidRPr="00107038">
              <w:rPr>
                <w:rStyle w:val="Hyperlink"/>
                <w:b/>
                <w:bCs/>
                <w:noProof/>
              </w:rPr>
              <w:t>Data</w:t>
            </w:r>
            <w:r>
              <w:rPr>
                <w:noProof/>
                <w:webHidden/>
              </w:rPr>
              <w:tab/>
            </w:r>
            <w:r>
              <w:rPr>
                <w:noProof/>
                <w:webHidden/>
              </w:rPr>
              <w:fldChar w:fldCharType="begin"/>
            </w:r>
            <w:r>
              <w:rPr>
                <w:noProof/>
                <w:webHidden/>
              </w:rPr>
              <w:instrText xml:space="preserve"> PAGEREF _Toc118202127 \h </w:instrText>
            </w:r>
            <w:r>
              <w:rPr>
                <w:noProof/>
                <w:webHidden/>
              </w:rPr>
            </w:r>
            <w:r>
              <w:rPr>
                <w:noProof/>
                <w:webHidden/>
              </w:rPr>
              <w:fldChar w:fldCharType="separate"/>
            </w:r>
            <w:r>
              <w:rPr>
                <w:noProof/>
                <w:webHidden/>
              </w:rPr>
              <w:t>3</w:t>
            </w:r>
            <w:r>
              <w:rPr>
                <w:noProof/>
                <w:webHidden/>
              </w:rPr>
              <w:fldChar w:fldCharType="end"/>
            </w:r>
          </w:hyperlink>
        </w:p>
        <w:p w:rsidR="003B39EF" w:rsidRDefault="003B39EF" w14:paraId="0864D783" w14:textId="7437CBFB">
          <w:pPr>
            <w:pStyle w:val="TOC2"/>
            <w:tabs>
              <w:tab w:val="left" w:pos="880"/>
              <w:tab w:val="right" w:leader="dot" w:pos="9016"/>
            </w:tabs>
            <w:rPr>
              <w:noProof/>
            </w:rPr>
          </w:pPr>
          <w:hyperlink w:history="1" w:anchor="_Toc118202128">
            <w:r w:rsidRPr="00107038">
              <w:rPr>
                <w:rStyle w:val="Hyperlink"/>
                <w:b/>
                <w:bCs/>
                <w:noProof/>
              </w:rPr>
              <w:t>2.1</w:t>
            </w:r>
            <w:r>
              <w:rPr>
                <w:noProof/>
              </w:rPr>
              <w:tab/>
            </w:r>
            <w:r w:rsidRPr="00107038">
              <w:rPr>
                <w:rStyle w:val="Hyperlink"/>
                <w:b/>
                <w:bCs/>
                <w:noProof/>
              </w:rPr>
              <w:t>Data Source</w:t>
            </w:r>
            <w:r>
              <w:rPr>
                <w:noProof/>
                <w:webHidden/>
              </w:rPr>
              <w:tab/>
            </w:r>
            <w:r>
              <w:rPr>
                <w:noProof/>
                <w:webHidden/>
              </w:rPr>
              <w:fldChar w:fldCharType="begin"/>
            </w:r>
            <w:r>
              <w:rPr>
                <w:noProof/>
                <w:webHidden/>
              </w:rPr>
              <w:instrText xml:space="preserve"> PAGEREF _Toc118202128 \h </w:instrText>
            </w:r>
            <w:r>
              <w:rPr>
                <w:noProof/>
                <w:webHidden/>
              </w:rPr>
            </w:r>
            <w:r>
              <w:rPr>
                <w:noProof/>
                <w:webHidden/>
              </w:rPr>
              <w:fldChar w:fldCharType="separate"/>
            </w:r>
            <w:r>
              <w:rPr>
                <w:noProof/>
                <w:webHidden/>
              </w:rPr>
              <w:t>3</w:t>
            </w:r>
            <w:r>
              <w:rPr>
                <w:noProof/>
                <w:webHidden/>
              </w:rPr>
              <w:fldChar w:fldCharType="end"/>
            </w:r>
          </w:hyperlink>
        </w:p>
        <w:p w:rsidR="003B39EF" w:rsidRDefault="003B39EF" w14:paraId="1FAC7A7C" w14:textId="78D3F0FF">
          <w:pPr>
            <w:pStyle w:val="TOC2"/>
            <w:tabs>
              <w:tab w:val="left" w:pos="880"/>
              <w:tab w:val="right" w:leader="dot" w:pos="9016"/>
            </w:tabs>
            <w:rPr>
              <w:noProof/>
            </w:rPr>
          </w:pPr>
          <w:hyperlink w:history="1" w:anchor="_Toc118202129">
            <w:r w:rsidRPr="00107038">
              <w:rPr>
                <w:rStyle w:val="Hyperlink"/>
                <w:b/>
                <w:bCs/>
                <w:noProof/>
              </w:rPr>
              <w:t>2.2</w:t>
            </w:r>
            <w:r>
              <w:rPr>
                <w:noProof/>
              </w:rPr>
              <w:tab/>
            </w:r>
            <w:r w:rsidRPr="00107038">
              <w:rPr>
                <w:rStyle w:val="Hyperlink"/>
                <w:b/>
                <w:bCs/>
                <w:noProof/>
              </w:rPr>
              <w:t>Data Processing</w:t>
            </w:r>
            <w:r>
              <w:rPr>
                <w:noProof/>
                <w:webHidden/>
              </w:rPr>
              <w:tab/>
            </w:r>
            <w:r>
              <w:rPr>
                <w:noProof/>
                <w:webHidden/>
              </w:rPr>
              <w:fldChar w:fldCharType="begin"/>
            </w:r>
            <w:r>
              <w:rPr>
                <w:noProof/>
                <w:webHidden/>
              </w:rPr>
              <w:instrText xml:space="preserve"> PAGEREF _Toc118202129 \h </w:instrText>
            </w:r>
            <w:r>
              <w:rPr>
                <w:noProof/>
                <w:webHidden/>
              </w:rPr>
            </w:r>
            <w:r>
              <w:rPr>
                <w:noProof/>
                <w:webHidden/>
              </w:rPr>
              <w:fldChar w:fldCharType="separate"/>
            </w:r>
            <w:r>
              <w:rPr>
                <w:noProof/>
                <w:webHidden/>
              </w:rPr>
              <w:t>3</w:t>
            </w:r>
            <w:r>
              <w:rPr>
                <w:noProof/>
                <w:webHidden/>
              </w:rPr>
              <w:fldChar w:fldCharType="end"/>
            </w:r>
          </w:hyperlink>
        </w:p>
        <w:p w:rsidR="003B39EF" w:rsidRDefault="003B39EF" w14:paraId="36E39BDF" w14:textId="0FB3900C">
          <w:pPr>
            <w:pStyle w:val="TOC2"/>
            <w:tabs>
              <w:tab w:val="right" w:leader="dot" w:pos="9016"/>
            </w:tabs>
            <w:rPr>
              <w:noProof/>
            </w:rPr>
          </w:pPr>
          <w:hyperlink w:history="1" w:anchor="_Toc118202130">
            <w:r w:rsidRPr="00107038">
              <w:rPr>
                <w:rStyle w:val="Hyperlink"/>
                <w:b/>
                <w:bCs/>
                <w:noProof/>
              </w:rPr>
              <w:t>2.3 Data Transformation</w:t>
            </w:r>
            <w:r>
              <w:rPr>
                <w:noProof/>
                <w:webHidden/>
              </w:rPr>
              <w:tab/>
            </w:r>
            <w:r>
              <w:rPr>
                <w:noProof/>
                <w:webHidden/>
              </w:rPr>
              <w:fldChar w:fldCharType="begin"/>
            </w:r>
            <w:r>
              <w:rPr>
                <w:noProof/>
                <w:webHidden/>
              </w:rPr>
              <w:instrText xml:space="preserve"> PAGEREF _Toc118202130 \h </w:instrText>
            </w:r>
            <w:r>
              <w:rPr>
                <w:noProof/>
                <w:webHidden/>
              </w:rPr>
            </w:r>
            <w:r>
              <w:rPr>
                <w:noProof/>
                <w:webHidden/>
              </w:rPr>
              <w:fldChar w:fldCharType="separate"/>
            </w:r>
            <w:r>
              <w:rPr>
                <w:noProof/>
                <w:webHidden/>
              </w:rPr>
              <w:t>3</w:t>
            </w:r>
            <w:r>
              <w:rPr>
                <w:noProof/>
                <w:webHidden/>
              </w:rPr>
              <w:fldChar w:fldCharType="end"/>
            </w:r>
          </w:hyperlink>
        </w:p>
        <w:p w:rsidR="003B39EF" w:rsidRDefault="003B39EF" w14:paraId="54DF9606" w14:textId="310991D0">
          <w:pPr>
            <w:pStyle w:val="TOC1"/>
            <w:tabs>
              <w:tab w:val="right" w:leader="dot" w:pos="9016"/>
            </w:tabs>
            <w:rPr>
              <w:noProof/>
            </w:rPr>
          </w:pPr>
          <w:hyperlink w:history="1" w:anchor="_Toc118202131">
            <w:r w:rsidRPr="00107038">
              <w:rPr>
                <w:rStyle w:val="Hyperlink"/>
                <w:b/>
                <w:bCs/>
                <w:noProof/>
                <w:lang w:val="en-US"/>
              </w:rPr>
              <w:t>3. Requirements</w:t>
            </w:r>
            <w:r>
              <w:rPr>
                <w:noProof/>
                <w:webHidden/>
              </w:rPr>
              <w:tab/>
            </w:r>
            <w:r>
              <w:rPr>
                <w:noProof/>
                <w:webHidden/>
              </w:rPr>
              <w:fldChar w:fldCharType="begin"/>
            </w:r>
            <w:r>
              <w:rPr>
                <w:noProof/>
                <w:webHidden/>
              </w:rPr>
              <w:instrText xml:space="preserve"> PAGEREF _Toc118202131 \h </w:instrText>
            </w:r>
            <w:r>
              <w:rPr>
                <w:noProof/>
                <w:webHidden/>
              </w:rPr>
            </w:r>
            <w:r>
              <w:rPr>
                <w:noProof/>
                <w:webHidden/>
              </w:rPr>
              <w:fldChar w:fldCharType="separate"/>
            </w:r>
            <w:r>
              <w:rPr>
                <w:noProof/>
                <w:webHidden/>
              </w:rPr>
              <w:t>4</w:t>
            </w:r>
            <w:r>
              <w:rPr>
                <w:noProof/>
                <w:webHidden/>
              </w:rPr>
              <w:fldChar w:fldCharType="end"/>
            </w:r>
          </w:hyperlink>
        </w:p>
        <w:p w:rsidR="003B39EF" w:rsidRDefault="003B39EF" w14:paraId="208B401E" w14:textId="71C5104A">
          <w:pPr>
            <w:pStyle w:val="TOC2"/>
            <w:tabs>
              <w:tab w:val="right" w:leader="dot" w:pos="9016"/>
            </w:tabs>
            <w:rPr>
              <w:noProof/>
            </w:rPr>
          </w:pPr>
          <w:hyperlink w:history="1" w:anchor="_Toc118202132">
            <w:r w:rsidRPr="00107038">
              <w:rPr>
                <w:rStyle w:val="Hyperlink"/>
                <w:b/>
                <w:bCs/>
                <w:noProof/>
                <w:lang w:val="en-US"/>
              </w:rPr>
              <w:t>3.1 Must-Have Features</w:t>
            </w:r>
            <w:r>
              <w:rPr>
                <w:noProof/>
                <w:webHidden/>
              </w:rPr>
              <w:tab/>
            </w:r>
            <w:r>
              <w:rPr>
                <w:noProof/>
                <w:webHidden/>
              </w:rPr>
              <w:fldChar w:fldCharType="begin"/>
            </w:r>
            <w:r>
              <w:rPr>
                <w:noProof/>
                <w:webHidden/>
              </w:rPr>
              <w:instrText xml:space="preserve"> PAGEREF _Toc118202132 \h </w:instrText>
            </w:r>
            <w:r>
              <w:rPr>
                <w:noProof/>
                <w:webHidden/>
              </w:rPr>
            </w:r>
            <w:r>
              <w:rPr>
                <w:noProof/>
                <w:webHidden/>
              </w:rPr>
              <w:fldChar w:fldCharType="separate"/>
            </w:r>
            <w:r>
              <w:rPr>
                <w:noProof/>
                <w:webHidden/>
              </w:rPr>
              <w:t>4</w:t>
            </w:r>
            <w:r>
              <w:rPr>
                <w:noProof/>
                <w:webHidden/>
              </w:rPr>
              <w:fldChar w:fldCharType="end"/>
            </w:r>
          </w:hyperlink>
        </w:p>
        <w:p w:rsidR="003B39EF" w:rsidRDefault="003B39EF" w14:paraId="192793DF" w14:textId="2CCF8B75">
          <w:pPr>
            <w:pStyle w:val="TOC2"/>
            <w:tabs>
              <w:tab w:val="right" w:leader="dot" w:pos="9016"/>
            </w:tabs>
            <w:rPr>
              <w:noProof/>
            </w:rPr>
          </w:pPr>
          <w:hyperlink w:history="1" w:anchor="_Toc118202133">
            <w:r w:rsidRPr="00107038">
              <w:rPr>
                <w:rStyle w:val="Hyperlink"/>
                <w:b/>
                <w:bCs/>
                <w:noProof/>
                <w:lang w:val="en-US"/>
              </w:rPr>
              <w:t>3.2 Optional Features</w:t>
            </w:r>
            <w:r>
              <w:rPr>
                <w:noProof/>
                <w:webHidden/>
              </w:rPr>
              <w:tab/>
            </w:r>
            <w:r>
              <w:rPr>
                <w:noProof/>
                <w:webHidden/>
              </w:rPr>
              <w:fldChar w:fldCharType="begin"/>
            </w:r>
            <w:r>
              <w:rPr>
                <w:noProof/>
                <w:webHidden/>
              </w:rPr>
              <w:instrText xml:space="preserve"> PAGEREF _Toc118202133 \h </w:instrText>
            </w:r>
            <w:r>
              <w:rPr>
                <w:noProof/>
                <w:webHidden/>
              </w:rPr>
            </w:r>
            <w:r>
              <w:rPr>
                <w:noProof/>
                <w:webHidden/>
              </w:rPr>
              <w:fldChar w:fldCharType="separate"/>
            </w:r>
            <w:r>
              <w:rPr>
                <w:noProof/>
                <w:webHidden/>
              </w:rPr>
              <w:t>4</w:t>
            </w:r>
            <w:r>
              <w:rPr>
                <w:noProof/>
                <w:webHidden/>
              </w:rPr>
              <w:fldChar w:fldCharType="end"/>
            </w:r>
          </w:hyperlink>
        </w:p>
        <w:p w:rsidR="003B39EF" w:rsidRDefault="003B39EF" w14:paraId="1E6084BE" w14:textId="60EF6CC1">
          <w:pPr>
            <w:pStyle w:val="TOC1"/>
            <w:tabs>
              <w:tab w:val="right" w:leader="dot" w:pos="9016"/>
            </w:tabs>
            <w:rPr>
              <w:noProof/>
            </w:rPr>
          </w:pPr>
          <w:hyperlink w:history="1" w:anchor="_Toc118202134">
            <w:r w:rsidRPr="00107038">
              <w:rPr>
                <w:rStyle w:val="Hyperlink"/>
                <w:b/>
                <w:bCs/>
                <w:noProof/>
                <w:lang w:val="en-US"/>
              </w:rPr>
              <w:t>4. Visualization Design</w:t>
            </w:r>
            <w:r>
              <w:rPr>
                <w:noProof/>
                <w:webHidden/>
              </w:rPr>
              <w:tab/>
            </w:r>
            <w:r>
              <w:rPr>
                <w:noProof/>
                <w:webHidden/>
              </w:rPr>
              <w:fldChar w:fldCharType="begin"/>
            </w:r>
            <w:r>
              <w:rPr>
                <w:noProof/>
                <w:webHidden/>
              </w:rPr>
              <w:instrText xml:space="preserve"> PAGEREF _Toc118202134 \h </w:instrText>
            </w:r>
            <w:r>
              <w:rPr>
                <w:noProof/>
                <w:webHidden/>
              </w:rPr>
            </w:r>
            <w:r>
              <w:rPr>
                <w:noProof/>
                <w:webHidden/>
              </w:rPr>
              <w:fldChar w:fldCharType="separate"/>
            </w:r>
            <w:r>
              <w:rPr>
                <w:noProof/>
                <w:webHidden/>
              </w:rPr>
              <w:t>5</w:t>
            </w:r>
            <w:r>
              <w:rPr>
                <w:noProof/>
                <w:webHidden/>
              </w:rPr>
              <w:fldChar w:fldCharType="end"/>
            </w:r>
          </w:hyperlink>
        </w:p>
        <w:p w:rsidR="00444449" w:rsidRDefault="00444449" w14:paraId="16D413CD" w14:textId="77D11F5F">
          <w:r>
            <w:rPr>
              <w:b/>
              <w:bCs/>
              <w:noProof/>
            </w:rPr>
            <w:fldChar w:fldCharType="end"/>
          </w:r>
        </w:p>
      </w:sdtContent>
    </w:sdt>
    <w:p w:rsidR="00243475" w:rsidP="00243475" w:rsidRDefault="00243475" w14:paraId="610865FA" w14:textId="77777777">
      <w:pPr>
        <w:jc w:val="both"/>
      </w:pPr>
    </w:p>
    <w:p w:rsidR="00444449" w:rsidP="00243475" w:rsidRDefault="00444449" w14:paraId="1A3D251A" w14:textId="77777777">
      <w:pPr>
        <w:jc w:val="both"/>
      </w:pPr>
    </w:p>
    <w:p w:rsidR="00444449" w:rsidP="00243475" w:rsidRDefault="00444449" w14:paraId="36C524E5" w14:textId="77777777">
      <w:pPr>
        <w:jc w:val="both"/>
      </w:pPr>
    </w:p>
    <w:p w:rsidR="00444449" w:rsidP="00243475" w:rsidRDefault="00444449" w14:paraId="442545D9" w14:textId="77777777">
      <w:pPr>
        <w:jc w:val="both"/>
      </w:pPr>
    </w:p>
    <w:p w:rsidR="00444449" w:rsidP="00243475" w:rsidRDefault="00444449" w14:paraId="64F57BCF" w14:textId="77777777">
      <w:pPr>
        <w:jc w:val="both"/>
      </w:pPr>
    </w:p>
    <w:p w:rsidR="00444449" w:rsidP="00243475" w:rsidRDefault="00444449" w14:paraId="389B9635" w14:textId="77777777">
      <w:pPr>
        <w:jc w:val="both"/>
      </w:pPr>
    </w:p>
    <w:p w:rsidR="00444449" w:rsidP="00243475" w:rsidRDefault="00444449" w14:paraId="43DE3935" w14:textId="77777777">
      <w:pPr>
        <w:jc w:val="both"/>
      </w:pPr>
    </w:p>
    <w:p w:rsidR="00444449" w:rsidP="00243475" w:rsidRDefault="00444449" w14:paraId="3F458ACF" w14:textId="77777777">
      <w:pPr>
        <w:jc w:val="both"/>
      </w:pPr>
    </w:p>
    <w:p w:rsidR="00444449" w:rsidP="00243475" w:rsidRDefault="00444449" w14:paraId="69EAF7E5" w14:textId="77777777">
      <w:pPr>
        <w:jc w:val="both"/>
      </w:pPr>
    </w:p>
    <w:p w:rsidR="00444449" w:rsidP="00243475" w:rsidRDefault="00444449" w14:paraId="7634FE14" w14:textId="77777777">
      <w:pPr>
        <w:jc w:val="both"/>
      </w:pPr>
    </w:p>
    <w:p w:rsidR="00444449" w:rsidP="00243475" w:rsidRDefault="00444449" w14:paraId="6A044910" w14:textId="77777777">
      <w:pPr>
        <w:jc w:val="both"/>
      </w:pPr>
    </w:p>
    <w:p w:rsidR="00444449" w:rsidP="00243475" w:rsidRDefault="00444449" w14:paraId="4173D822" w14:textId="77777777">
      <w:pPr>
        <w:jc w:val="both"/>
      </w:pPr>
    </w:p>
    <w:p w:rsidR="00444449" w:rsidP="00243475" w:rsidRDefault="00444449" w14:paraId="14376AB8" w14:textId="77777777">
      <w:pPr>
        <w:jc w:val="both"/>
      </w:pPr>
    </w:p>
    <w:p w:rsidR="00444449" w:rsidP="00243475" w:rsidRDefault="00444449" w14:paraId="2D05CA92" w14:textId="77777777">
      <w:pPr>
        <w:jc w:val="both"/>
      </w:pPr>
    </w:p>
    <w:p w:rsidR="00444449" w:rsidP="00243475" w:rsidRDefault="00444449" w14:paraId="5238FF95" w14:textId="77777777">
      <w:pPr>
        <w:jc w:val="both"/>
      </w:pPr>
    </w:p>
    <w:p w:rsidR="00444449" w:rsidP="00243475" w:rsidRDefault="00444449" w14:paraId="6FB1C7F9" w14:textId="77777777">
      <w:pPr>
        <w:jc w:val="both"/>
      </w:pPr>
    </w:p>
    <w:p w:rsidR="00444449" w:rsidP="00243475" w:rsidRDefault="00444449" w14:paraId="12519B4A" w14:textId="77777777">
      <w:pPr>
        <w:jc w:val="both"/>
      </w:pPr>
    </w:p>
    <w:p w:rsidR="00444449" w:rsidP="00243475" w:rsidRDefault="00444449" w14:paraId="5FBF14DC" w14:textId="77777777">
      <w:pPr>
        <w:jc w:val="both"/>
      </w:pPr>
    </w:p>
    <w:p w:rsidR="00444449" w:rsidP="00243475" w:rsidRDefault="00444449" w14:paraId="787650DD" w14:textId="77777777">
      <w:pPr>
        <w:jc w:val="both"/>
      </w:pPr>
    </w:p>
    <w:p w:rsidRPr="004A67F5" w:rsidR="00444449" w:rsidP="00621D57" w:rsidRDefault="00621D57" w14:paraId="6E0918D5" w14:textId="77777777">
      <w:pPr>
        <w:pStyle w:val="Heading1"/>
        <w:numPr>
          <w:ilvl w:val="0"/>
          <w:numId w:val="7"/>
        </w:numPr>
        <w:rPr>
          <w:b/>
          <w:bCs/>
        </w:rPr>
      </w:pPr>
      <w:bookmarkStart w:name="_Toc118202123" w:id="0"/>
      <w:r w:rsidRPr="004A67F5">
        <w:rPr>
          <w:b/>
          <w:bCs/>
        </w:rPr>
        <w:lastRenderedPageBreak/>
        <w:t>INTRODUCTION</w:t>
      </w:r>
      <w:bookmarkEnd w:id="0"/>
    </w:p>
    <w:p w:rsidRPr="00621D57" w:rsidR="00621D57" w:rsidP="00621D57" w:rsidRDefault="00621D57" w14:paraId="6E0A889B" w14:textId="77777777"/>
    <w:p w:rsidRPr="00621D57" w:rsidR="00621D57" w:rsidP="00621D57" w:rsidRDefault="00621D57" w14:paraId="25278B6F" w14:textId="77777777">
      <w:pPr>
        <w:pStyle w:val="Heading2"/>
        <w:numPr>
          <w:ilvl w:val="1"/>
          <w:numId w:val="7"/>
        </w:numPr>
        <w:rPr>
          <w:b/>
          <w:bCs/>
          <w:color w:val="000000" w:themeColor="text1"/>
        </w:rPr>
      </w:pPr>
      <w:bookmarkStart w:name="_Toc118202124" w:id="1"/>
      <w:r w:rsidRPr="00621D57">
        <w:rPr>
          <w:b/>
          <w:bCs/>
          <w:color w:val="000000" w:themeColor="text1"/>
        </w:rPr>
        <w:t>Background and Motivation</w:t>
      </w:r>
      <w:bookmarkEnd w:id="1"/>
    </w:p>
    <w:p w:rsidR="00621D57" w:rsidP="004A67F5" w:rsidRDefault="00621D57" w14:paraId="791CF52A" w14:textId="77777777">
      <w:pPr>
        <w:jc w:val="both"/>
      </w:pPr>
      <w:r>
        <w:t>The aim of this assignment is to educate the public about the</w:t>
      </w:r>
      <w:r w:rsidR="00207FF0">
        <w:t xml:space="preserve"> information for</w:t>
      </w:r>
      <w:r>
        <w:t xml:space="preserve"> sustainability energy which our group selected </w:t>
      </w:r>
      <w:r w:rsidR="00207FF0">
        <w:t>is hydro-power plants</w:t>
      </w:r>
      <w:r>
        <w:t xml:space="preserve"> in the Europe region.</w:t>
      </w:r>
      <w:r w:rsidR="00207FF0">
        <w:t xml:space="preserve"> </w:t>
      </w:r>
      <w:r w:rsidR="004A67F5">
        <w:t xml:space="preserve">The use of this dataset provided by the Nexus project at the European Commission’s Joint Research Centre (JRC) is to view the overall power system modelling purposes and publicly available sources. From the view of dataset in tabular form, audience are very hard to understand since it is lack of visualization which </w:t>
      </w:r>
      <w:r w:rsidR="00C5214B">
        <w:t>can</w:t>
      </w:r>
      <w:r w:rsidR="004A67F5">
        <w:t xml:space="preserve"> help the audience to compare each of the nation hydro-power plants Is greater in details and finding</w:t>
      </w:r>
      <w:r w:rsidR="00C5214B">
        <w:t xml:space="preserve"> the typology of the power plant either from run-of river, reservoir based or pumped storage able to produce best backup power during major electricity outages or disruptions.</w:t>
      </w:r>
    </w:p>
    <w:p w:rsidR="00C5214B" w:rsidP="00C5214B" w:rsidRDefault="00C5214B" w14:paraId="66F65646" w14:textId="77777777">
      <w:pPr>
        <w:pStyle w:val="Heading2"/>
        <w:numPr>
          <w:ilvl w:val="1"/>
          <w:numId w:val="7"/>
        </w:numPr>
        <w:rPr>
          <w:b/>
          <w:bCs/>
          <w:color w:val="000000" w:themeColor="text1"/>
        </w:rPr>
      </w:pPr>
      <w:bookmarkStart w:name="_Toc118202125" w:id="2"/>
      <w:r w:rsidRPr="00C5214B">
        <w:rPr>
          <w:b/>
          <w:bCs/>
          <w:color w:val="000000" w:themeColor="text1"/>
        </w:rPr>
        <w:t>Project Objectives</w:t>
      </w:r>
      <w:bookmarkEnd w:id="2"/>
    </w:p>
    <w:p w:rsidR="00C5214B" w:rsidP="009F4317" w:rsidRDefault="00C5214B" w14:paraId="1358ABC0" w14:textId="77777777">
      <w:pPr>
        <w:jc w:val="both"/>
      </w:pPr>
      <w:r>
        <w:t>The goal of this project is to make it easier for people to discover which hydro-power plants able to produce the best result and hydro-power plants suit each of the nation in the Europe.</w:t>
      </w:r>
    </w:p>
    <w:p w:rsidR="00DF765B" w:rsidP="009F4317" w:rsidRDefault="00DF765B" w14:paraId="4BC1A2F1" w14:textId="77777777">
      <w:pPr>
        <w:jc w:val="both"/>
      </w:pPr>
      <w:r>
        <w:t>To accomplish this, I will visualize hydro-power plants using a parallel coordinate chart and make the website available to user via the internet.</w:t>
      </w:r>
    </w:p>
    <w:p w:rsidR="00DF765B" w:rsidP="009F4317" w:rsidRDefault="00DF765B" w14:paraId="5E94C83F" w14:textId="77777777">
      <w:pPr>
        <w:jc w:val="both"/>
      </w:pPr>
      <w:r>
        <w:t>The website will let users:</w:t>
      </w:r>
    </w:p>
    <w:p w:rsidR="00DF765B" w:rsidP="009F4317" w:rsidRDefault="00DF765B" w14:paraId="0CD30AC8" w14:textId="77777777">
      <w:pPr>
        <w:pStyle w:val="ListParagraph"/>
        <w:numPr>
          <w:ilvl w:val="0"/>
          <w:numId w:val="9"/>
        </w:numPr>
        <w:jc w:val="both"/>
      </w:pPr>
      <w:r>
        <w:t xml:space="preserve">Finding </w:t>
      </w:r>
      <w:r w:rsidRPr="00DF765B">
        <w:t>the</w:t>
      </w:r>
      <w:r w:rsidRPr="00DF765B">
        <w:rPr>
          <w:b/>
          <w:bCs/>
        </w:rPr>
        <w:t xml:space="preserve"> typology of the power plant</w:t>
      </w:r>
      <w:r>
        <w:t xml:space="preserve"> either from run-of river, reservoir based or pumped storage.</w:t>
      </w:r>
    </w:p>
    <w:p w:rsidR="00DF765B" w:rsidP="009F4317" w:rsidRDefault="00DF765B" w14:paraId="175151BB" w14:textId="77777777">
      <w:pPr>
        <w:pStyle w:val="ListParagraph"/>
        <w:numPr>
          <w:ilvl w:val="0"/>
          <w:numId w:val="9"/>
        </w:numPr>
        <w:jc w:val="both"/>
      </w:pPr>
      <w:r>
        <w:t xml:space="preserve">Compare each of the </w:t>
      </w:r>
      <w:r>
        <w:rPr>
          <w:b/>
          <w:bCs/>
        </w:rPr>
        <w:t>country</w:t>
      </w:r>
      <w:r>
        <w:t xml:space="preserve"> hydro-power plants Is greater.</w:t>
      </w:r>
    </w:p>
    <w:p w:rsidR="009F4317" w:rsidP="009F4317" w:rsidRDefault="009F4317" w14:paraId="25B939D1" w14:textId="77777777">
      <w:pPr>
        <w:jc w:val="both"/>
      </w:pPr>
      <w:r>
        <w:t xml:space="preserve">The benefits of completing all these objectives in one comprehensive visualization is that anyone finding the typology of the power plant or comparing different brands of hydro-power plants of different country will </w:t>
      </w:r>
      <w:proofErr w:type="spellStart"/>
      <w:r>
        <w:t>b</w:t>
      </w:r>
      <w:proofErr w:type="spellEnd"/>
      <w:r>
        <w:t xml:space="preserve"> able to easily access data and interpret that could tell them the Typology and the country on the hydro-power plants in Europe.</w:t>
      </w:r>
    </w:p>
    <w:p w:rsidR="00DF765B" w:rsidP="009F4317" w:rsidRDefault="00DF765B" w14:paraId="4DEBDA52" w14:textId="77777777">
      <w:pPr>
        <w:jc w:val="both"/>
      </w:pPr>
      <w:r>
        <w:t>The visualization could be helpful to all the country leader or people who support sustainability energy to help theirs answer the following questions:</w:t>
      </w:r>
    </w:p>
    <w:p w:rsidRPr="009F4317" w:rsidR="00DF765B" w:rsidP="00DF765B" w:rsidRDefault="009F4317" w14:paraId="6C235BFF" w14:textId="77777777">
      <w:pPr>
        <w:pStyle w:val="ListParagraph"/>
        <w:numPr>
          <w:ilvl w:val="0"/>
          <w:numId w:val="10"/>
        </w:numPr>
        <w:rPr>
          <w:b/>
          <w:bCs/>
        </w:rPr>
      </w:pPr>
      <w:r w:rsidRPr="009F4317">
        <w:rPr>
          <w:b/>
          <w:bCs/>
        </w:rPr>
        <w:t>What is the Hydro-power plants situations in the Europe?</w:t>
      </w:r>
    </w:p>
    <w:p w:rsidRPr="009F4317" w:rsidR="009F4317" w:rsidP="00DF765B" w:rsidRDefault="009F4317" w14:paraId="238D282B" w14:textId="77777777">
      <w:pPr>
        <w:pStyle w:val="ListParagraph"/>
        <w:numPr>
          <w:ilvl w:val="0"/>
          <w:numId w:val="10"/>
        </w:numPr>
        <w:rPr>
          <w:b/>
          <w:bCs/>
        </w:rPr>
      </w:pPr>
      <w:r w:rsidRPr="009F4317">
        <w:rPr>
          <w:b/>
          <w:bCs/>
        </w:rPr>
        <w:t>Which Country have the better Hydro-power plants?</w:t>
      </w:r>
    </w:p>
    <w:p w:rsidR="009F4317" w:rsidP="00DF765B" w:rsidRDefault="009F4317" w14:paraId="794ACE10" w14:textId="77777777">
      <w:pPr>
        <w:pStyle w:val="ListParagraph"/>
        <w:numPr>
          <w:ilvl w:val="0"/>
          <w:numId w:val="10"/>
        </w:numPr>
        <w:rPr>
          <w:b/>
          <w:bCs/>
        </w:rPr>
      </w:pPr>
      <w:r w:rsidRPr="009F4317">
        <w:rPr>
          <w:b/>
          <w:bCs/>
        </w:rPr>
        <w:t>What the different between each of the typology of the power plant?</w:t>
      </w:r>
    </w:p>
    <w:p w:rsidR="009F4317" w:rsidP="009F4317" w:rsidRDefault="009F4317" w14:paraId="45D030DA" w14:textId="77777777">
      <w:pPr>
        <w:pStyle w:val="Heading2"/>
        <w:numPr>
          <w:ilvl w:val="1"/>
          <w:numId w:val="7"/>
        </w:numPr>
        <w:rPr>
          <w:b/>
          <w:bCs/>
          <w:color w:val="000000" w:themeColor="text1"/>
        </w:rPr>
      </w:pPr>
      <w:bookmarkStart w:name="_Toc118202126" w:id="3"/>
      <w:r w:rsidRPr="009F4317">
        <w:rPr>
          <w:b/>
          <w:bCs/>
          <w:color w:val="000000" w:themeColor="text1"/>
        </w:rPr>
        <w:t>Project Schedule</w:t>
      </w:r>
      <w:bookmarkEnd w:id="3"/>
    </w:p>
    <w:p w:rsidR="009F4317" w:rsidP="00724ACD" w:rsidRDefault="009F4317" w14:paraId="5EEEEA8B" w14:textId="77777777">
      <w:pPr>
        <w:jc w:val="both"/>
      </w:pPr>
      <w:r>
        <w:t xml:space="preserve">The overall structure of the development of the project involved weekly stand-up meetings where the team discusses on the task progress and what they have contributed to the project. If there are any issues happens throughout the project such as team members </w:t>
      </w:r>
      <w:r w:rsidR="00724ACD">
        <w:t xml:space="preserve">lack of contribution or are conflict between the task, then they need to discuss in these meting so that they could resolved the matter. </w:t>
      </w:r>
    </w:p>
    <w:p w:rsidR="00724ACD" w:rsidP="00724ACD" w:rsidRDefault="00724ACD" w14:paraId="0EA8BE0D" w14:textId="77777777">
      <w:pPr>
        <w:jc w:val="both"/>
      </w:pPr>
      <w:r>
        <w:t>Bigger meetings include the project stand-up meetings which allow for us to discuss our implementation and ideas. These meetings ensure that we are not deviating from the main topic as well as discussing if our design for the visualization is appropriate or could be improved.  Feedback during these meetings is essential for building the projects for user that struggle to understand the visualization or having trouble on the data.</w:t>
      </w:r>
    </w:p>
    <w:p w:rsidR="00724ACD" w:rsidP="00724ACD" w:rsidRDefault="00724ACD" w14:paraId="7A8FAD3F" w14:textId="77777777">
      <w:pPr>
        <w:jc w:val="both"/>
      </w:pPr>
    </w:p>
    <w:p w:rsidR="00724ACD" w:rsidP="00724ACD" w:rsidRDefault="00724ACD" w14:paraId="74F63063" w14:textId="77777777">
      <w:pPr>
        <w:pStyle w:val="Heading1"/>
        <w:numPr>
          <w:ilvl w:val="0"/>
          <w:numId w:val="7"/>
        </w:numPr>
        <w:rPr>
          <w:b/>
          <w:bCs/>
        </w:rPr>
      </w:pPr>
      <w:bookmarkStart w:name="_Toc118202127" w:id="4"/>
      <w:r w:rsidRPr="00724ACD">
        <w:rPr>
          <w:b/>
          <w:bCs/>
        </w:rPr>
        <w:lastRenderedPageBreak/>
        <w:t>Data</w:t>
      </w:r>
      <w:bookmarkEnd w:id="4"/>
    </w:p>
    <w:p w:rsidRPr="00724ACD" w:rsidR="00724ACD" w:rsidP="00724ACD" w:rsidRDefault="00724ACD" w14:paraId="23AB3263" w14:textId="77777777"/>
    <w:p w:rsidR="00724ACD" w:rsidP="00724ACD" w:rsidRDefault="00CC1F1D" w14:paraId="79B8D382" w14:textId="77777777">
      <w:pPr>
        <w:pStyle w:val="Heading2"/>
        <w:numPr>
          <w:ilvl w:val="1"/>
          <w:numId w:val="7"/>
        </w:numPr>
        <w:rPr>
          <w:b/>
          <w:bCs/>
          <w:color w:val="000000" w:themeColor="text1"/>
        </w:rPr>
      </w:pPr>
      <w:bookmarkStart w:name="_Toc118202128" w:id="5"/>
      <w:r>
        <w:rPr>
          <w:b/>
          <w:bCs/>
          <w:color w:val="000000" w:themeColor="text1"/>
        </w:rPr>
        <w:t xml:space="preserve">Data </w:t>
      </w:r>
      <w:r w:rsidRPr="00724ACD" w:rsidR="00724ACD">
        <w:rPr>
          <w:b/>
          <w:bCs/>
          <w:color w:val="000000" w:themeColor="text1"/>
        </w:rPr>
        <w:t>Source</w:t>
      </w:r>
      <w:bookmarkEnd w:id="5"/>
    </w:p>
    <w:p w:rsidR="00724ACD" w:rsidP="00724ACD" w:rsidRDefault="001E5703" w14:paraId="4297105F" w14:textId="77777777">
      <w:r>
        <w:t>The data used for this visualization will consist of basic information on all the European hydro-power plants on 2019 source from</w:t>
      </w:r>
      <w:r w:rsidRPr="001E5703">
        <w:t xml:space="preserve"> </w:t>
      </w:r>
      <w:r>
        <w:t>Nexus project at the European Commission’s Joint Research Centre (JRC). This data is in tabular form and consists of the following attributes.</w:t>
      </w:r>
    </w:p>
    <w:p w:rsidR="001E5703" w:rsidP="00724ACD" w:rsidRDefault="001E5703" w14:paraId="385BE6F3" w14:textId="77777777">
      <w:r>
        <w:t>(Dataset: European Joint Research Centre, ‘</w:t>
      </w:r>
      <w:r w:rsidRPr="001E5703">
        <w:t>JRC Hydro-power plants database</w:t>
      </w:r>
      <w:r>
        <w:t>’)</w:t>
      </w:r>
    </w:p>
    <w:tbl>
      <w:tblPr>
        <w:tblStyle w:val="TableGrid"/>
        <w:tblW w:w="0" w:type="auto"/>
        <w:tblLook w:val="04A0" w:firstRow="1" w:lastRow="0" w:firstColumn="1" w:lastColumn="0" w:noHBand="0" w:noVBand="1"/>
      </w:tblPr>
      <w:tblGrid>
        <w:gridCol w:w="3005"/>
        <w:gridCol w:w="3005"/>
        <w:gridCol w:w="3006"/>
      </w:tblGrid>
      <w:tr w:rsidR="001E5703" w:rsidTr="7F8459E8" w14:paraId="3A504F21" w14:textId="77777777">
        <w:tc>
          <w:tcPr>
            <w:tcW w:w="3005" w:type="dxa"/>
          </w:tcPr>
          <w:p w:rsidR="001E5703" w:rsidP="7F8459E8" w:rsidRDefault="001E5703" w14:paraId="38B7DB55" w14:textId="77777777">
            <w:pPr>
              <w:rPr>
                <w:b/>
                <w:bCs/>
              </w:rPr>
            </w:pPr>
            <w:r w:rsidRPr="7F8459E8">
              <w:rPr>
                <w:b/>
                <w:bCs/>
              </w:rPr>
              <w:t>Attributes</w:t>
            </w:r>
          </w:p>
        </w:tc>
        <w:tc>
          <w:tcPr>
            <w:tcW w:w="3005" w:type="dxa"/>
          </w:tcPr>
          <w:p w:rsidR="001E5703" w:rsidP="7F8459E8" w:rsidRDefault="001E5703" w14:paraId="00662AAB" w14:textId="77777777">
            <w:pPr>
              <w:rPr>
                <w:b/>
                <w:bCs/>
              </w:rPr>
            </w:pPr>
            <w:r w:rsidRPr="7F8459E8">
              <w:rPr>
                <w:b/>
                <w:bCs/>
              </w:rPr>
              <w:t>Description</w:t>
            </w:r>
          </w:p>
        </w:tc>
        <w:tc>
          <w:tcPr>
            <w:tcW w:w="3006" w:type="dxa"/>
          </w:tcPr>
          <w:p w:rsidR="001E5703" w:rsidP="7F8459E8" w:rsidRDefault="001E5703" w14:paraId="6A7F8CFA" w14:textId="77777777">
            <w:pPr>
              <w:rPr>
                <w:b/>
                <w:bCs/>
              </w:rPr>
            </w:pPr>
            <w:r w:rsidRPr="7F8459E8">
              <w:rPr>
                <w:b/>
                <w:bCs/>
              </w:rPr>
              <w:t>Type</w:t>
            </w:r>
          </w:p>
        </w:tc>
      </w:tr>
      <w:tr w:rsidR="001E5703" w:rsidTr="7F8459E8" w14:paraId="219FE858" w14:textId="77777777">
        <w:tc>
          <w:tcPr>
            <w:tcW w:w="3005" w:type="dxa"/>
          </w:tcPr>
          <w:p w:rsidR="001E5703" w:rsidP="00724ACD" w:rsidRDefault="001E5703" w14:paraId="35F873F7" w14:textId="77777777">
            <w:r>
              <w:t xml:space="preserve">id </w:t>
            </w:r>
          </w:p>
        </w:tc>
        <w:tc>
          <w:tcPr>
            <w:tcW w:w="3005" w:type="dxa"/>
          </w:tcPr>
          <w:p w:rsidR="001E5703" w:rsidP="006D35FC" w:rsidRDefault="00CC1F1D" w14:paraId="17858F71" w14:textId="77777777">
            <w:pPr>
              <w:jc w:val="both"/>
            </w:pPr>
            <w:r>
              <w:t xml:space="preserve">This fields contains </w:t>
            </w:r>
            <w:r w:rsidR="002637EE">
              <w:t>ID of the power plants</w:t>
            </w:r>
          </w:p>
        </w:tc>
        <w:tc>
          <w:tcPr>
            <w:tcW w:w="3006" w:type="dxa"/>
          </w:tcPr>
          <w:p w:rsidR="001E5703" w:rsidP="00724ACD" w:rsidRDefault="002637EE" w14:paraId="79DCAB2D" w14:textId="77777777">
            <w:r>
              <w:t>Categorical (Text)</w:t>
            </w:r>
          </w:p>
        </w:tc>
      </w:tr>
      <w:tr w:rsidR="001E5703" w:rsidTr="7F8459E8" w14:paraId="53E15F26" w14:textId="77777777">
        <w:tc>
          <w:tcPr>
            <w:tcW w:w="3005" w:type="dxa"/>
          </w:tcPr>
          <w:p w:rsidR="001E5703" w:rsidP="00724ACD" w:rsidRDefault="001E5703" w14:paraId="0EA1295A" w14:textId="77777777">
            <w:r>
              <w:t>name</w:t>
            </w:r>
          </w:p>
        </w:tc>
        <w:tc>
          <w:tcPr>
            <w:tcW w:w="3005" w:type="dxa"/>
          </w:tcPr>
          <w:p w:rsidR="001E5703" w:rsidP="006D35FC" w:rsidRDefault="00CC1F1D" w14:paraId="57BC09B5" w14:textId="77777777">
            <w:pPr>
              <w:jc w:val="both"/>
            </w:pPr>
            <w:r>
              <w:t>This field contains the n</w:t>
            </w:r>
            <w:r w:rsidR="002637EE">
              <w:t>ame of the power plants</w:t>
            </w:r>
          </w:p>
        </w:tc>
        <w:tc>
          <w:tcPr>
            <w:tcW w:w="3006" w:type="dxa"/>
          </w:tcPr>
          <w:p w:rsidR="001E5703" w:rsidP="00724ACD" w:rsidRDefault="002637EE" w14:paraId="63CD3E71" w14:textId="77777777">
            <w:r>
              <w:t>Categorical (Text)</w:t>
            </w:r>
          </w:p>
        </w:tc>
      </w:tr>
      <w:tr w:rsidR="00CC1F1D" w:rsidTr="7F8459E8" w14:paraId="0EDA01EA" w14:textId="77777777">
        <w:tc>
          <w:tcPr>
            <w:tcW w:w="3005" w:type="dxa"/>
          </w:tcPr>
          <w:p w:rsidR="00CC1F1D" w:rsidP="00CC1F1D" w:rsidRDefault="00CC1F1D" w14:paraId="080C1671" w14:textId="77777777">
            <w:proofErr w:type="spellStart"/>
            <w:r>
              <w:t>installed_capacity</w:t>
            </w:r>
            <w:proofErr w:type="spellEnd"/>
          </w:p>
        </w:tc>
        <w:tc>
          <w:tcPr>
            <w:tcW w:w="3005" w:type="dxa"/>
          </w:tcPr>
          <w:p w:rsidR="00CC1F1D" w:rsidP="006D35FC" w:rsidRDefault="00CC1F1D" w14:paraId="52C5942A" w14:textId="77777777">
            <w:pPr>
              <w:jc w:val="both"/>
            </w:pPr>
            <w:r>
              <w:t>This fields contains Installed Capacity</w:t>
            </w:r>
          </w:p>
        </w:tc>
        <w:tc>
          <w:tcPr>
            <w:tcW w:w="3006" w:type="dxa"/>
          </w:tcPr>
          <w:p w:rsidR="00CC1F1D" w:rsidP="00CC1F1D" w:rsidRDefault="00CC1F1D" w14:paraId="00D1E20F" w14:textId="77777777">
            <w:r>
              <w:t>Continuous (Numerical)</w:t>
            </w:r>
          </w:p>
        </w:tc>
      </w:tr>
      <w:tr w:rsidR="00CC1F1D" w:rsidTr="7F8459E8" w14:paraId="18879A3A" w14:textId="77777777">
        <w:tc>
          <w:tcPr>
            <w:tcW w:w="3005" w:type="dxa"/>
          </w:tcPr>
          <w:p w:rsidR="00CC1F1D" w:rsidP="00CC1F1D" w:rsidRDefault="00CC1F1D" w14:paraId="5C8824C8" w14:textId="77777777">
            <w:proofErr w:type="spellStart"/>
            <w:r>
              <w:t>pumping_MW</w:t>
            </w:r>
            <w:proofErr w:type="spellEnd"/>
          </w:p>
        </w:tc>
        <w:tc>
          <w:tcPr>
            <w:tcW w:w="3005" w:type="dxa"/>
          </w:tcPr>
          <w:p w:rsidR="00CC1F1D" w:rsidP="006D35FC" w:rsidRDefault="00CC1F1D" w14:paraId="6DF7E987" w14:textId="77777777">
            <w:pPr>
              <w:jc w:val="both"/>
            </w:pPr>
            <w:r>
              <w:rPr>
                <w:rFonts w:ascii="Segoe UI" w:hAnsi="Segoe UI" w:cs="Segoe UI"/>
                <w:color w:val="24292F"/>
                <w:shd w:val="clear" w:color="auto" w:fill="FFFFFF"/>
              </w:rPr>
              <w:t>This fields contains pumping capacity</w:t>
            </w:r>
          </w:p>
        </w:tc>
        <w:tc>
          <w:tcPr>
            <w:tcW w:w="3006" w:type="dxa"/>
          </w:tcPr>
          <w:p w:rsidR="00CC1F1D" w:rsidP="00CC1F1D" w:rsidRDefault="00CC1F1D" w14:paraId="5AC6D288" w14:textId="77777777">
            <w:r>
              <w:t>Continuous (Numerical)</w:t>
            </w:r>
          </w:p>
        </w:tc>
      </w:tr>
      <w:tr w:rsidR="00CC1F1D" w:rsidTr="7F8459E8" w14:paraId="1CDFFF74" w14:textId="77777777">
        <w:tc>
          <w:tcPr>
            <w:tcW w:w="3005" w:type="dxa"/>
          </w:tcPr>
          <w:p w:rsidR="00CC1F1D" w:rsidP="00CC1F1D" w:rsidRDefault="006D35FC" w14:paraId="25346F59" w14:textId="77777777">
            <w:r>
              <w:t>t</w:t>
            </w:r>
            <w:r w:rsidR="00CC1F1D">
              <w:t>ype</w:t>
            </w:r>
          </w:p>
        </w:tc>
        <w:tc>
          <w:tcPr>
            <w:tcW w:w="3005" w:type="dxa"/>
          </w:tcPr>
          <w:p w:rsidR="00CC1F1D" w:rsidP="006D35FC" w:rsidRDefault="00CC1F1D" w14:paraId="67A07FB9" w14:textId="77777777">
            <w:pPr>
              <w:jc w:val="both"/>
            </w:pPr>
            <w:r>
              <w:t>This is a field contains of the typology of the power plants</w:t>
            </w:r>
          </w:p>
        </w:tc>
        <w:tc>
          <w:tcPr>
            <w:tcW w:w="3006" w:type="dxa"/>
          </w:tcPr>
          <w:p w:rsidR="00CC1F1D" w:rsidP="00CC1F1D" w:rsidRDefault="00CC1F1D" w14:paraId="1350C69C" w14:textId="77777777">
            <w:r>
              <w:t>Categorical (Text)</w:t>
            </w:r>
          </w:p>
        </w:tc>
      </w:tr>
      <w:tr w:rsidR="00CC1F1D" w:rsidTr="7F8459E8" w14:paraId="4D351070" w14:textId="77777777">
        <w:tc>
          <w:tcPr>
            <w:tcW w:w="3005" w:type="dxa"/>
          </w:tcPr>
          <w:p w:rsidR="00CC1F1D" w:rsidP="00CC1F1D" w:rsidRDefault="00CC1F1D" w14:paraId="5857C222" w14:textId="77777777">
            <w:proofErr w:type="spellStart"/>
            <w:r>
              <w:t>country_code</w:t>
            </w:r>
            <w:proofErr w:type="spellEnd"/>
          </w:p>
        </w:tc>
        <w:tc>
          <w:tcPr>
            <w:tcW w:w="3005" w:type="dxa"/>
          </w:tcPr>
          <w:p w:rsidR="00CC1F1D" w:rsidP="006D35FC" w:rsidRDefault="00CC1F1D" w14:paraId="39BF66A6" w14:textId="77777777">
            <w:pPr>
              <w:jc w:val="both"/>
            </w:pPr>
            <w:r>
              <w:t>This is a unique code that represents the indicator of a country</w:t>
            </w:r>
          </w:p>
        </w:tc>
        <w:tc>
          <w:tcPr>
            <w:tcW w:w="3006" w:type="dxa"/>
          </w:tcPr>
          <w:p w:rsidR="00CC1F1D" w:rsidP="00CC1F1D" w:rsidRDefault="00CC1F1D" w14:paraId="7ED1AF0A" w14:textId="77777777">
            <w:r>
              <w:t>Categorical (Text)</w:t>
            </w:r>
          </w:p>
        </w:tc>
      </w:tr>
      <w:tr w:rsidR="00CC1F1D" w:rsidTr="7F8459E8" w14:paraId="082E2DCF" w14:textId="77777777">
        <w:tc>
          <w:tcPr>
            <w:tcW w:w="3005" w:type="dxa"/>
          </w:tcPr>
          <w:p w:rsidR="00CC1F1D" w:rsidP="00CC1F1D" w:rsidRDefault="006D35FC" w14:paraId="07C471A2" w14:textId="77777777">
            <w:proofErr w:type="spellStart"/>
            <w:r>
              <w:t>l</w:t>
            </w:r>
            <w:r w:rsidR="00CC1F1D">
              <w:t>at</w:t>
            </w:r>
            <w:proofErr w:type="spellEnd"/>
          </w:p>
        </w:tc>
        <w:tc>
          <w:tcPr>
            <w:tcW w:w="3005" w:type="dxa"/>
          </w:tcPr>
          <w:p w:rsidR="00CC1F1D" w:rsidP="006D35FC" w:rsidRDefault="00CC1F1D" w14:paraId="1647F845" w14:textId="77777777">
            <w:pPr>
              <w:jc w:val="both"/>
            </w:pPr>
            <w:r>
              <w:t>This field contains the Latitude</w:t>
            </w:r>
          </w:p>
        </w:tc>
        <w:tc>
          <w:tcPr>
            <w:tcW w:w="3006" w:type="dxa"/>
          </w:tcPr>
          <w:p w:rsidR="00CC1F1D" w:rsidP="00CC1F1D" w:rsidRDefault="00CC1F1D" w14:paraId="620C2D2E" w14:textId="77777777">
            <w:r>
              <w:t>Continuous (Numerical)</w:t>
            </w:r>
          </w:p>
        </w:tc>
      </w:tr>
      <w:tr w:rsidR="00CC1F1D" w:rsidTr="7F8459E8" w14:paraId="7A2EE024" w14:textId="77777777">
        <w:tc>
          <w:tcPr>
            <w:tcW w:w="3005" w:type="dxa"/>
          </w:tcPr>
          <w:p w:rsidR="00CC1F1D" w:rsidP="00CC1F1D" w:rsidRDefault="00CC1F1D" w14:paraId="6EA0077B" w14:textId="77777777">
            <w:proofErr w:type="spellStart"/>
            <w:r>
              <w:t>lon</w:t>
            </w:r>
            <w:proofErr w:type="spellEnd"/>
          </w:p>
        </w:tc>
        <w:tc>
          <w:tcPr>
            <w:tcW w:w="3005" w:type="dxa"/>
          </w:tcPr>
          <w:p w:rsidR="00CC1F1D" w:rsidP="006D35FC" w:rsidRDefault="00CC1F1D" w14:paraId="0C4BFD1C" w14:textId="77777777">
            <w:pPr>
              <w:jc w:val="both"/>
            </w:pPr>
            <w:r>
              <w:t>This field contains the Longitude</w:t>
            </w:r>
          </w:p>
        </w:tc>
        <w:tc>
          <w:tcPr>
            <w:tcW w:w="3006" w:type="dxa"/>
          </w:tcPr>
          <w:p w:rsidR="00CC1F1D" w:rsidP="00CC1F1D" w:rsidRDefault="00CC1F1D" w14:paraId="5A39E5B9" w14:textId="77777777">
            <w:r>
              <w:t>Continuous (Numerical)</w:t>
            </w:r>
          </w:p>
        </w:tc>
      </w:tr>
      <w:tr w:rsidR="00CC1F1D" w:rsidTr="7F8459E8" w14:paraId="7CC7F5A0" w14:textId="77777777">
        <w:tc>
          <w:tcPr>
            <w:tcW w:w="3005" w:type="dxa"/>
          </w:tcPr>
          <w:p w:rsidR="00CC1F1D" w:rsidP="00CC1F1D" w:rsidRDefault="00CC1F1D" w14:paraId="7359C188" w14:textId="77777777">
            <w:proofErr w:type="spellStart"/>
            <w:r>
              <w:t>dam_height</w:t>
            </w:r>
            <w:proofErr w:type="spellEnd"/>
          </w:p>
        </w:tc>
        <w:tc>
          <w:tcPr>
            <w:tcW w:w="3005" w:type="dxa"/>
          </w:tcPr>
          <w:p w:rsidR="00CC1F1D" w:rsidP="006D35FC" w:rsidRDefault="00CC1F1D" w14:paraId="5562735E" w14:textId="77777777">
            <w:pPr>
              <w:jc w:val="both"/>
            </w:pPr>
            <w:r>
              <w:t>This field contains the nominal height of the dam</w:t>
            </w:r>
          </w:p>
        </w:tc>
        <w:tc>
          <w:tcPr>
            <w:tcW w:w="3006" w:type="dxa"/>
          </w:tcPr>
          <w:p w:rsidR="00CC1F1D" w:rsidP="00CC1F1D" w:rsidRDefault="00CC1F1D" w14:paraId="3CF0CBD1" w14:textId="77777777">
            <w:r>
              <w:t>Continuous (Numerical)</w:t>
            </w:r>
          </w:p>
        </w:tc>
      </w:tr>
      <w:tr w:rsidR="00CC1F1D" w:rsidTr="7F8459E8" w14:paraId="38E03B1C" w14:textId="77777777">
        <w:tc>
          <w:tcPr>
            <w:tcW w:w="3005" w:type="dxa"/>
          </w:tcPr>
          <w:p w:rsidR="00CC1F1D" w:rsidP="00CC1F1D" w:rsidRDefault="00CC1F1D" w14:paraId="1E270020" w14:textId="77777777">
            <w:r>
              <w:t>volume_Mm3</w:t>
            </w:r>
          </w:p>
        </w:tc>
        <w:tc>
          <w:tcPr>
            <w:tcW w:w="3005" w:type="dxa"/>
          </w:tcPr>
          <w:p w:rsidR="00CC1F1D" w:rsidP="006D35FC" w:rsidRDefault="00CC1F1D" w14:paraId="593C8EFC" w14:textId="77777777">
            <w:pPr>
              <w:jc w:val="both"/>
            </w:pPr>
            <w:r>
              <w:t>This field contains size of usable reservoir in millions of cubic meters</w:t>
            </w:r>
          </w:p>
        </w:tc>
        <w:tc>
          <w:tcPr>
            <w:tcW w:w="3006" w:type="dxa"/>
          </w:tcPr>
          <w:p w:rsidR="00CC1F1D" w:rsidP="00CC1F1D" w:rsidRDefault="00CC1F1D" w14:paraId="03463EB4" w14:textId="77777777">
            <w:r>
              <w:t>Continuous (Numerical)</w:t>
            </w:r>
          </w:p>
        </w:tc>
      </w:tr>
      <w:tr w:rsidR="00CC1F1D" w:rsidTr="7F8459E8" w14:paraId="7622AEF6" w14:textId="77777777">
        <w:tc>
          <w:tcPr>
            <w:tcW w:w="3005" w:type="dxa"/>
          </w:tcPr>
          <w:p w:rsidR="00CC1F1D" w:rsidP="00CC1F1D" w:rsidRDefault="00CC1F1D" w14:paraId="0D48721A" w14:textId="77777777">
            <w:proofErr w:type="spellStart"/>
            <w:r>
              <w:t>Storage_capacity_MWh</w:t>
            </w:r>
            <w:proofErr w:type="spellEnd"/>
          </w:p>
        </w:tc>
        <w:tc>
          <w:tcPr>
            <w:tcW w:w="3005" w:type="dxa"/>
          </w:tcPr>
          <w:p w:rsidR="00CC1F1D" w:rsidP="006D35FC" w:rsidRDefault="00CC1F1D" w14:paraId="2F4DFA28" w14:textId="77777777">
            <w:pPr>
              <w:jc w:val="both"/>
            </w:pPr>
            <w:r>
              <w:t>This field contains maximum storage capacity in MWh</w:t>
            </w:r>
          </w:p>
        </w:tc>
        <w:tc>
          <w:tcPr>
            <w:tcW w:w="3006" w:type="dxa"/>
          </w:tcPr>
          <w:p w:rsidR="00CC1F1D" w:rsidP="00CC1F1D" w:rsidRDefault="00CC1F1D" w14:paraId="5D829889" w14:textId="77777777">
            <w:r>
              <w:t>Discrete (Numerical)</w:t>
            </w:r>
          </w:p>
        </w:tc>
      </w:tr>
      <w:tr w:rsidR="00CC1F1D" w:rsidTr="7F8459E8" w14:paraId="6F37A91C" w14:textId="77777777">
        <w:tc>
          <w:tcPr>
            <w:tcW w:w="3005" w:type="dxa"/>
          </w:tcPr>
          <w:p w:rsidR="00CC1F1D" w:rsidP="00CC1F1D" w:rsidRDefault="00CC1F1D" w14:paraId="2B9F027D" w14:textId="77777777">
            <w:proofErr w:type="spellStart"/>
            <w:r>
              <w:t>Avg_annual_generation_GWh</w:t>
            </w:r>
            <w:proofErr w:type="spellEnd"/>
          </w:p>
        </w:tc>
        <w:tc>
          <w:tcPr>
            <w:tcW w:w="3005" w:type="dxa"/>
          </w:tcPr>
          <w:p w:rsidR="00CC1F1D" w:rsidP="006D35FC" w:rsidRDefault="00CC1F1D" w14:paraId="0E2F3747" w14:textId="77777777">
            <w:pPr>
              <w:jc w:val="both"/>
            </w:pPr>
            <w:r>
              <w:t>This field contains annual Average/ Expected Generation in GWh</w:t>
            </w:r>
          </w:p>
        </w:tc>
        <w:tc>
          <w:tcPr>
            <w:tcW w:w="3006" w:type="dxa"/>
          </w:tcPr>
          <w:p w:rsidR="00CC1F1D" w:rsidP="00CC1F1D" w:rsidRDefault="00CC1F1D" w14:paraId="4468454E" w14:textId="77777777">
            <w:r>
              <w:t>Discrete (Numerical)</w:t>
            </w:r>
          </w:p>
        </w:tc>
      </w:tr>
    </w:tbl>
    <w:p w:rsidRPr="00724ACD" w:rsidR="001E5703" w:rsidP="00724ACD" w:rsidRDefault="001E5703" w14:paraId="455F86F7" w14:textId="77777777"/>
    <w:p w:rsidR="00724ACD" w:rsidP="00CC1F1D" w:rsidRDefault="00724ACD" w14:paraId="7CC98BDE" w14:textId="77777777">
      <w:pPr>
        <w:pStyle w:val="Heading2"/>
        <w:numPr>
          <w:ilvl w:val="1"/>
          <w:numId w:val="7"/>
        </w:numPr>
        <w:rPr>
          <w:b/>
          <w:bCs/>
          <w:color w:val="000000" w:themeColor="text1"/>
        </w:rPr>
      </w:pPr>
      <w:bookmarkStart w:name="_Toc118202129" w:id="6"/>
      <w:r w:rsidRPr="00724ACD">
        <w:rPr>
          <w:b/>
          <w:bCs/>
          <w:color w:val="000000" w:themeColor="text1"/>
        </w:rPr>
        <w:t>Data Processing</w:t>
      </w:r>
      <w:bookmarkEnd w:id="6"/>
    </w:p>
    <w:p w:rsidRPr="00CC1F1D" w:rsidR="00CC1F1D" w:rsidP="006D35FC" w:rsidRDefault="00CC1F1D" w14:paraId="5B07B131" w14:textId="77777777">
      <w:pPr>
        <w:jc w:val="both"/>
      </w:pPr>
      <w:r>
        <w:t>This dataset will only require some basic transformation to enable visualisations to correctly display the data will invol</w:t>
      </w:r>
      <w:r w:rsidR="38479DC0">
        <w:t xml:space="preserve">ve of excel procedures and the use of calculation. </w:t>
      </w:r>
      <w:proofErr w:type="gramStart"/>
      <w:r w:rsidR="38479DC0">
        <w:t>In order to</w:t>
      </w:r>
      <w:proofErr w:type="gramEnd"/>
      <w:r w:rsidR="38479DC0">
        <w:t xml:space="preserve"> answer some of the questions identified under projects objectives., a few calculated fields will need to be made, such as the sum </w:t>
      </w:r>
      <w:r w:rsidR="28C43B5B">
        <w:t>of the power plant in each country, this will utilise excel functions and transformations.</w:t>
      </w:r>
    </w:p>
    <w:p w:rsidR="28C43B5B" w:rsidP="7F8459E8" w:rsidRDefault="28C43B5B" w14:paraId="51259438" w14:textId="77777777">
      <w:pPr>
        <w:pStyle w:val="Heading2"/>
        <w:rPr>
          <w:b/>
          <w:bCs/>
          <w:color w:val="000000" w:themeColor="text1"/>
        </w:rPr>
      </w:pPr>
      <w:bookmarkStart w:name="_Toc118202130" w:id="7"/>
      <w:r w:rsidRPr="7F8459E8">
        <w:rPr>
          <w:b/>
          <w:bCs/>
          <w:color w:val="000000" w:themeColor="text1"/>
        </w:rPr>
        <w:t>2.3 Data Transformation</w:t>
      </w:r>
      <w:bookmarkEnd w:id="7"/>
    </w:p>
    <w:p w:rsidR="023449B2" w:rsidP="7F8459E8" w:rsidRDefault="023449B2" w14:paraId="29B40601" w14:textId="77777777">
      <w:pPr>
        <w:jc w:val="both"/>
      </w:pPr>
      <w:r>
        <w:t xml:space="preserve">The first step in preparing the data for visualization was to remove </w:t>
      </w:r>
      <w:r w:rsidR="23D4D1E5">
        <w:t>unnecessary</w:t>
      </w:r>
      <w:r>
        <w:t xml:space="preserve"> data attributes from the Microsoft Excel, </w:t>
      </w:r>
      <w:r w:rsidR="6E4FED74">
        <w:t>there</w:t>
      </w:r>
      <w:r>
        <w:t xml:space="preserve"> are a lot of data in the </w:t>
      </w:r>
      <w:r w:rsidR="1959E731">
        <w:t>attributes that are blank so we could decide to put as NULL or delete the attributes.</w:t>
      </w:r>
    </w:p>
    <w:p w:rsidR="7F8459E8" w:rsidP="7F8459E8" w:rsidRDefault="7F8459E8" w14:paraId="7DDF0F32" w14:textId="0C71C332">
      <w:pPr>
        <w:jc w:val="both"/>
      </w:pPr>
      <w:r w:rsidR="11A972FD">
        <w:rPr/>
        <w:t>The next step was to add in an extra colum</w:t>
      </w:r>
      <w:r w:rsidR="0BC70EBB">
        <w:rPr/>
        <w:t>n for the sum of power plants in each of the countries. This new attribute is</w:t>
      </w:r>
      <w:r w:rsidR="3BE9C56D">
        <w:rPr/>
        <w:t xml:space="preserve"> Discrete (Numerical). A VLOOKUP excel formula was used to retrieve the associated ‘Total’ value from the metadata-</w:t>
      </w:r>
      <w:r w:rsidR="1559D3C4">
        <w:rPr/>
        <w:t>indicator sheet using the ‘Country Code’ as the lookup value.</w:t>
      </w:r>
    </w:p>
    <w:p w:rsidR="6DD6469F" w:rsidP="729CE085" w:rsidRDefault="6DD6469F" w14:paraId="0957C0A2" w14:textId="101FB287">
      <w:pPr>
        <w:pStyle w:val="Heading2"/>
        <w:rPr>
          <w:b w:val="1"/>
          <w:bCs w:val="1"/>
          <w:color w:val="000000" w:themeColor="text1" w:themeTint="FF" w:themeShade="FF"/>
        </w:rPr>
      </w:pPr>
      <w:r w:rsidRPr="729CE085" w:rsidR="6DD6469F">
        <w:rPr>
          <w:b w:val="1"/>
          <w:bCs w:val="1"/>
          <w:color w:val="000000" w:themeColor="text1" w:themeTint="FF" w:themeShade="FF"/>
        </w:rPr>
        <w:t>2.4 Project Timeline</w:t>
      </w:r>
    </w:p>
    <w:tbl>
      <w:tblPr>
        <w:tblStyle w:val="TableGrid"/>
        <w:tblW w:w="0" w:type="auto"/>
        <w:tblLook w:val="04A0" w:firstRow="1" w:lastRow="0" w:firstColumn="1" w:lastColumn="0" w:noHBand="0" w:noVBand="1"/>
      </w:tblPr>
      <w:tblGrid>
        <w:gridCol w:w="3005"/>
        <w:gridCol w:w="3005"/>
        <w:gridCol w:w="3006"/>
      </w:tblGrid>
      <w:tr w:rsidR="729CE085" w:rsidTr="729CE085" w14:paraId="4344D63E">
        <w:tc>
          <w:tcPr>
            <w:tcW w:w="3005" w:type="dxa"/>
            <w:tcMar/>
          </w:tcPr>
          <w:p w:rsidR="63A377ED" w:rsidP="729CE085" w:rsidRDefault="63A377ED" w14:paraId="216A0537" w14:textId="40F1F8FD">
            <w:pPr>
              <w:rPr>
                <w:b w:val="1"/>
                <w:bCs w:val="1"/>
              </w:rPr>
            </w:pPr>
            <w:r w:rsidRPr="729CE085" w:rsidR="63A377ED">
              <w:rPr>
                <w:b w:val="1"/>
                <w:bCs w:val="1"/>
              </w:rPr>
              <w:t>Week</w:t>
            </w:r>
          </w:p>
        </w:tc>
        <w:tc>
          <w:tcPr>
            <w:tcW w:w="3005" w:type="dxa"/>
            <w:tcMar/>
          </w:tcPr>
          <w:p w:rsidR="5E611D54" w:rsidP="729CE085" w:rsidRDefault="5E611D54" w14:paraId="5B6676A7" w14:textId="4960DDA4">
            <w:pPr>
              <w:rPr>
                <w:b w:val="1"/>
                <w:bCs w:val="1"/>
              </w:rPr>
            </w:pPr>
            <w:r w:rsidRPr="729CE085" w:rsidR="5E611D54">
              <w:rPr>
                <w:b w:val="1"/>
                <w:bCs w:val="1"/>
              </w:rPr>
              <w:t>Activities</w:t>
            </w:r>
          </w:p>
        </w:tc>
        <w:tc>
          <w:tcPr>
            <w:tcW w:w="3006" w:type="dxa"/>
            <w:tcMar/>
          </w:tcPr>
          <w:p w:rsidR="3A876148" w:rsidP="729CE085" w:rsidRDefault="3A876148" w14:paraId="511E84E8" w14:textId="4092088E">
            <w:pPr>
              <w:rPr>
                <w:b w:val="1"/>
                <w:bCs w:val="1"/>
              </w:rPr>
            </w:pPr>
            <w:r w:rsidRPr="729CE085" w:rsidR="3A876148">
              <w:rPr>
                <w:b w:val="1"/>
                <w:bCs w:val="1"/>
              </w:rPr>
              <w:t>Member</w:t>
            </w:r>
            <w:r w:rsidRPr="729CE085" w:rsidR="0BED3890">
              <w:rPr>
                <w:b w:val="1"/>
                <w:bCs w:val="1"/>
              </w:rPr>
              <w:t xml:space="preserve"> contributed</w:t>
            </w:r>
          </w:p>
        </w:tc>
      </w:tr>
      <w:tr w:rsidR="729CE085" w:rsidTr="729CE085" w14:paraId="72A698D7">
        <w:tc>
          <w:tcPr>
            <w:tcW w:w="3005" w:type="dxa"/>
            <w:tcMar/>
          </w:tcPr>
          <w:p w:rsidR="310C0A42" w:rsidRDefault="310C0A42" w14:paraId="3B13FCF4" w14:textId="5B94AC90">
            <w:r w:rsidR="310C0A42">
              <w:rPr/>
              <w:t>Week 1</w:t>
            </w:r>
          </w:p>
        </w:tc>
        <w:tc>
          <w:tcPr>
            <w:tcW w:w="3005" w:type="dxa"/>
            <w:tcMar/>
          </w:tcPr>
          <w:p w:rsidR="2E212E44" w:rsidP="729CE085" w:rsidRDefault="2E212E44" w14:paraId="594B9416" w14:textId="4B71F239">
            <w:pPr>
              <w:jc w:val="both"/>
            </w:pPr>
            <w:r w:rsidR="2E212E44">
              <w:rPr/>
              <w:t>Choosing group name and title for visualization project</w:t>
            </w:r>
          </w:p>
        </w:tc>
        <w:tc>
          <w:tcPr>
            <w:tcW w:w="3006" w:type="dxa"/>
            <w:tcMar/>
          </w:tcPr>
          <w:p w:rsidR="2E212E44" w:rsidRDefault="2E212E44" w14:paraId="69DE6919" w14:textId="35829E0A">
            <w:r w:rsidR="2E212E44">
              <w:rPr/>
              <w:t xml:space="preserve">Lee </w:t>
            </w:r>
            <w:proofErr w:type="spellStart"/>
            <w:r w:rsidR="2E212E44">
              <w:rPr/>
              <w:t>Jin</w:t>
            </w:r>
            <w:proofErr w:type="spellEnd"/>
            <w:r w:rsidR="2E212E44">
              <w:rPr/>
              <w:t xml:space="preserve"> Yan, Lee Wen Heng, Chea Eu </w:t>
            </w:r>
            <w:r w:rsidR="2E212E44">
              <w:rPr/>
              <w:t>Jin</w:t>
            </w:r>
          </w:p>
        </w:tc>
      </w:tr>
      <w:tr w:rsidR="729CE085" w:rsidTr="729CE085" w14:paraId="79A9CE70">
        <w:tc>
          <w:tcPr>
            <w:tcW w:w="3005" w:type="dxa"/>
            <w:tcMar/>
          </w:tcPr>
          <w:p w:rsidR="24F652F1" w:rsidRDefault="24F652F1" w14:paraId="072FEC22" w14:textId="5106410A">
            <w:r w:rsidR="24F652F1">
              <w:rPr/>
              <w:t>Week 2 to 4</w:t>
            </w:r>
          </w:p>
        </w:tc>
        <w:tc>
          <w:tcPr>
            <w:tcW w:w="3005" w:type="dxa"/>
            <w:tcMar/>
          </w:tcPr>
          <w:p w:rsidR="2E212E44" w:rsidP="729CE085" w:rsidRDefault="2E212E44" w14:paraId="188EAC96" w14:textId="20B56819">
            <w:pPr>
              <w:pStyle w:val="Normal"/>
              <w:jc w:val="both"/>
            </w:pPr>
            <w:r w:rsidR="2E212E44">
              <w:rPr/>
              <w:t>Looking for suitable dataset</w:t>
            </w:r>
          </w:p>
        </w:tc>
        <w:tc>
          <w:tcPr>
            <w:tcW w:w="3006" w:type="dxa"/>
            <w:tcMar/>
          </w:tcPr>
          <w:p w:rsidR="70F7A2E9" w:rsidRDefault="70F7A2E9" w14:paraId="15635945" w14:textId="495310BF">
            <w:r w:rsidR="70F7A2E9">
              <w:rPr/>
              <w:t xml:space="preserve">Lee </w:t>
            </w:r>
            <w:proofErr w:type="spellStart"/>
            <w:r w:rsidR="70F7A2E9">
              <w:rPr/>
              <w:t>Jin</w:t>
            </w:r>
            <w:proofErr w:type="spellEnd"/>
            <w:r w:rsidR="70F7A2E9">
              <w:rPr/>
              <w:t xml:space="preserve"> Yan, Lee Wen Heng, Chea Eu </w:t>
            </w:r>
            <w:r w:rsidR="70F7A2E9">
              <w:rPr/>
              <w:t>Jin</w:t>
            </w:r>
          </w:p>
        </w:tc>
      </w:tr>
      <w:tr w:rsidR="729CE085" w:rsidTr="729CE085" w14:paraId="3A395ECE">
        <w:tc>
          <w:tcPr>
            <w:tcW w:w="3005" w:type="dxa"/>
            <w:tcMar/>
          </w:tcPr>
          <w:p w:rsidR="33E74A1A" w:rsidP="729CE085" w:rsidRDefault="33E74A1A" w14:paraId="5889225B" w14:textId="2366D53E">
            <w:pPr>
              <w:pStyle w:val="Normal"/>
              <w:rPr>
                <w:rFonts w:ascii="Calibri" w:hAnsi="Calibri" w:eastAsia="Calibri" w:cs="Calibri"/>
                <w:b w:val="0"/>
                <w:bCs w:val="0"/>
                <w:i w:val="0"/>
                <w:iCs w:val="0"/>
                <w:caps w:val="0"/>
                <w:smallCaps w:val="0"/>
                <w:noProof w:val="0"/>
                <w:color w:val="000000" w:themeColor="text1" w:themeTint="FF" w:themeShade="FF"/>
                <w:sz w:val="21"/>
                <w:szCs w:val="21"/>
                <w:lang w:val="en-MY"/>
              </w:rPr>
            </w:pPr>
            <w:r w:rsidRPr="729CE085" w:rsidR="33E74A1A">
              <w:rPr>
                <w:rFonts w:ascii="Calibri" w:hAnsi="Calibri" w:eastAsia="Calibri" w:cs="Calibri"/>
                <w:b w:val="0"/>
                <w:bCs w:val="0"/>
                <w:i w:val="0"/>
                <w:iCs w:val="0"/>
                <w:caps w:val="0"/>
                <w:smallCaps w:val="0"/>
                <w:noProof w:val="0"/>
                <w:color w:val="000000" w:themeColor="text1" w:themeTint="FF" w:themeShade="FF"/>
                <w:sz w:val="21"/>
                <w:szCs w:val="21"/>
                <w:lang w:val="en-MY"/>
              </w:rPr>
              <w:t>Week 4</w:t>
            </w:r>
          </w:p>
        </w:tc>
        <w:tc>
          <w:tcPr>
            <w:tcW w:w="3005" w:type="dxa"/>
            <w:tcMar/>
          </w:tcPr>
          <w:p w:rsidR="40D1A0C4" w:rsidP="729CE085" w:rsidRDefault="40D1A0C4" w14:paraId="1FBE1269" w14:textId="7C715FF6">
            <w:pPr>
              <w:jc w:val="both"/>
            </w:pPr>
            <w:r w:rsidR="40D1A0C4">
              <w:rPr/>
              <w:t xml:space="preserve">Preparing slides for </w:t>
            </w:r>
            <w:r w:rsidR="5D3CE189">
              <w:rPr/>
              <w:t>Standup 1</w:t>
            </w:r>
          </w:p>
        </w:tc>
        <w:tc>
          <w:tcPr>
            <w:tcW w:w="3006" w:type="dxa"/>
            <w:tcMar/>
          </w:tcPr>
          <w:p w:rsidR="70F7A2E9" w:rsidP="729CE085" w:rsidRDefault="70F7A2E9" w14:paraId="7A8F5ED4" w14:textId="345186D9">
            <w:pPr>
              <w:pStyle w:val="Normal"/>
            </w:pPr>
            <w:r w:rsidR="70F7A2E9">
              <w:rPr/>
              <w:t xml:space="preserve">Lee </w:t>
            </w:r>
            <w:proofErr w:type="spellStart"/>
            <w:r w:rsidR="70F7A2E9">
              <w:rPr/>
              <w:t>Jin</w:t>
            </w:r>
            <w:proofErr w:type="spellEnd"/>
            <w:r w:rsidR="70F7A2E9">
              <w:rPr/>
              <w:t xml:space="preserve"> Yan, Lee Wen Heng, Chea Eu Jin</w:t>
            </w:r>
          </w:p>
        </w:tc>
      </w:tr>
      <w:tr w:rsidR="729CE085" w:rsidTr="729CE085" w14:paraId="0B5847ED">
        <w:tc>
          <w:tcPr>
            <w:tcW w:w="3005" w:type="dxa"/>
            <w:tcMar/>
          </w:tcPr>
          <w:p w:rsidR="12901D83" w:rsidRDefault="12901D83" w14:paraId="44A94D71" w14:textId="23A901BE">
            <w:r w:rsidR="12901D83">
              <w:rPr/>
              <w:t xml:space="preserve">Week 4 to </w:t>
            </w:r>
            <w:r w:rsidR="6EDEFCCB">
              <w:rPr/>
              <w:t>9</w:t>
            </w:r>
          </w:p>
        </w:tc>
        <w:tc>
          <w:tcPr>
            <w:tcW w:w="3005" w:type="dxa"/>
            <w:tcMar/>
          </w:tcPr>
          <w:p w:rsidR="031FB65F" w:rsidP="729CE085" w:rsidRDefault="031FB65F" w14:paraId="1234FCD3" w14:textId="4CB7D807">
            <w:pPr>
              <w:jc w:val="both"/>
            </w:pPr>
            <w:r w:rsidR="031FB65F">
              <w:rPr/>
              <w:t>Researching on suitable programming language used for displaying the visualization</w:t>
            </w:r>
          </w:p>
        </w:tc>
        <w:tc>
          <w:tcPr>
            <w:tcW w:w="3006" w:type="dxa"/>
            <w:tcMar/>
          </w:tcPr>
          <w:p w:rsidR="70F7A2E9" w:rsidP="729CE085" w:rsidRDefault="70F7A2E9" w14:paraId="3314C59F" w14:textId="4986AE0A">
            <w:pPr>
              <w:pStyle w:val="Normal"/>
            </w:pPr>
            <w:r w:rsidR="70F7A2E9">
              <w:rPr/>
              <w:t xml:space="preserve">Lee </w:t>
            </w:r>
            <w:proofErr w:type="spellStart"/>
            <w:r w:rsidR="70F7A2E9">
              <w:rPr/>
              <w:t>Jin</w:t>
            </w:r>
            <w:proofErr w:type="spellEnd"/>
            <w:r w:rsidR="70F7A2E9">
              <w:rPr/>
              <w:t xml:space="preserve"> Yan, Lee Wen Heng, Chea Eu Jin</w:t>
            </w:r>
          </w:p>
        </w:tc>
      </w:tr>
      <w:tr w:rsidR="729CE085" w:rsidTr="729CE085" w14:paraId="3AF683CB">
        <w:tc>
          <w:tcPr>
            <w:tcW w:w="3005" w:type="dxa"/>
            <w:tcMar/>
          </w:tcPr>
          <w:p w:rsidR="62582206" w:rsidRDefault="62582206" w14:paraId="0B67438D" w14:textId="0CC64726">
            <w:r w:rsidR="62582206">
              <w:rPr/>
              <w:t>Week 10</w:t>
            </w:r>
          </w:p>
        </w:tc>
        <w:tc>
          <w:tcPr>
            <w:tcW w:w="3005" w:type="dxa"/>
            <w:tcMar/>
          </w:tcPr>
          <w:p w:rsidR="348DC5CF" w:rsidP="729CE085" w:rsidRDefault="348DC5CF" w14:paraId="5C2B7BB9" w14:textId="76385B74">
            <w:pPr>
              <w:pStyle w:val="Normal"/>
              <w:jc w:val="both"/>
              <w:rPr>
                <w:rFonts w:ascii="Calibri" w:hAnsi="Calibri" w:eastAsia="Calibri" w:cs="Calibri" w:asciiTheme="minorAscii" w:hAnsiTheme="minorAscii" w:eastAsiaTheme="minorAscii" w:cstheme="minorAscii"/>
                <w:color w:val="24292F"/>
              </w:rPr>
            </w:pPr>
            <w:r w:rsidR="348DC5CF">
              <w:rPr/>
              <w:t>Drawing low fidelity sketches for visualization charts/graphs</w:t>
            </w:r>
          </w:p>
        </w:tc>
        <w:tc>
          <w:tcPr>
            <w:tcW w:w="3006" w:type="dxa"/>
            <w:tcMar/>
          </w:tcPr>
          <w:p w:rsidR="70F7A2E9" w:rsidP="729CE085" w:rsidRDefault="70F7A2E9" w14:paraId="6F58B79F" w14:textId="74EFA896">
            <w:pPr>
              <w:pStyle w:val="Normal"/>
            </w:pPr>
            <w:r w:rsidR="70F7A2E9">
              <w:rPr/>
              <w:t xml:space="preserve">Lee </w:t>
            </w:r>
            <w:proofErr w:type="spellStart"/>
            <w:r w:rsidR="70F7A2E9">
              <w:rPr/>
              <w:t>Jin</w:t>
            </w:r>
            <w:proofErr w:type="spellEnd"/>
            <w:r w:rsidR="70F7A2E9">
              <w:rPr/>
              <w:t xml:space="preserve"> Yan, Lee Wen Heng, Chea Eu Jin</w:t>
            </w:r>
          </w:p>
        </w:tc>
      </w:tr>
      <w:tr w:rsidR="729CE085" w:rsidTr="729CE085" w14:paraId="6E9C3898">
        <w:tc>
          <w:tcPr>
            <w:tcW w:w="3005" w:type="dxa"/>
            <w:tcMar/>
          </w:tcPr>
          <w:p w:rsidR="3BEA8839" w:rsidP="729CE085" w:rsidRDefault="3BEA8839" w14:paraId="1531896E" w14:textId="14D9407C">
            <w:pPr>
              <w:pStyle w:val="Normal"/>
            </w:pPr>
            <w:r w:rsidR="3BEA8839">
              <w:rPr/>
              <w:t>Week 11</w:t>
            </w:r>
          </w:p>
        </w:tc>
        <w:tc>
          <w:tcPr>
            <w:tcW w:w="3005" w:type="dxa"/>
            <w:tcMar/>
          </w:tcPr>
          <w:p w:rsidR="3F4589BF" w:rsidP="729CE085" w:rsidRDefault="3F4589BF" w14:paraId="293F93E6" w14:textId="79B12ED1">
            <w:pPr>
              <w:pStyle w:val="Normal"/>
              <w:jc w:val="both"/>
            </w:pPr>
            <w:proofErr w:type="spellStart"/>
            <w:r w:rsidR="3F4589BF">
              <w:rPr/>
              <w:t>Standup</w:t>
            </w:r>
            <w:proofErr w:type="spellEnd"/>
            <w:r w:rsidR="3F4589BF">
              <w:rPr/>
              <w:t xml:space="preserve"> 2 presentation</w:t>
            </w:r>
          </w:p>
        </w:tc>
        <w:tc>
          <w:tcPr>
            <w:tcW w:w="3006" w:type="dxa"/>
            <w:tcMar/>
          </w:tcPr>
          <w:p w:rsidR="3E878A5F" w:rsidP="729CE085" w:rsidRDefault="3E878A5F" w14:paraId="5FD45F72" w14:textId="2C7A644F">
            <w:pPr>
              <w:pStyle w:val="Normal"/>
            </w:pPr>
            <w:r w:rsidR="3E878A5F">
              <w:rPr/>
              <w:t xml:space="preserve">Lee </w:t>
            </w:r>
            <w:r w:rsidR="3E878A5F">
              <w:rPr/>
              <w:t>Jin</w:t>
            </w:r>
            <w:r w:rsidR="3E878A5F">
              <w:rPr/>
              <w:t xml:space="preserve"> Yan, Lee Wen Heng, Chea Eu </w:t>
            </w:r>
            <w:r w:rsidR="3E878A5F">
              <w:rPr/>
              <w:t>Jin</w:t>
            </w:r>
          </w:p>
        </w:tc>
      </w:tr>
      <w:tr w:rsidR="729CE085" w:rsidTr="729CE085" w14:paraId="3ECA3D3B">
        <w:tc>
          <w:tcPr>
            <w:tcW w:w="3005" w:type="dxa"/>
            <w:tcMar/>
          </w:tcPr>
          <w:p w:rsidR="55DAB743" w:rsidRDefault="55DAB743" w14:paraId="46A44E92" w14:textId="7B8FD5EB">
            <w:r w:rsidR="55DAB743">
              <w:rPr/>
              <w:t>Week 12</w:t>
            </w:r>
          </w:p>
        </w:tc>
        <w:tc>
          <w:tcPr>
            <w:tcW w:w="3005" w:type="dxa"/>
            <w:tcMar/>
          </w:tcPr>
          <w:p w:rsidR="490410CF" w:rsidP="729CE085" w:rsidRDefault="490410CF" w14:paraId="334F1FA4" w14:textId="7FE1B681">
            <w:pPr>
              <w:pStyle w:val="Normal"/>
              <w:jc w:val="both"/>
            </w:pPr>
            <w:r w:rsidR="490410CF">
              <w:rPr/>
              <w:t>Start to work on the code to display the visualization on localhost</w:t>
            </w:r>
          </w:p>
        </w:tc>
        <w:tc>
          <w:tcPr>
            <w:tcW w:w="3006" w:type="dxa"/>
            <w:tcMar/>
          </w:tcPr>
          <w:p w:rsidR="70F7A2E9" w:rsidP="729CE085" w:rsidRDefault="70F7A2E9" w14:paraId="57338273" w14:textId="6E551CE1">
            <w:pPr>
              <w:pStyle w:val="Normal"/>
            </w:pPr>
            <w:r w:rsidR="70F7A2E9">
              <w:rPr/>
              <w:t xml:space="preserve">Lee </w:t>
            </w:r>
            <w:proofErr w:type="spellStart"/>
            <w:r w:rsidR="70F7A2E9">
              <w:rPr/>
              <w:t>Jin</w:t>
            </w:r>
            <w:proofErr w:type="spellEnd"/>
            <w:r w:rsidR="70F7A2E9">
              <w:rPr/>
              <w:t xml:space="preserve"> Yan, Lee Wen Heng, Chea Eu Jin</w:t>
            </w:r>
          </w:p>
        </w:tc>
      </w:tr>
    </w:tbl>
    <w:p w:rsidR="729CE085" w:rsidP="729CE085" w:rsidRDefault="729CE085" w14:paraId="5C512AAF" w14:textId="27F9C66B">
      <w:pPr>
        <w:pStyle w:val="Normal"/>
        <w:jc w:val="both"/>
      </w:pPr>
    </w:p>
    <w:p w:rsidR="7D072CBF" w:rsidP="00C92285" w:rsidRDefault="7D072CBF" w14:paraId="7156F8DB" w14:textId="17A744CD">
      <w:pPr>
        <w:pStyle w:val="Heading1"/>
        <w:numPr>
          <w:ilvl w:val="0"/>
          <w:numId w:val="7"/>
        </w:numPr>
        <w:rPr>
          <w:b/>
          <w:bCs/>
          <w:lang w:val="en-US"/>
        </w:rPr>
      </w:pPr>
      <w:bookmarkStart w:name="_Toc118202131" w:id="8"/>
      <w:r w:rsidRPr="7F8459E8">
        <w:rPr>
          <w:b/>
          <w:bCs/>
          <w:lang w:val="en-US"/>
        </w:rPr>
        <w:t>Requirements</w:t>
      </w:r>
      <w:bookmarkEnd w:id="8"/>
      <w:r w:rsidRPr="7F8459E8">
        <w:rPr>
          <w:b/>
          <w:bCs/>
          <w:lang w:val="en-US"/>
        </w:rPr>
        <w:t xml:space="preserve"> </w:t>
      </w:r>
    </w:p>
    <w:p w:rsidRPr="00C92285" w:rsidR="00C92285" w:rsidP="00C92285" w:rsidRDefault="00C92285" w14:paraId="3979FB37" w14:textId="77777777">
      <w:pPr>
        <w:rPr>
          <w:lang w:val="en-US"/>
        </w:rPr>
      </w:pPr>
    </w:p>
    <w:p w:rsidR="7D072CBF" w:rsidP="7F8459E8" w:rsidRDefault="7D072CBF" w14:paraId="3095E7F7" w14:textId="77777777">
      <w:pPr>
        <w:pStyle w:val="Heading2"/>
        <w:rPr>
          <w:b/>
          <w:bCs/>
          <w:color w:val="000000" w:themeColor="text1"/>
          <w:lang w:val="en-US"/>
        </w:rPr>
      </w:pPr>
      <w:bookmarkStart w:name="_Toc118202132" w:id="9"/>
      <w:r w:rsidRPr="7F8459E8">
        <w:rPr>
          <w:b/>
          <w:bCs/>
          <w:color w:val="000000" w:themeColor="text1"/>
          <w:lang w:val="en-US"/>
        </w:rPr>
        <w:t>3.1 Must-Have Features</w:t>
      </w:r>
      <w:bookmarkEnd w:id="9"/>
      <w:r w:rsidRPr="7F8459E8">
        <w:rPr>
          <w:b/>
          <w:bCs/>
          <w:color w:val="000000" w:themeColor="text1"/>
          <w:lang w:val="en-US"/>
        </w:rPr>
        <w:t xml:space="preserve"> </w:t>
      </w:r>
    </w:p>
    <w:p w:rsidR="7D072CBF" w:rsidP="7F8459E8" w:rsidRDefault="7D072CBF" w14:paraId="01F0B2B2" w14:textId="77777777">
      <w:pPr>
        <w:spacing w:line="257" w:lineRule="auto"/>
        <w:jc w:val="both"/>
        <w:rPr>
          <w:lang w:val="en-US"/>
        </w:rPr>
      </w:pPr>
      <w:r w:rsidRPr="7F8459E8">
        <w:rPr>
          <w:lang w:val="en-US"/>
        </w:rPr>
        <w:t xml:space="preserve">These are features without which you would consider your project to be a failure.  Were you able to deliver all the promised features?  If not, explain why. </w:t>
      </w:r>
    </w:p>
    <w:p w:rsidR="6BAEB0C4" w:rsidP="7F8459E8" w:rsidRDefault="6BAEB0C4" w14:paraId="0A04007A" w14:textId="77777777">
      <w:pPr>
        <w:spacing w:line="257" w:lineRule="auto"/>
        <w:jc w:val="both"/>
        <w:rPr>
          <w:lang w:val="en-US"/>
        </w:rPr>
      </w:pPr>
      <w:r w:rsidRPr="7F8459E8">
        <w:rPr>
          <w:lang w:val="en-US"/>
        </w:rPr>
        <w:t xml:space="preserve">These are the features that we need to </w:t>
      </w:r>
      <w:r w:rsidRPr="7F8459E8" w:rsidR="777AA9A6">
        <w:rPr>
          <w:lang w:val="en-US"/>
        </w:rPr>
        <w:t>include</w:t>
      </w:r>
      <w:r w:rsidRPr="7F8459E8">
        <w:rPr>
          <w:lang w:val="en-US"/>
        </w:rPr>
        <w:t xml:space="preserve"> in our project for </w:t>
      </w:r>
      <w:r w:rsidRPr="7F8459E8" w:rsidR="20B297D3">
        <w:rPr>
          <w:lang w:val="en-US"/>
        </w:rPr>
        <w:t>the audience</w:t>
      </w:r>
      <w:r w:rsidRPr="7F8459E8">
        <w:rPr>
          <w:lang w:val="en-US"/>
        </w:rPr>
        <w:t xml:space="preserve"> to interact with the visualization. </w:t>
      </w:r>
      <w:r w:rsidRPr="7F8459E8" w:rsidR="6AAD7CDE">
        <w:rPr>
          <w:lang w:val="en-US"/>
        </w:rPr>
        <w:t xml:space="preserve">Our group think we </w:t>
      </w:r>
      <w:r w:rsidRPr="7F8459E8" w:rsidR="717AA8E5">
        <w:rPr>
          <w:lang w:val="en-US"/>
        </w:rPr>
        <w:t>can</w:t>
      </w:r>
      <w:r w:rsidRPr="7F8459E8" w:rsidR="6AAD7CDE">
        <w:rPr>
          <w:lang w:val="en-US"/>
        </w:rPr>
        <w:t xml:space="preserve"> </w:t>
      </w:r>
      <w:r w:rsidRPr="7F8459E8" w:rsidR="63A9143A">
        <w:rPr>
          <w:lang w:val="en-US"/>
        </w:rPr>
        <w:t>produce</w:t>
      </w:r>
      <w:r w:rsidRPr="7F8459E8" w:rsidR="6AAD7CDE">
        <w:rPr>
          <w:lang w:val="en-US"/>
        </w:rPr>
        <w:t xml:space="preserve"> </w:t>
      </w:r>
      <w:r w:rsidRPr="7F8459E8" w:rsidR="5520B2CC">
        <w:rPr>
          <w:lang w:val="en-US"/>
        </w:rPr>
        <w:t>all</w:t>
      </w:r>
      <w:r w:rsidRPr="7F8459E8" w:rsidR="6AAD7CDE">
        <w:rPr>
          <w:lang w:val="en-US"/>
        </w:rPr>
        <w:t xml:space="preserve"> these features because we have learnt </w:t>
      </w:r>
      <w:r w:rsidRPr="7F8459E8" w:rsidR="7E1DAD8B">
        <w:rPr>
          <w:lang w:val="en-US"/>
        </w:rPr>
        <w:t>all</w:t>
      </w:r>
      <w:r w:rsidRPr="7F8459E8" w:rsidR="6AAD7CDE">
        <w:rPr>
          <w:lang w:val="en-US"/>
        </w:rPr>
        <w:t xml:space="preserve"> these features and it is </w:t>
      </w:r>
      <w:r w:rsidRPr="7F8459E8" w:rsidR="78BC2831">
        <w:rPr>
          <w:lang w:val="en-US"/>
        </w:rPr>
        <w:t>easy</w:t>
      </w:r>
      <w:r w:rsidRPr="7F8459E8" w:rsidR="6AAD7CDE">
        <w:rPr>
          <w:lang w:val="en-US"/>
        </w:rPr>
        <w:t xml:space="preserve"> to implement </w:t>
      </w:r>
      <w:r w:rsidRPr="7F8459E8" w:rsidR="33F3FE42">
        <w:rPr>
          <w:lang w:val="en-US"/>
        </w:rPr>
        <w:t>on</w:t>
      </w:r>
      <w:r w:rsidRPr="7F8459E8" w:rsidR="6AAD7CDE">
        <w:rPr>
          <w:lang w:val="en-US"/>
        </w:rPr>
        <w:t xml:space="preserve"> the website. The list of the features </w:t>
      </w:r>
      <w:r w:rsidRPr="7F8459E8" w:rsidR="32CE0864">
        <w:rPr>
          <w:lang w:val="en-US"/>
        </w:rPr>
        <w:t>is presented below:</w:t>
      </w:r>
    </w:p>
    <w:p w:rsidR="11CA0EEA" w:rsidP="7F8459E8" w:rsidRDefault="11CA0EEA" w14:paraId="5693096F" w14:textId="77777777">
      <w:pPr>
        <w:pStyle w:val="ListParagraph"/>
        <w:numPr>
          <w:ilvl w:val="0"/>
          <w:numId w:val="6"/>
        </w:numPr>
        <w:spacing w:line="257" w:lineRule="auto"/>
        <w:jc w:val="both"/>
        <w:rPr>
          <w:lang w:val="en-US"/>
        </w:rPr>
      </w:pPr>
      <w:r w:rsidRPr="7F8459E8">
        <w:rPr>
          <w:b/>
          <w:bCs/>
          <w:lang w:val="en-US"/>
        </w:rPr>
        <w:t>Title</w:t>
      </w:r>
      <w:r w:rsidRPr="7F8459E8" w:rsidR="28667000">
        <w:rPr>
          <w:lang w:val="en-US"/>
        </w:rPr>
        <w:t xml:space="preserve">: </w:t>
      </w:r>
      <w:r w:rsidRPr="7F8459E8" w:rsidR="73CA48DF">
        <w:rPr>
          <w:lang w:val="en-US"/>
        </w:rPr>
        <w:t>Lets</w:t>
      </w:r>
      <w:r w:rsidRPr="7F8459E8">
        <w:rPr>
          <w:lang w:val="en-US"/>
        </w:rPr>
        <w:t xml:space="preserve"> the user</w:t>
      </w:r>
      <w:r w:rsidRPr="7F8459E8" w:rsidR="201951F2">
        <w:rPr>
          <w:lang w:val="en-US"/>
        </w:rPr>
        <w:t xml:space="preserve"> know</w:t>
      </w:r>
      <w:r w:rsidRPr="7F8459E8">
        <w:rPr>
          <w:lang w:val="en-US"/>
        </w:rPr>
        <w:t xml:space="preserve"> what the</w:t>
      </w:r>
      <w:r w:rsidRPr="7F8459E8" w:rsidR="0DC76257">
        <w:rPr>
          <w:lang w:val="en-US"/>
        </w:rPr>
        <w:t xml:space="preserve"> chosen</w:t>
      </w:r>
      <w:r w:rsidRPr="7F8459E8">
        <w:rPr>
          <w:lang w:val="en-US"/>
        </w:rPr>
        <w:t xml:space="preserve"> visualization</w:t>
      </w:r>
      <w:r w:rsidRPr="7F8459E8" w:rsidR="4EF661A9">
        <w:rPr>
          <w:lang w:val="en-US"/>
        </w:rPr>
        <w:t>s</w:t>
      </w:r>
      <w:r w:rsidRPr="7F8459E8" w:rsidR="0835E45D">
        <w:rPr>
          <w:lang w:val="en-US"/>
        </w:rPr>
        <w:t xml:space="preserve"> </w:t>
      </w:r>
      <w:r w:rsidRPr="7F8459E8" w:rsidR="06CD35D6">
        <w:rPr>
          <w:lang w:val="en-US"/>
        </w:rPr>
        <w:t>are supposed</w:t>
      </w:r>
      <w:r w:rsidRPr="7F8459E8" w:rsidR="0835E45D">
        <w:rPr>
          <w:lang w:val="en-US"/>
        </w:rPr>
        <w:t xml:space="preserve"> </w:t>
      </w:r>
      <w:r w:rsidRPr="7F8459E8" w:rsidR="6EE40F98">
        <w:rPr>
          <w:lang w:val="en-US"/>
        </w:rPr>
        <w:t>t</w:t>
      </w:r>
      <w:r w:rsidRPr="7F8459E8" w:rsidR="0835E45D">
        <w:rPr>
          <w:lang w:val="en-US"/>
        </w:rPr>
        <w:t xml:space="preserve">o </w:t>
      </w:r>
      <w:r w:rsidRPr="7F8459E8" w:rsidR="3B16010A">
        <w:rPr>
          <w:lang w:val="en-US"/>
        </w:rPr>
        <w:t>re</w:t>
      </w:r>
      <w:r w:rsidRPr="7F8459E8" w:rsidR="0835E45D">
        <w:rPr>
          <w:lang w:val="en-US"/>
        </w:rPr>
        <w:t>present.</w:t>
      </w:r>
    </w:p>
    <w:p w:rsidR="0835E45D" w:rsidP="7F8459E8" w:rsidRDefault="0835E45D" w14:paraId="61DDD23C" w14:textId="77777777">
      <w:pPr>
        <w:pStyle w:val="ListParagraph"/>
        <w:numPr>
          <w:ilvl w:val="0"/>
          <w:numId w:val="6"/>
        </w:numPr>
        <w:spacing w:line="257" w:lineRule="auto"/>
        <w:jc w:val="both"/>
        <w:rPr>
          <w:b/>
          <w:bCs/>
          <w:lang w:val="en-US"/>
        </w:rPr>
      </w:pPr>
      <w:r w:rsidRPr="7F8459E8">
        <w:rPr>
          <w:b/>
          <w:bCs/>
          <w:lang w:val="en-US"/>
        </w:rPr>
        <w:t>Axes &amp; scale</w:t>
      </w:r>
      <w:r w:rsidRPr="7F8459E8" w:rsidR="5AF7ED7C">
        <w:rPr>
          <w:b/>
          <w:bCs/>
          <w:lang w:val="en-US"/>
        </w:rPr>
        <w:t xml:space="preserve">: </w:t>
      </w:r>
      <w:r w:rsidRPr="7F8459E8" w:rsidR="5AF7ED7C">
        <w:rPr>
          <w:lang w:val="en-US"/>
        </w:rPr>
        <w:t>Used</w:t>
      </w:r>
      <w:r w:rsidRPr="7F8459E8">
        <w:rPr>
          <w:lang w:val="en-US"/>
        </w:rPr>
        <w:t xml:space="preserve"> x-scal</w:t>
      </w:r>
      <w:r w:rsidRPr="7F8459E8" w:rsidR="075EAA89">
        <w:rPr>
          <w:lang w:val="en-US"/>
        </w:rPr>
        <w:t>e and y-scale to describe the variable of the chart. The marks on the axes are used in relation to the unit used.</w:t>
      </w:r>
    </w:p>
    <w:p w:rsidR="075EAA89" w:rsidP="7F8459E8" w:rsidRDefault="075EAA89" w14:paraId="15D7406F" w14:textId="77777777">
      <w:pPr>
        <w:pStyle w:val="ListParagraph"/>
        <w:numPr>
          <w:ilvl w:val="0"/>
          <w:numId w:val="6"/>
        </w:numPr>
        <w:spacing w:line="257" w:lineRule="auto"/>
        <w:jc w:val="both"/>
        <w:rPr>
          <w:b/>
          <w:bCs/>
          <w:lang w:val="en-US"/>
        </w:rPr>
      </w:pPr>
      <w:r w:rsidRPr="7F8459E8">
        <w:rPr>
          <w:b/>
          <w:bCs/>
          <w:lang w:val="en-US"/>
        </w:rPr>
        <w:t xml:space="preserve">Axes </w:t>
      </w:r>
      <w:r w:rsidRPr="7F8459E8" w:rsidR="6A3783D6">
        <w:rPr>
          <w:b/>
          <w:bCs/>
          <w:lang w:val="en-US"/>
        </w:rPr>
        <w:t>Labels</w:t>
      </w:r>
      <w:r w:rsidRPr="7F8459E8">
        <w:rPr>
          <w:b/>
          <w:bCs/>
          <w:lang w:val="en-US"/>
        </w:rPr>
        <w:t>:</w:t>
      </w:r>
      <w:r w:rsidRPr="7F8459E8" w:rsidR="4078365D">
        <w:rPr>
          <w:b/>
          <w:bCs/>
          <w:lang w:val="en-US"/>
        </w:rPr>
        <w:t xml:space="preserve"> </w:t>
      </w:r>
      <w:r w:rsidRPr="7F8459E8" w:rsidR="4078365D">
        <w:rPr>
          <w:lang w:val="en-US"/>
        </w:rPr>
        <w:t>Important to let the audience understand what the axes are representing.</w:t>
      </w:r>
    </w:p>
    <w:p w:rsidR="075EAA89" w:rsidP="7F8459E8" w:rsidRDefault="075EAA89" w14:paraId="7DCFA6BB" w14:textId="77777777">
      <w:pPr>
        <w:pStyle w:val="ListParagraph"/>
        <w:numPr>
          <w:ilvl w:val="0"/>
          <w:numId w:val="6"/>
        </w:numPr>
        <w:spacing w:line="257" w:lineRule="auto"/>
        <w:jc w:val="both"/>
        <w:rPr>
          <w:b/>
          <w:bCs/>
          <w:lang w:val="en-US"/>
        </w:rPr>
      </w:pPr>
      <w:r w:rsidRPr="7F8459E8">
        <w:rPr>
          <w:b/>
          <w:bCs/>
          <w:lang w:val="en-US"/>
        </w:rPr>
        <w:t>Color:</w:t>
      </w:r>
      <w:r w:rsidRPr="7F8459E8" w:rsidR="709E1A3A">
        <w:rPr>
          <w:b/>
          <w:bCs/>
          <w:lang w:val="en-US"/>
        </w:rPr>
        <w:t xml:space="preserve"> </w:t>
      </w:r>
      <w:r w:rsidRPr="7F8459E8" w:rsidR="709E1A3A">
        <w:rPr>
          <w:lang w:val="en-US"/>
        </w:rPr>
        <w:t xml:space="preserve">Visualization should have different color so audience able to understand the chart quickly and understand the meaning the message of the color (red is </w:t>
      </w:r>
      <w:r w:rsidRPr="7F8459E8" w:rsidR="5EE183FC">
        <w:rPr>
          <w:lang w:val="en-US"/>
        </w:rPr>
        <w:t>negative, green is positive</w:t>
      </w:r>
      <w:r w:rsidRPr="7F8459E8" w:rsidR="709E1A3A">
        <w:rPr>
          <w:lang w:val="en-US"/>
        </w:rPr>
        <w:t>)</w:t>
      </w:r>
    </w:p>
    <w:p w:rsidR="075EAA89" w:rsidP="7F8459E8" w:rsidRDefault="075EAA89" w14:paraId="223C4DEB" w14:textId="77777777">
      <w:pPr>
        <w:pStyle w:val="ListParagraph"/>
        <w:numPr>
          <w:ilvl w:val="0"/>
          <w:numId w:val="6"/>
        </w:numPr>
        <w:spacing w:line="257" w:lineRule="auto"/>
        <w:jc w:val="both"/>
        <w:rPr>
          <w:b/>
          <w:bCs/>
          <w:lang w:val="en-US"/>
        </w:rPr>
      </w:pPr>
      <w:r w:rsidRPr="7F8459E8">
        <w:rPr>
          <w:b/>
          <w:bCs/>
          <w:lang w:val="en-US"/>
        </w:rPr>
        <w:t>Explanation</w:t>
      </w:r>
      <w:r w:rsidRPr="7F8459E8" w:rsidR="37CFA85E">
        <w:rPr>
          <w:b/>
          <w:bCs/>
          <w:lang w:val="en-US"/>
        </w:rPr>
        <w:t>: Let</w:t>
      </w:r>
      <w:r w:rsidRPr="7F8459E8" w:rsidR="37CFA85E">
        <w:rPr>
          <w:lang w:val="en-US"/>
        </w:rPr>
        <w:t xml:space="preserve"> the audience understand how to use and read the data of the visualization.</w:t>
      </w:r>
    </w:p>
    <w:p w:rsidR="25B03A63" w:rsidP="7F8459E8" w:rsidRDefault="25B03A63" w14:paraId="7E85FF1E" w14:textId="77777777">
      <w:pPr>
        <w:pStyle w:val="ListParagraph"/>
        <w:numPr>
          <w:ilvl w:val="0"/>
          <w:numId w:val="6"/>
        </w:numPr>
        <w:spacing w:line="257" w:lineRule="auto"/>
        <w:jc w:val="both"/>
        <w:rPr>
          <w:b/>
          <w:bCs/>
          <w:lang w:val="en-US"/>
        </w:rPr>
      </w:pPr>
      <w:r w:rsidRPr="7F8459E8">
        <w:rPr>
          <w:b/>
          <w:bCs/>
          <w:lang w:val="en-US"/>
        </w:rPr>
        <w:t xml:space="preserve">Buttons: </w:t>
      </w:r>
      <w:r w:rsidRPr="7F8459E8">
        <w:rPr>
          <w:lang w:val="en-US"/>
        </w:rPr>
        <w:t xml:space="preserve">Able to switch different transitions, </w:t>
      </w:r>
      <w:proofErr w:type="gramStart"/>
      <w:r w:rsidRPr="7F8459E8">
        <w:rPr>
          <w:lang w:val="en-US"/>
        </w:rPr>
        <w:t>chart</w:t>
      </w:r>
      <w:proofErr w:type="gramEnd"/>
      <w:r w:rsidRPr="7F8459E8">
        <w:rPr>
          <w:lang w:val="en-US"/>
        </w:rPr>
        <w:t xml:space="preserve"> and requirement</w:t>
      </w:r>
    </w:p>
    <w:p w:rsidR="7D072CBF" w:rsidP="7F8459E8" w:rsidRDefault="7D072CBF" w14:paraId="75991E6D" w14:textId="77777777">
      <w:pPr>
        <w:pStyle w:val="Heading2"/>
        <w:rPr>
          <w:b/>
          <w:bCs/>
          <w:color w:val="000000" w:themeColor="text1"/>
          <w:lang w:val="en-US"/>
        </w:rPr>
      </w:pPr>
      <w:bookmarkStart w:name="_Toc118202133" w:id="10"/>
      <w:r w:rsidRPr="7F8459E8">
        <w:rPr>
          <w:b/>
          <w:bCs/>
          <w:color w:val="000000" w:themeColor="text1"/>
          <w:lang w:val="en-US"/>
        </w:rPr>
        <w:t>3.2 Optional Features</w:t>
      </w:r>
      <w:bookmarkEnd w:id="10"/>
      <w:r w:rsidRPr="7F8459E8">
        <w:rPr>
          <w:b/>
          <w:bCs/>
          <w:color w:val="000000" w:themeColor="text1"/>
          <w:lang w:val="en-US"/>
        </w:rPr>
        <w:t xml:space="preserve"> </w:t>
      </w:r>
    </w:p>
    <w:p w:rsidR="56CD1C3F" w:rsidP="7F8459E8" w:rsidRDefault="56CD1C3F" w14:paraId="0E31379B" w14:textId="77777777">
      <w:pPr>
        <w:spacing w:line="257" w:lineRule="auto"/>
        <w:jc w:val="both"/>
        <w:rPr>
          <w:lang w:val="en-US"/>
        </w:rPr>
      </w:pPr>
      <w:r w:rsidRPr="7F8459E8">
        <w:rPr>
          <w:lang w:val="en-US"/>
        </w:rPr>
        <w:t xml:space="preserve">These are the planned optional features we might </w:t>
      </w:r>
      <w:r w:rsidRPr="7F8459E8" w:rsidR="7AA6D84B">
        <w:rPr>
          <w:lang w:val="en-US"/>
        </w:rPr>
        <w:t>include</w:t>
      </w:r>
      <w:r w:rsidRPr="7F8459E8">
        <w:rPr>
          <w:lang w:val="en-US"/>
        </w:rPr>
        <w:t xml:space="preserve"> in the final visualization but not all will be implemented since these are just added functions which will not be affecting the project.</w:t>
      </w:r>
    </w:p>
    <w:p w:rsidR="4C402C0C" w:rsidP="7F8459E8" w:rsidRDefault="4C402C0C" w14:paraId="112F0077" w14:textId="77777777">
      <w:pPr>
        <w:pStyle w:val="ListParagraph"/>
        <w:numPr>
          <w:ilvl w:val="0"/>
          <w:numId w:val="5"/>
        </w:numPr>
        <w:spacing w:line="257" w:lineRule="auto"/>
        <w:jc w:val="both"/>
        <w:rPr>
          <w:lang w:val="en-US"/>
        </w:rPr>
      </w:pPr>
      <w:r w:rsidRPr="7F8459E8">
        <w:rPr>
          <w:b/>
          <w:bCs/>
          <w:lang w:val="en-US"/>
        </w:rPr>
        <w:t>Mouseover</w:t>
      </w:r>
      <w:r w:rsidRPr="7F8459E8" w:rsidR="68395C3E">
        <w:rPr>
          <w:b/>
          <w:bCs/>
          <w:lang w:val="en-US"/>
        </w:rPr>
        <w:t>/</w:t>
      </w:r>
      <w:proofErr w:type="spellStart"/>
      <w:r w:rsidRPr="7F8459E8" w:rsidR="68395C3E">
        <w:rPr>
          <w:b/>
          <w:bCs/>
          <w:lang w:val="en-US"/>
        </w:rPr>
        <w:t>Mouseout</w:t>
      </w:r>
      <w:proofErr w:type="spellEnd"/>
      <w:r w:rsidRPr="7F8459E8">
        <w:rPr>
          <w:lang w:val="en-US"/>
        </w:rPr>
        <w:t xml:space="preserve">: </w:t>
      </w:r>
      <w:r w:rsidRPr="7F8459E8" w:rsidR="4DB758FA">
        <w:rPr>
          <w:lang w:val="en-US"/>
        </w:rPr>
        <w:t>Dive into more details about the event when the mouse moves between the elements</w:t>
      </w:r>
      <w:r w:rsidRPr="7F8459E8" w:rsidR="61E968FF">
        <w:rPr>
          <w:lang w:val="en-US"/>
        </w:rPr>
        <w:t xml:space="preserve"> and </w:t>
      </w:r>
      <w:proofErr w:type="spellStart"/>
      <w:r w:rsidRPr="7F8459E8" w:rsidR="61E968FF">
        <w:rPr>
          <w:lang w:val="en-US"/>
        </w:rPr>
        <w:t>mouseout</w:t>
      </w:r>
      <w:proofErr w:type="spellEnd"/>
      <w:r w:rsidRPr="7F8459E8" w:rsidR="61E968FF">
        <w:rPr>
          <w:lang w:val="en-US"/>
        </w:rPr>
        <w:t xml:space="preserve"> when it leaves. </w:t>
      </w:r>
    </w:p>
    <w:p w:rsidR="52A6C270" w:rsidP="7F8459E8" w:rsidRDefault="52A6C270" w14:paraId="53318FD3" w14:textId="76CD0E18">
      <w:pPr>
        <w:pStyle w:val="ListParagraph"/>
        <w:numPr>
          <w:ilvl w:val="0"/>
          <w:numId w:val="5"/>
        </w:numPr>
        <w:spacing w:line="257" w:lineRule="auto"/>
        <w:jc w:val="both"/>
        <w:rPr>
          <w:lang w:val="en-US"/>
        </w:rPr>
      </w:pPr>
      <w:r w:rsidRPr="7F8459E8">
        <w:rPr>
          <w:b/>
          <w:bCs/>
          <w:lang w:val="en-US"/>
        </w:rPr>
        <w:t>Transitions:</w:t>
      </w:r>
      <w:r w:rsidRPr="7F8459E8" w:rsidR="463EBF70">
        <w:rPr>
          <w:b/>
          <w:bCs/>
          <w:lang w:val="en-US"/>
        </w:rPr>
        <w:t xml:space="preserve"> </w:t>
      </w:r>
      <w:r w:rsidRPr="7F8459E8" w:rsidR="7F28F8D3">
        <w:rPr>
          <w:lang w:val="en-US"/>
        </w:rPr>
        <w:t xml:space="preserve">Different animations </w:t>
      </w:r>
      <w:r w:rsidRPr="7F8459E8" w:rsidR="59EBA7A5">
        <w:rPr>
          <w:lang w:val="en-US"/>
        </w:rPr>
        <w:t>change</w:t>
      </w:r>
      <w:r w:rsidRPr="7F8459E8" w:rsidR="7F28F8D3">
        <w:rPr>
          <w:lang w:val="en-US"/>
        </w:rPr>
        <w:t xml:space="preserve"> over </w:t>
      </w:r>
      <w:r w:rsidRPr="7F8459E8" w:rsidR="09C5F165">
        <w:rPr>
          <w:lang w:val="en-US"/>
        </w:rPr>
        <w:t>a period</w:t>
      </w:r>
      <w:r w:rsidRPr="7F8459E8" w:rsidR="7F28F8D3">
        <w:rPr>
          <w:lang w:val="en-US"/>
        </w:rPr>
        <w:t xml:space="preserve">. </w:t>
      </w:r>
    </w:p>
    <w:p w:rsidR="009D0E86" w:rsidP="006C11AD" w:rsidRDefault="009D0E86" w14:paraId="33A2B5D1" w14:textId="5236D958">
      <w:pPr>
        <w:spacing w:line="257" w:lineRule="auto"/>
        <w:jc w:val="both"/>
        <w:rPr>
          <w:lang w:val="en-US"/>
        </w:rPr>
      </w:pPr>
    </w:p>
    <w:p w:rsidR="006C11AD" w:rsidP="006C11AD" w:rsidRDefault="006C11AD" w14:paraId="1D3CE3D5" w14:textId="2C054B3B">
      <w:pPr>
        <w:spacing w:line="257" w:lineRule="auto"/>
        <w:jc w:val="both"/>
        <w:rPr>
          <w:lang w:val="en-US"/>
        </w:rPr>
      </w:pPr>
    </w:p>
    <w:p w:rsidR="006C11AD" w:rsidP="006C11AD" w:rsidRDefault="006C11AD" w14:paraId="6223DC6A" w14:textId="3C4A973C">
      <w:pPr>
        <w:spacing w:line="257" w:lineRule="auto"/>
        <w:jc w:val="both"/>
        <w:rPr>
          <w:lang w:val="en-US"/>
        </w:rPr>
      </w:pPr>
    </w:p>
    <w:p w:rsidR="006C11AD" w:rsidP="006C11AD" w:rsidRDefault="006C11AD" w14:paraId="1498B111" w14:textId="23CE7C87">
      <w:pPr>
        <w:spacing w:line="257" w:lineRule="auto"/>
        <w:jc w:val="both"/>
        <w:rPr>
          <w:lang w:val="en-US"/>
        </w:rPr>
      </w:pPr>
    </w:p>
    <w:p w:rsidR="006C11AD" w:rsidP="006C11AD" w:rsidRDefault="006C11AD" w14:paraId="438C1006" w14:textId="6DCDF264">
      <w:pPr>
        <w:spacing w:line="257" w:lineRule="auto"/>
        <w:jc w:val="both"/>
        <w:rPr>
          <w:lang w:val="en-US"/>
        </w:rPr>
      </w:pPr>
    </w:p>
    <w:p w:rsidR="006C11AD" w:rsidP="006C11AD" w:rsidRDefault="006C11AD" w14:paraId="10D8CB2F" w14:textId="295A7608">
      <w:pPr>
        <w:spacing w:line="257" w:lineRule="auto"/>
        <w:jc w:val="both"/>
        <w:rPr>
          <w:lang w:val="en-US"/>
        </w:rPr>
      </w:pPr>
    </w:p>
    <w:p w:rsidR="006C11AD" w:rsidP="006C11AD" w:rsidRDefault="006C11AD" w14:paraId="0E6ECA74" w14:textId="27AF01F1">
      <w:pPr>
        <w:spacing w:line="257" w:lineRule="auto"/>
        <w:jc w:val="both"/>
        <w:rPr>
          <w:lang w:val="en-US"/>
        </w:rPr>
      </w:pPr>
    </w:p>
    <w:p w:rsidR="006C11AD" w:rsidP="006C11AD" w:rsidRDefault="006C11AD" w14:paraId="7FEA3597" w14:textId="5A991E16">
      <w:pPr>
        <w:spacing w:line="257" w:lineRule="auto"/>
        <w:jc w:val="both"/>
        <w:rPr>
          <w:lang w:val="en-US"/>
        </w:rPr>
      </w:pPr>
    </w:p>
    <w:p w:rsidRPr="006C11AD" w:rsidR="006C11AD" w:rsidP="006C11AD" w:rsidRDefault="006C11AD" w14:paraId="3F241592" w14:textId="77777777">
      <w:pPr>
        <w:spacing w:line="257" w:lineRule="auto"/>
        <w:jc w:val="both"/>
        <w:rPr>
          <w:lang w:val="en-US"/>
        </w:rPr>
      </w:pPr>
    </w:p>
    <w:p w:rsidRPr="009D0E86" w:rsidR="7F8459E8" w:rsidP="00C92285" w:rsidRDefault="7D072CBF" w14:paraId="2F676D24" w14:textId="13B8CADD">
      <w:pPr>
        <w:pStyle w:val="Heading1"/>
        <w:numPr>
          <w:ilvl w:val="0"/>
          <w:numId w:val="7"/>
        </w:numPr>
        <w:rPr>
          <w:b/>
          <w:bCs/>
          <w:sz w:val="26"/>
          <w:szCs w:val="26"/>
          <w:lang w:val="en-US"/>
        </w:rPr>
      </w:pPr>
      <w:bookmarkStart w:name="_Toc118202134" w:id="11"/>
      <w:r w:rsidRPr="009D0E86">
        <w:rPr>
          <w:b/>
          <w:bCs/>
          <w:lang w:val="en-US"/>
        </w:rPr>
        <w:lastRenderedPageBreak/>
        <w:t xml:space="preserve"> </w:t>
      </w:r>
      <w:r w:rsidRPr="009D0E86" w:rsidR="20B9C831">
        <w:rPr>
          <w:b/>
          <w:bCs/>
          <w:lang w:val="en-US"/>
        </w:rPr>
        <w:t>Visualization</w:t>
      </w:r>
      <w:r w:rsidRPr="009D0E86">
        <w:rPr>
          <w:b/>
          <w:bCs/>
          <w:lang w:val="en-US"/>
        </w:rPr>
        <w:t xml:space="preserve"> Design</w:t>
      </w:r>
      <w:bookmarkEnd w:id="11"/>
      <w:r w:rsidRPr="009D0E86">
        <w:rPr>
          <w:b/>
          <w:bCs/>
          <w:lang w:val="en-US"/>
        </w:rPr>
        <w:t xml:space="preserve"> </w:t>
      </w:r>
    </w:p>
    <w:p w:rsidR="0E1B7AA7" w:rsidP="7F8459E8" w:rsidRDefault="0E1B7AA7" w14:paraId="2DD2CF9A" w14:textId="77777777">
      <w:pPr>
        <w:rPr>
          <w:b/>
          <w:bCs/>
          <w:sz w:val="30"/>
          <w:szCs w:val="30"/>
          <w:lang w:val="en-US"/>
        </w:rPr>
      </w:pPr>
      <w:r w:rsidRPr="7F8459E8">
        <w:rPr>
          <w:b/>
          <w:bCs/>
          <w:sz w:val="30"/>
          <w:szCs w:val="30"/>
          <w:lang w:val="en-US"/>
        </w:rPr>
        <w:t>Bar Chart</w:t>
      </w:r>
    </w:p>
    <w:p w:rsidR="7D072CBF" w:rsidP="7F8459E8" w:rsidRDefault="7D072CBF" w14:paraId="0B731267" w14:textId="77777777">
      <w:pPr>
        <w:spacing w:line="257" w:lineRule="auto"/>
        <w:jc w:val="center"/>
        <w:rPr>
          <w:rFonts w:asciiTheme="majorHAnsi" w:hAnsiTheme="majorHAnsi" w:eastAsiaTheme="majorEastAsia" w:cstheme="majorBidi"/>
          <w:sz w:val="26"/>
          <w:szCs w:val="26"/>
          <w:lang w:val="en-US"/>
        </w:rPr>
      </w:pPr>
      <w:r w:rsidRPr="7F8459E8">
        <w:rPr>
          <w:rFonts w:asciiTheme="majorHAnsi" w:hAnsiTheme="majorHAnsi" w:eastAsiaTheme="majorEastAsia" w:cstheme="majorBidi"/>
          <w:sz w:val="26"/>
          <w:szCs w:val="26"/>
          <w:lang w:val="en-US"/>
        </w:rPr>
        <w:t xml:space="preserve"> </w:t>
      </w:r>
      <w:r w:rsidR="49808344">
        <w:rPr>
          <w:noProof/>
        </w:rPr>
        <w:drawing>
          <wp:inline distT="0" distB="0" distL="0" distR="0" wp14:anchorId="3AE98E81" wp14:editId="66981B0E">
            <wp:extent cx="3756660" cy="2614009"/>
            <wp:effectExtent l="0" t="0" r="0" b="0"/>
            <wp:docPr id="1361084145" name="Picture 136108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59224" cy="2615793"/>
                    </a:xfrm>
                    <a:prstGeom prst="rect">
                      <a:avLst/>
                    </a:prstGeom>
                  </pic:spPr>
                </pic:pic>
              </a:graphicData>
            </a:graphic>
          </wp:inline>
        </w:drawing>
      </w:r>
    </w:p>
    <w:p w:rsidR="4052AE1C" w:rsidP="7F8459E8" w:rsidRDefault="4052AE1C" w14:paraId="5895A985" w14:textId="77777777">
      <w:pPr>
        <w:pStyle w:val="ListParagraph"/>
        <w:numPr>
          <w:ilvl w:val="0"/>
          <w:numId w:val="1"/>
        </w:numPr>
        <w:spacing w:line="240" w:lineRule="exact"/>
        <w:rPr>
          <w:color w:val="000000" w:themeColor="text1"/>
          <w:sz w:val="24"/>
          <w:szCs w:val="24"/>
          <w:lang w:val="en-US"/>
        </w:rPr>
      </w:pPr>
      <w:r w:rsidRPr="7F8459E8">
        <w:rPr>
          <w:color w:val="000000" w:themeColor="text1"/>
          <w:sz w:val="24"/>
          <w:szCs w:val="24"/>
          <w:lang w:val="en-US"/>
        </w:rPr>
        <w:t xml:space="preserve">Data Source (Count, </w:t>
      </w:r>
      <w:proofErr w:type="spellStart"/>
      <w:r w:rsidRPr="7F8459E8">
        <w:rPr>
          <w:color w:val="000000" w:themeColor="text1"/>
          <w:sz w:val="24"/>
          <w:szCs w:val="24"/>
          <w:lang w:val="en-US"/>
        </w:rPr>
        <w:t>Country_Code</w:t>
      </w:r>
      <w:proofErr w:type="spellEnd"/>
      <w:r w:rsidRPr="7F8459E8">
        <w:rPr>
          <w:color w:val="000000" w:themeColor="text1"/>
          <w:sz w:val="24"/>
          <w:szCs w:val="24"/>
          <w:lang w:val="en-US"/>
        </w:rPr>
        <w:t>, Type of Power Plant)</w:t>
      </w:r>
    </w:p>
    <w:p w:rsidR="4052AE1C" w:rsidP="7F8459E8" w:rsidRDefault="4052AE1C" w14:paraId="009544B0" w14:textId="77777777">
      <w:pPr>
        <w:pStyle w:val="ListParagraph"/>
        <w:numPr>
          <w:ilvl w:val="0"/>
          <w:numId w:val="1"/>
        </w:numPr>
        <w:spacing w:line="240" w:lineRule="exact"/>
        <w:rPr>
          <w:color w:val="000000" w:themeColor="text1"/>
          <w:sz w:val="24"/>
          <w:szCs w:val="24"/>
          <w:lang w:val="en-US"/>
        </w:rPr>
      </w:pPr>
      <w:r w:rsidRPr="7F8459E8">
        <w:rPr>
          <w:color w:val="000000" w:themeColor="text1"/>
          <w:sz w:val="24"/>
          <w:szCs w:val="24"/>
          <w:lang w:val="en-US"/>
        </w:rPr>
        <w:t xml:space="preserve">Calculate the type of powerplant in </w:t>
      </w:r>
      <w:r w:rsidRPr="7F8459E8" w:rsidR="7C73D154">
        <w:rPr>
          <w:color w:val="000000" w:themeColor="text1"/>
          <w:sz w:val="24"/>
          <w:szCs w:val="24"/>
          <w:lang w:val="en-US"/>
        </w:rPr>
        <w:t>each</w:t>
      </w:r>
      <w:r w:rsidRPr="7F8459E8">
        <w:rPr>
          <w:color w:val="000000" w:themeColor="text1"/>
          <w:sz w:val="24"/>
          <w:szCs w:val="24"/>
          <w:lang w:val="en-US"/>
        </w:rPr>
        <w:t xml:space="preserve"> country</w:t>
      </w:r>
    </w:p>
    <w:p w:rsidR="5172A0B3" w:rsidP="7F8459E8" w:rsidRDefault="5172A0B3" w14:paraId="7978C097" w14:textId="77777777">
      <w:pPr>
        <w:spacing w:line="240" w:lineRule="exact"/>
        <w:jc w:val="both"/>
        <w:rPr>
          <w:color w:val="000000" w:themeColor="text1"/>
          <w:sz w:val="24"/>
          <w:szCs w:val="24"/>
          <w:lang w:val="en-US"/>
        </w:rPr>
      </w:pPr>
      <w:r w:rsidRPr="7F8459E8">
        <w:rPr>
          <w:color w:val="000000" w:themeColor="text1"/>
          <w:sz w:val="24"/>
          <w:szCs w:val="24"/>
          <w:lang w:val="en-US"/>
        </w:rPr>
        <w:t xml:space="preserve">The bar chart is a diagram which </w:t>
      </w:r>
      <w:r w:rsidRPr="7F8459E8" w:rsidR="74DDEA2C">
        <w:rPr>
          <w:color w:val="000000" w:themeColor="text1"/>
          <w:sz w:val="24"/>
          <w:szCs w:val="24"/>
          <w:lang w:val="en-US"/>
        </w:rPr>
        <w:t>can</w:t>
      </w:r>
      <w:r w:rsidRPr="7F8459E8">
        <w:rPr>
          <w:color w:val="000000" w:themeColor="text1"/>
          <w:sz w:val="24"/>
          <w:szCs w:val="24"/>
          <w:lang w:val="en-US"/>
        </w:rPr>
        <w:t xml:space="preserve"> represent the numerical values of variables </w:t>
      </w:r>
      <w:r w:rsidRPr="7F8459E8" w:rsidR="6FE6FA41">
        <w:rPr>
          <w:color w:val="000000" w:themeColor="text1"/>
          <w:sz w:val="24"/>
          <w:szCs w:val="24"/>
          <w:lang w:val="en-US"/>
        </w:rPr>
        <w:t xml:space="preserve">to track </w:t>
      </w:r>
      <w:r w:rsidRPr="7F8459E8" w:rsidR="7B448090">
        <w:rPr>
          <w:color w:val="000000" w:themeColor="text1"/>
          <w:sz w:val="24"/>
          <w:szCs w:val="24"/>
          <w:lang w:val="en-US"/>
        </w:rPr>
        <w:t xml:space="preserve">on calculate the type of powerplant in multiple countries. </w:t>
      </w:r>
      <w:r w:rsidRPr="7F8459E8" w:rsidR="632F8D08">
        <w:rPr>
          <w:color w:val="000000" w:themeColor="text1"/>
          <w:sz w:val="24"/>
          <w:szCs w:val="24"/>
          <w:lang w:val="en-US"/>
        </w:rPr>
        <w:t>With the help of stacked bar chart, it can compare numerical values of an attributes of a categorical variable and decomposition of each bar.</w:t>
      </w:r>
      <w:r w:rsidRPr="7F8459E8" w:rsidR="248AA7D7">
        <w:rPr>
          <w:color w:val="000000" w:themeColor="text1"/>
          <w:sz w:val="24"/>
          <w:szCs w:val="24"/>
          <w:lang w:val="en-US"/>
        </w:rPr>
        <w:t xml:space="preserve"> In </w:t>
      </w:r>
      <w:proofErr w:type="gramStart"/>
      <w:r w:rsidRPr="7F8459E8" w:rsidR="248AA7D7">
        <w:rPr>
          <w:color w:val="000000" w:themeColor="text1"/>
          <w:sz w:val="24"/>
          <w:szCs w:val="24"/>
          <w:lang w:val="en-US"/>
        </w:rPr>
        <w:t>addition</w:t>
      </w:r>
      <w:proofErr w:type="gramEnd"/>
      <w:r w:rsidRPr="7F8459E8" w:rsidR="248AA7D7">
        <w:rPr>
          <w:color w:val="000000" w:themeColor="text1"/>
          <w:sz w:val="24"/>
          <w:szCs w:val="24"/>
          <w:lang w:val="en-US"/>
        </w:rPr>
        <w:t xml:space="preserve"> for </w:t>
      </w:r>
      <w:proofErr w:type="gramStart"/>
      <w:r w:rsidRPr="7F8459E8" w:rsidR="248AA7D7">
        <w:rPr>
          <w:color w:val="000000" w:themeColor="text1"/>
          <w:sz w:val="24"/>
          <w:szCs w:val="24"/>
          <w:lang w:val="en-US"/>
        </w:rPr>
        <w:t>audience</w:t>
      </w:r>
      <w:proofErr w:type="gramEnd"/>
      <w:r w:rsidRPr="7F8459E8" w:rsidR="248AA7D7">
        <w:rPr>
          <w:color w:val="000000" w:themeColor="text1"/>
          <w:sz w:val="24"/>
          <w:szCs w:val="24"/>
          <w:lang w:val="en-US"/>
        </w:rPr>
        <w:t xml:space="preserve"> to understand each of the meaning of the color, we added the color coded legend to identify the different bar series.</w:t>
      </w:r>
    </w:p>
    <w:p w:rsidR="719A9674" w:rsidP="7F8459E8" w:rsidRDefault="719A9674" w14:paraId="28816AF4" w14:textId="77777777">
      <w:pPr>
        <w:spacing w:line="257" w:lineRule="auto"/>
        <w:jc w:val="both"/>
        <w:rPr>
          <w:b/>
          <w:bCs/>
          <w:color w:val="000000" w:themeColor="text1"/>
          <w:sz w:val="28"/>
          <w:szCs w:val="28"/>
          <w:lang w:val="en-US"/>
        </w:rPr>
      </w:pPr>
      <w:r w:rsidRPr="7F8459E8">
        <w:rPr>
          <w:b/>
          <w:bCs/>
          <w:color w:val="000000" w:themeColor="text1"/>
          <w:sz w:val="28"/>
          <w:szCs w:val="28"/>
          <w:lang w:val="en-US"/>
        </w:rPr>
        <w:t>Line Chart</w:t>
      </w:r>
    </w:p>
    <w:p w:rsidR="49808344" w:rsidP="7F8459E8" w:rsidRDefault="49808344" w14:paraId="07F0C8AB" w14:textId="77777777">
      <w:pPr>
        <w:spacing w:line="257" w:lineRule="auto"/>
        <w:jc w:val="center"/>
      </w:pPr>
      <w:r>
        <w:rPr>
          <w:noProof/>
        </w:rPr>
        <w:drawing>
          <wp:inline distT="0" distB="0" distL="0" distR="0" wp14:anchorId="5B1A1F22" wp14:editId="6460DB7A">
            <wp:extent cx="3664553" cy="3710940"/>
            <wp:effectExtent l="0" t="0" r="0" b="3810"/>
            <wp:docPr id="1413850674" name="Picture 1413850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71494" cy="3717969"/>
                    </a:xfrm>
                    <a:prstGeom prst="rect">
                      <a:avLst/>
                    </a:prstGeom>
                  </pic:spPr>
                </pic:pic>
              </a:graphicData>
            </a:graphic>
          </wp:inline>
        </w:drawing>
      </w:r>
    </w:p>
    <w:p w:rsidR="70839DE8" w:rsidP="7F8459E8" w:rsidRDefault="70839DE8" w14:paraId="3B4EFA2C" w14:textId="77777777">
      <w:pPr>
        <w:pStyle w:val="ListParagraph"/>
        <w:numPr>
          <w:ilvl w:val="0"/>
          <w:numId w:val="3"/>
        </w:numPr>
        <w:spacing w:line="240" w:lineRule="exact"/>
        <w:rPr>
          <w:color w:val="000000" w:themeColor="text1"/>
          <w:sz w:val="24"/>
          <w:szCs w:val="24"/>
          <w:lang w:val="en-US"/>
        </w:rPr>
      </w:pPr>
      <w:r w:rsidRPr="7F8459E8">
        <w:rPr>
          <w:color w:val="000000" w:themeColor="text1"/>
          <w:sz w:val="24"/>
          <w:szCs w:val="24"/>
          <w:lang w:val="en-US"/>
        </w:rPr>
        <w:lastRenderedPageBreak/>
        <w:t>Data Source (</w:t>
      </w:r>
      <w:proofErr w:type="spellStart"/>
      <w:r w:rsidRPr="7F8459E8">
        <w:rPr>
          <w:color w:val="000000" w:themeColor="text1"/>
          <w:sz w:val="24"/>
          <w:szCs w:val="24"/>
          <w:lang w:val="en-US"/>
        </w:rPr>
        <w:t>Country_Code</w:t>
      </w:r>
      <w:proofErr w:type="spellEnd"/>
      <w:r w:rsidRPr="7F8459E8">
        <w:rPr>
          <w:color w:val="000000" w:themeColor="text1"/>
          <w:sz w:val="24"/>
          <w:szCs w:val="24"/>
          <w:lang w:val="en-US"/>
        </w:rPr>
        <w:t xml:space="preserve">, </w:t>
      </w:r>
      <w:proofErr w:type="spellStart"/>
      <w:r w:rsidRPr="7F8459E8">
        <w:rPr>
          <w:color w:val="000000" w:themeColor="text1"/>
          <w:sz w:val="24"/>
          <w:szCs w:val="24"/>
          <w:lang w:val="en-US"/>
        </w:rPr>
        <w:t>Installed_Capacity_MWh</w:t>
      </w:r>
      <w:proofErr w:type="spellEnd"/>
      <w:r w:rsidRPr="7F8459E8">
        <w:rPr>
          <w:color w:val="000000" w:themeColor="text1"/>
          <w:sz w:val="24"/>
          <w:szCs w:val="24"/>
          <w:lang w:val="en-US"/>
        </w:rPr>
        <w:t xml:space="preserve">, </w:t>
      </w:r>
      <w:proofErr w:type="spellStart"/>
      <w:r w:rsidRPr="7F8459E8">
        <w:rPr>
          <w:color w:val="000000" w:themeColor="text1"/>
          <w:sz w:val="24"/>
          <w:szCs w:val="24"/>
          <w:lang w:val="en-US"/>
        </w:rPr>
        <w:t>Pumping_MWh</w:t>
      </w:r>
      <w:proofErr w:type="spellEnd"/>
      <w:r w:rsidRPr="7F8459E8">
        <w:rPr>
          <w:color w:val="000000" w:themeColor="text1"/>
          <w:sz w:val="24"/>
          <w:szCs w:val="24"/>
          <w:lang w:val="en-US"/>
        </w:rPr>
        <w:t>)</w:t>
      </w:r>
    </w:p>
    <w:p w:rsidR="70839DE8" w:rsidP="7F8459E8" w:rsidRDefault="70839DE8" w14:paraId="5FE050B6" w14:textId="4E7C1D49">
      <w:pPr>
        <w:pStyle w:val="ListParagraph"/>
        <w:numPr>
          <w:ilvl w:val="0"/>
          <w:numId w:val="3"/>
        </w:numPr>
        <w:spacing w:line="240" w:lineRule="exact"/>
        <w:rPr>
          <w:color w:val="000000" w:themeColor="text1"/>
          <w:sz w:val="24"/>
          <w:szCs w:val="24"/>
          <w:lang w:val="en-US"/>
        </w:rPr>
      </w:pPr>
      <w:r w:rsidRPr="7F8459E8">
        <w:rPr>
          <w:color w:val="000000" w:themeColor="text1"/>
          <w:sz w:val="24"/>
          <w:szCs w:val="24"/>
          <w:lang w:val="en-US"/>
        </w:rPr>
        <w:t>Finding the</w:t>
      </w:r>
      <w:r w:rsidRPr="7F8459E8" w:rsidR="4AA4A078">
        <w:rPr>
          <w:color w:val="000000" w:themeColor="text1"/>
          <w:sz w:val="24"/>
          <w:szCs w:val="24"/>
          <w:lang w:val="en-US"/>
        </w:rPr>
        <w:t xml:space="preserve"> total</w:t>
      </w:r>
      <w:r w:rsidRPr="7F8459E8">
        <w:rPr>
          <w:color w:val="000000" w:themeColor="text1"/>
          <w:sz w:val="24"/>
          <w:szCs w:val="24"/>
          <w:lang w:val="en-US"/>
        </w:rPr>
        <w:t xml:space="preserve"> </w:t>
      </w:r>
      <w:r w:rsidRPr="7F8459E8" w:rsidR="32A29716">
        <w:rPr>
          <w:color w:val="000000" w:themeColor="text1"/>
          <w:sz w:val="24"/>
          <w:szCs w:val="24"/>
          <w:lang w:val="en-US"/>
        </w:rPr>
        <w:t>maximum amount of</w:t>
      </w:r>
      <w:r w:rsidRPr="7F8459E8">
        <w:rPr>
          <w:color w:val="000000" w:themeColor="text1"/>
          <w:sz w:val="24"/>
          <w:szCs w:val="24"/>
          <w:lang w:val="en-US"/>
        </w:rPr>
        <w:t xml:space="preserve"> </w:t>
      </w:r>
      <w:r w:rsidRPr="7F8459E8" w:rsidR="2A852787">
        <w:rPr>
          <w:color w:val="000000" w:themeColor="text1"/>
          <w:sz w:val="24"/>
          <w:szCs w:val="24"/>
          <w:lang w:val="en-US"/>
        </w:rPr>
        <w:t>electricity</w:t>
      </w:r>
      <w:r w:rsidRPr="7F8459E8">
        <w:rPr>
          <w:color w:val="000000" w:themeColor="text1"/>
          <w:sz w:val="24"/>
          <w:szCs w:val="24"/>
          <w:lang w:val="en-US"/>
        </w:rPr>
        <w:t xml:space="preserve"> </w:t>
      </w:r>
      <w:r w:rsidRPr="7F8459E8" w:rsidR="006C11AD">
        <w:rPr>
          <w:color w:val="000000" w:themeColor="text1"/>
          <w:sz w:val="24"/>
          <w:szCs w:val="24"/>
          <w:lang w:val="en-US"/>
        </w:rPr>
        <w:t>used</w:t>
      </w:r>
      <w:r w:rsidRPr="7F8459E8">
        <w:rPr>
          <w:color w:val="000000" w:themeColor="text1"/>
          <w:sz w:val="24"/>
          <w:szCs w:val="24"/>
          <w:lang w:val="en-US"/>
        </w:rPr>
        <w:t xml:space="preserve"> in different countries</w:t>
      </w:r>
    </w:p>
    <w:p w:rsidR="4E55013F" w:rsidP="7F8459E8" w:rsidRDefault="4E55013F" w14:paraId="3B853115" w14:textId="77777777">
      <w:pPr>
        <w:spacing w:line="257" w:lineRule="auto"/>
        <w:jc w:val="both"/>
        <w:rPr>
          <w:color w:val="000000" w:themeColor="text1"/>
          <w:sz w:val="24"/>
          <w:szCs w:val="24"/>
          <w:lang w:val="en-US"/>
        </w:rPr>
      </w:pPr>
      <w:r w:rsidRPr="7F8459E8">
        <w:rPr>
          <w:color w:val="000000" w:themeColor="text1"/>
          <w:sz w:val="24"/>
          <w:szCs w:val="24"/>
          <w:lang w:val="en-US"/>
        </w:rPr>
        <w:t xml:space="preserve">The line chart is used to show </w:t>
      </w:r>
      <w:r w:rsidRPr="7F8459E8" w:rsidR="6E7E5C84">
        <w:rPr>
          <w:color w:val="000000" w:themeColor="text1"/>
          <w:sz w:val="24"/>
          <w:szCs w:val="24"/>
          <w:lang w:val="en-US"/>
        </w:rPr>
        <w:t>information about the</w:t>
      </w:r>
      <w:r w:rsidRPr="7F8459E8">
        <w:rPr>
          <w:color w:val="000000" w:themeColor="text1"/>
          <w:sz w:val="24"/>
          <w:szCs w:val="24"/>
          <w:lang w:val="en-US"/>
        </w:rPr>
        <w:t xml:space="preserve"> </w:t>
      </w:r>
      <w:r w:rsidRPr="7F8459E8" w:rsidR="5C52FD9C">
        <w:rPr>
          <w:color w:val="000000" w:themeColor="text1"/>
          <w:sz w:val="24"/>
          <w:szCs w:val="24"/>
          <w:lang w:val="en-US"/>
        </w:rPr>
        <w:t xml:space="preserve">total installed capacity and pumping capacity of the power plants for </w:t>
      </w:r>
      <w:r w:rsidRPr="7F8459E8" w:rsidR="24C4F4B7">
        <w:rPr>
          <w:color w:val="000000" w:themeColor="text1"/>
          <w:sz w:val="24"/>
          <w:szCs w:val="24"/>
          <w:lang w:val="en-US"/>
        </w:rPr>
        <w:t>countries</w:t>
      </w:r>
      <w:r w:rsidRPr="7F8459E8" w:rsidR="5C52FD9C">
        <w:rPr>
          <w:color w:val="000000" w:themeColor="text1"/>
          <w:sz w:val="24"/>
          <w:szCs w:val="24"/>
          <w:lang w:val="en-US"/>
        </w:rPr>
        <w:t xml:space="preserve"> in Europe.</w:t>
      </w:r>
      <w:r w:rsidRPr="7F8459E8" w:rsidR="5D543182">
        <w:rPr>
          <w:color w:val="000000" w:themeColor="text1"/>
          <w:sz w:val="24"/>
          <w:szCs w:val="24"/>
          <w:lang w:val="en-US"/>
        </w:rPr>
        <w:t xml:space="preserve"> Finding the value of electricity uses in different countrie</w:t>
      </w:r>
      <w:r w:rsidRPr="7F8459E8" w:rsidR="713A3559">
        <w:rPr>
          <w:color w:val="000000" w:themeColor="text1"/>
          <w:sz w:val="24"/>
          <w:szCs w:val="24"/>
          <w:lang w:val="en-US"/>
        </w:rPr>
        <w:t xml:space="preserve">s </w:t>
      </w:r>
      <w:r w:rsidRPr="7F8459E8" w:rsidR="46F9E2E9">
        <w:rPr>
          <w:color w:val="000000" w:themeColor="text1"/>
          <w:sz w:val="24"/>
          <w:szCs w:val="24"/>
          <w:lang w:val="en-US"/>
        </w:rPr>
        <w:t>is</w:t>
      </w:r>
      <w:r w:rsidRPr="7F8459E8" w:rsidR="713A3559">
        <w:rPr>
          <w:color w:val="000000" w:themeColor="text1"/>
          <w:sz w:val="24"/>
          <w:szCs w:val="24"/>
          <w:lang w:val="en-US"/>
        </w:rPr>
        <w:t xml:space="preserve"> treated as quantitative data and encoded through the position on the line. There </w:t>
      </w:r>
      <w:r w:rsidRPr="7F8459E8" w:rsidR="7401982D">
        <w:rPr>
          <w:color w:val="000000" w:themeColor="text1"/>
          <w:sz w:val="24"/>
          <w:szCs w:val="24"/>
          <w:lang w:val="en-US"/>
        </w:rPr>
        <w:t>are</w:t>
      </w:r>
      <w:r w:rsidRPr="7F8459E8" w:rsidR="713A3559">
        <w:rPr>
          <w:color w:val="000000" w:themeColor="text1"/>
          <w:sz w:val="24"/>
          <w:szCs w:val="24"/>
          <w:lang w:val="en-US"/>
        </w:rPr>
        <w:t xml:space="preserve"> an option features we are thinking of </w:t>
      </w:r>
      <w:r w:rsidRPr="7F8459E8" w:rsidR="157CA767">
        <w:rPr>
          <w:color w:val="000000" w:themeColor="text1"/>
          <w:sz w:val="24"/>
          <w:szCs w:val="24"/>
          <w:lang w:val="en-US"/>
        </w:rPr>
        <w:t>implementing</w:t>
      </w:r>
      <w:r w:rsidRPr="7F8459E8" w:rsidR="713A3559">
        <w:rPr>
          <w:color w:val="000000" w:themeColor="text1"/>
          <w:sz w:val="24"/>
          <w:szCs w:val="24"/>
          <w:lang w:val="en-US"/>
        </w:rPr>
        <w:t xml:space="preserve"> </w:t>
      </w:r>
      <w:r w:rsidRPr="7F8459E8" w:rsidR="2069F140">
        <w:rPr>
          <w:color w:val="000000" w:themeColor="text1"/>
          <w:sz w:val="24"/>
          <w:szCs w:val="24"/>
          <w:lang w:val="en-US"/>
        </w:rPr>
        <w:t xml:space="preserve">if we have more time which is tooltips for audience to reveal the exact data value for each point. In addition, the user </w:t>
      </w:r>
      <w:r w:rsidRPr="7F8459E8" w:rsidR="5F479500">
        <w:rPr>
          <w:color w:val="000000" w:themeColor="text1"/>
          <w:sz w:val="24"/>
          <w:szCs w:val="24"/>
          <w:lang w:val="en-US"/>
        </w:rPr>
        <w:t>should be</w:t>
      </w:r>
      <w:r w:rsidRPr="7F8459E8" w:rsidR="2069F140">
        <w:rPr>
          <w:color w:val="000000" w:themeColor="text1"/>
          <w:sz w:val="24"/>
          <w:szCs w:val="24"/>
          <w:lang w:val="en-US"/>
        </w:rPr>
        <w:t xml:space="preserve"> able to filter out the countries using </w:t>
      </w:r>
      <w:r w:rsidRPr="7F8459E8" w:rsidR="22E107F3">
        <w:rPr>
          <w:color w:val="000000" w:themeColor="text1"/>
          <w:sz w:val="24"/>
          <w:szCs w:val="24"/>
          <w:lang w:val="en-US"/>
        </w:rPr>
        <w:t>selection</w:t>
      </w:r>
      <w:r w:rsidRPr="7F8459E8" w:rsidR="4CA56536">
        <w:rPr>
          <w:color w:val="000000" w:themeColor="text1"/>
          <w:sz w:val="24"/>
          <w:szCs w:val="24"/>
          <w:lang w:val="en-US"/>
        </w:rPr>
        <w:t xml:space="preserve"> tools.</w:t>
      </w:r>
    </w:p>
    <w:p w:rsidR="4E55013F" w:rsidP="7F8459E8" w:rsidRDefault="4E55013F" w14:paraId="7FB8B9BB" w14:textId="77777777">
      <w:pPr>
        <w:spacing w:line="257" w:lineRule="auto"/>
        <w:jc w:val="both"/>
        <w:rPr>
          <w:b/>
          <w:bCs/>
          <w:color w:val="000000" w:themeColor="text1"/>
          <w:sz w:val="30"/>
          <w:szCs w:val="30"/>
          <w:lang w:val="en-US"/>
        </w:rPr>
      </w:pPr>
      <w:r w:rsidRPr="7F8459E8">
        <w:rPr>
          <w:b/>
          <w:bCs/>
          <w:color w:val="000000" w:themeColor="text1"/>
          <w:sz w:val="30"/>
          <w:szCs w:val="30"/>
          <w:lang w:val="en-US"/>
        </w:rPr>
        <w:t>Choropleth</w:t>
      </w:r>
    </w:p>
    <w:p w:rsidR="49808344" w:rsidP="7F8459E8" w:rsidRDefault="49808344" w14:paraId="6CBA4998" w14:textId="77777777">
      <w:pPr>
        <w:spacing w:line="257" w:lineRule="auto"/>
        <w:jc w:val="center"/>
        <w:rPr>
          <w:rFonts w:ascii="Times New Roman" w:hAnsi="Times New Roman" w:eastAsia="Times New Roman" w:cs="Times New Roman"/>
          <w:color w:val="000000" w:themeColor="text1"/>
          <w:sz w:val="26"/>
          <w:szCs w:val="26"/>
          <w:lang w:val="en-US"/>
        </w:rPr>
      </w:pPr>
      <w:r>
        <w:rPr>
          <w:noProof/>
        </w:rPr>
        <w:drawing>
          <wp:inline distT="0" distB="0" distL="0" distR="0" wp14:anchorId="0F8800D5" wp14:editId="6F94AE23">
            <wp:extent cx="3200400" cy="4467225"/>
            <wp:effectExtent l="0" t="0" r="0" b="0"/>
            <wp:docPr id="1379326920" name="Picture 137932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00400" cy="4467225"/>
                    </a:xfrm>
                    <a:prstGeom prst="rect">
                      <a:avLst/>
                    </a:prstGeom>
                  </pic:spPr>
                </pic:pic>
              </a:graphicData>
            </a:graphic>
          </wp:inline>
        </w:drawing>
      </w:r>
    </w:p>
    <w:p w:rsidR="4308E3B9" w:rsidP="7F8459E8" w:rsidRDefault="4308E3B9" w14:paraId="41A6466D" w14:textId="77777777">
      <w:pPr>
        <w:pStyle w:val="ListParagraph"/>
        <w:numPr>
          <w:ilvl w:val="0"/>
          <w:numId w:val="2"/>
        </w:numPr>
        <w:spacing w:line="240" w:lineRule="exact"/>
        <w:rPr>
          <w:color w:val="000000" w:themeColor="text1"/>
          <w:sz w:val="24"/>
          <w:szCs w:val="24"/>
          <w:lang w:val="en-US"/>
        </w:rPr>
      </w:pPr>
      <w:r w:rsidRPr="7F8459E8">
        <w:rPr>
          <w:color w:val="000000" w:themeColor="text1"/>
          <w:sz w:val="24"/>
          <w:szCs w:val="24"/>
          <w:lang w:val="en-US"/>
        </w:rPr>
        <w:t xml:space="preserve">Data Source (Count, </w:t>
      </w:r>
      <w:proofErr w:type="spellStart"/>
      <w:r w:rsidRPr="7F8459E8">
        <w:rPr>
          <w:color w:val="000000" w:themeColor="text1"/>
          <w:sz w:val="24"/>
          <w:szCs w:val="24"/>
          <w:lang w:val="en-US"/>
        </w:rPr>
        <w:t>Country_Code</w:t>
      </w:r>
      <w:proofErr w:type="spellEnd"/>
      <w:r w:rsidRPr="7F8459E8">
        <w:rPr>
          <w:color w:val="000000" w:themeColor="text1"/>
          <w:sz w:val="24"/>
          <w:szCs w:val="24"/>
          <w:lang w:val="en-US"/>
        </w:rPr>
        <w:t xml:space="preserve">, </w:t>
      </w:r>
      <w:proofErr w:type="spellStart"/>
      <w:r w:rsidRPr="7F8459E8">
        <w:rPr>
          <w:color w:val="000000" w:themeColor="text1"/>
          <w:sz w:val="24"/>
          <w:szCs w:val="24"/>
          <w:lang w:val="en-US"/>
        </w:rPr>
        <w:t>Longtitude</w:t>
      </w:r>
      <w:proofErr w:type="spellEnd"/>
      <w:r w:rsidRPr="7F8459E8">
        <w:rPr>
          <w:color w:val="000000" w:themeColor="text1"/>
          <w:sz w:val="24"/>
          <w:szCs w:val="24"/>
          <w:lang w:val="en-US"/>
        </w:rPr>
        <w:t>, Latitude)</w:t>
      </w:r>
    </w:p>
    <w:p w:rsidR="4308E3B9" w:rsidP="7F8459E8" w:rsidRDefault="4308E3B9" w14:paraId="22E8A754" w14:textId="77777777">
      <w:pPr>
        <w:pStyle w:val="ListParagraph"/>
        <w:numPr>
          <w:ilvl w:val="0"/>
          <w:numId w:val="2"/>
        </w:numPr>
        <w:spacing w:line="240" w:lineRule="exact"/>
        <w:rPr>
          <w:color w:val="000000" w:themeColor="text1"/>
          <w:sz w:val="24"/>
          <w:szCs w:val="24"/>
          <w:lang w:val="en-US"/>
        </w:rPr>
      </w:pPr>
      <w:r w:rsidRPr="7F8459E8">
        <w:rPr>
          <w:color w:val="000000" w:themeColor="text1"/>
          <w:sz w:val="24"/>
          <w:szCs w:val="24"/>
          <w:lang w:val="en-US"/>
        </w:rPr>
        <w:t>Per capita electricit</w:t>
      </w:r>
      <w:r w:rsidRPr="7F8459E8" w:rsidR="1F149E21">
        <w:rPr>
          <w:color w:val="000000" w:themeColor="text1"/>
          <w:sz w:val="24"/>
          <w:szCs w:val="24"/>
          <w:lang w:val="en-US"/>
        </w:rPr>
        <w:t>y</w:t>
      </w:r>
      <w:r w:rsidRPr="7F8459E8">
        <w:rPr>
          <w:color w:val="000000" w:themeColor="text1"/>
          <w:sz w:val="24"/>
          <w:szCs w:val="24"/>
          <w:lang w:val="en-US"/>
        </w:rPr>
        <w:t xml:space="preserve"> from hydropower, 2019</w:t>
      </w:r>
    </w:p>
    <w:p w:rsidR="5B5E75AA" w:rsidP="7F8459E8" w:rsidRDefault="5B5E75AA" w14:paraId="5268124A" w14:textId="0A7C5ADB">
      <w:pPr>
        <w:spacing w:line="240" w:lineRule="exact"/>
        <w:jc w:val="both"/>
        <w:rPr>
          <w:color w:val="000000" w:themeColor="text1"/>
          <w:sz w:val="24"/>
          <w:szCs w:val="24"/>
          <w:lang w:val="en-US"/>
        </w:rPr>
      </w:pPr>
      <w:r w:rsidRPr="7F8459E8">
        <w:rPr>
          <w:color w:val="000000" w:themeColor="text1"/>
          <w:sz w:val="24"/>
          <w:szCs w:val="24"/>
          <w:lang w:val="en-US"/>
        </w:rPr>
        <w:t xml:space="preserve">In this </w:t>
      </w:r>
      <w:r w:rsidRPr="7F8459E8" w:rsidR="193239DF">
        <w:rPr>
          <w:color w:val="000000" w:themeColor="text1"/>
          <w:sz w:val="24"/>
          <w:szCs w:val="24"/>
          <w:lang w:val="en-US"/>
        </w:rPr>
        <w:t>map,</w:t>
      </w:r>
      <w:r w:rsidRPr="7F8459E8">
        <w:rPr>
          <w:color w:val="000000" w:themeColor="text1"/>
          <w:sz w:val="24"/>
          <w:szCs w:val="24"/>
          <w:lang w:val="en-US"/>
        </w:rPr>
        <w:t xml:space="preserve"> which is in Europe region, it is shows that per capita electricity generation from Hydropower</w:t>
      </w:r>
      <w:r w:rsidRPr="7F8459E8" w:rsidR="1652FA15">
        <w:rPr>
          <w:color w:val="000000" w:themeColor="text1"/>
          <w:sz w:val="24"/>
          <w:szCs w:val="24"/>
          <w:lang w:val="en-US"/>
        </w:rPr>
        <w:t xml:space="preserve">. </w:t>
      </w:r>
      <w:r w:rsidRPr="7F8459E8" w:rsidR="3D90280D">
        <w:rPr>
          <w:color w:val="000000" w:themeColor="text1"/>
          <w:sz w:val="24"/>
          <w:szCs w:val="24"/>
          <w:lang w:val="en-US"/>
        </w:rPr>
        <w:t xml:space="preserve">The first </w:t>
      </w:r>
      <w:r w:rsidRPr="7F8459E8" w:rsidR="6CBEA5CB">
        <w:rPr>
          <w:color w:val="000000" w:themeColor="text1"/>
          <w:sz w:val="24"/>
          <w:szCs w:val="24"/>
          <w:lang w:val="en-US"/>
        </w:rPr>
        <w:t>feature</w:t>
      </w:r>
      <w:r w:rsidRPr="7F8459E8" w:rsidR="3D90280D">
        <w:rPr>
          <w:color w:val="000000" w:themeColor="text1"/>
          <w:sz w:val="24"/>
          <w:szCs w:val="24"/>
          <w:lang w:val="en-US"/>
        </w:rPr>
        <w:t xml:space="preserve"> that we intended to implement in the choropleth is the scale that </w:t>
      </w:r>
      <w:r w:rsidRPr="7F8459E8" w:rsidR="7E3206A7">
        <w:rPr>
          <w:color w:val="000000" w:themeColor="text1"/>
          <w:sz w:val="24"/>
          <w:szCs w:val="24"/>
          <w:lang w:val="en-US"/>
        </w:rPr>
        <w:t>allows</w:t>
      </w:r>
      <w:r w:rsidRPr="7F8459E8" w:rsidR="3D90280D">
        <w:rPr>
          <w:color w:val="000000" w:themeColor="text1"/>
          <w:sz w:val="24"/>
          <w:szCs w:val="24"/>
          <w:lang w:val="en-US"/>
        </w:rPr>
        <w:t xml:space="preserve"> user to understand the color representation in the countries</w:t>
      </w:r>
      <w:r w:rsidRPr="7F8459E8" w:rsidR="04CDA71E">
        <w:rPr>
          <w:color w:val="000000" w:themeColor="text1"/>
          <w:sz w:val="24"/>
          <w:szCs w:val="24"/>
          <w:lang w:val="en-US"/>
        </w:rPr>
        <w:t xml:space="preserve"> (Darker color </w:t>
      </w:r>
      <w:r w:rsidRPr="7F8459E8" w:rsidR="42297C39">
        <w:rPr>
          <w:color w:val="000000" w:themeColor="text1"/>
          <w:sz w:val="24"/>
          <w:szCs w:val="24"/>
          <w:lang w:val="en-US"/>
        </w:rPr>
        <w:t>represents</w:t>
      </w:r>
      <w:r w:rsidRPr="7F8459E8" w:rsidR="04CDA71E">
        <w:rPr>
          <w:color w:val="000000" w:themeColor="text1"/>
          <w:sz w:val="24"/>
          <w:szCs w:val="24"/>
          <w:lang w:val="en-US"/>
        </w:rPr>
        <w:t xml:space="preserve"> the electricity is higher)</w:t>
      </w:r>
      <w:r w:rsidRPr="7F8459E8" w:rsidR="3D90280D">
        <w:rPr>
          <w:color w:val="000000" w:themeColor="text1"/>
          <w:sz w:val="24"/>
          <w:szCs w:val="24"/>
          <w:lang w:val="en-US"/>
        </w:rPr>
        <w:t xml:space="preserve">. </w:t>
      </w:r>
      <w:r w:rsidRPr="7F8459E8" w:rsidR="28A7632A">
        <w:rPr>
          <w:color w:val="000000" w:themeColor="text1"/>
          <w:sz w:val="24"/>
          <w:szCs w:val="24"/>
          <w:lang w:val="en-US"/>
        </w:rPr>
        <w:t>Next, we will add the</w:t>
      </w:r>
      <w:r w:rsidRPr="7F8459E8" w:rsidR="4D9F4411">
        <w:rPr>
          <w:color w:val="000000" w:themeColor="text1"/>
          <w:sz w:val="24"/>
          <w:szCs w:val="24"/>
          <w:lang w:val="en-US"/>
        </w:rPr>
        <w:t xml:space="preserve"> tool</w:t>
      </w:r>
      <w:r w:rsidRPr="7F8459E8" w:rsidR="6D2E325F">
        <w:rPr>
          <w:color w:val="000000" w:themeColor="text1"/>
          <w:sz w:val="24"/>
          <w:szCs w:val="24"/>
          <w:lang w:val="en-US"/>
        </w:rPr>
        <w:t xml:space="preserve">tips to allow the audience to see the value that is represented in </w:t>
      </w:r>
      <w:r w:rsidRPr="7F8459E8" w:rsidR="01BB9036">
        <w:rPr>
          <w:color w:val="000000" w:themeColor="text1"/>
          <w:sz w:val="24"/>
          <w:szCs w:val="24"/>
          <w:lang w:val="en-US"/>
        </w:rPr>
        <w:t>color</w:t>
      </w:r>
      <w:r w:rsidRPr="7F8459E8" w:rsidR="6D2E325F">
        <w:rPr>
          <w:color w:val="000000" w:themeColor="text1"/>
          <w:sz w:val="24"/>
          <w:szCs w:val="24"/>
          <w:lang w:val="en-US"/>
        </w:rPr>
        <w:t xml:space="preserve">. </w:t>
      </w:r>
      <w:r w:rsidRPr="7F8459E8" w:rsidR="0822269A">
        <w:rPr>
          <w:color w:val="000000" w:themeColor="text1"/>
          <w:sz w:val="24"/>
          <w:szCs w:val="24"/>
          <w:lang w:val="en-US"/>
        </w:rPr>
        <w:t xml:space="preserve">(Maybe include a button for year to </w:t>
      </w:r>
      <w:r w:rsidRPr="7F8459E8" w:rsidR="63E7AC5F">
        <w:rPr>
          <w:color w:val="000000" w:themeColor="text1"/>
          <w:sz w:val="24"/>
          <w:szCs w:val="24"/>
          <w:lang w:val="en-US"/>
        </w:rPr>
        <w:t>show per</w:t>
      </w:r>
      <w:r w:rsidRPr="7F8459E8" w:rsidR="0822269A">
        <w:rPr>
          <w:color w:val="000000" w:themeColor="text1"/>
          <w:sz w:val="24"/>
          <w:szCs w:val="24"/>
          <w:lang w:val="en-US"/>
        </w:rPr>
        <w:t xml:space="preserve"> capita electricity in different year)</w:t>
      </w:r>
    </w:p>
    <w:p w:rsidR="006C11AD" w:rsidP="7F8459E8" w:rsidRDefault="006C11AD" w14:paraId="5FB63529" w14:textId="6C22492C">
      <w:pPr>
        <w:spacing w:line="240" w:lineRule="exact"/>
        <w:jc w:val="both"/>
        <w:rPr>
          <w:color w:val="000000" w:themeColor="text1"/>
          <w:sz w:val="24"/>
          <w:szCs w:val="24"/>
          <w:lang w:val="en-US"/>
        </w:rPr>
      </w:pPr>
    </w:p>
    <w:p w:rsidR="006C11AD" w:rsidP="7F8459E8" w:rsidRDefault="006C11AD" w14:paraId="7A5E10AC" w14:textId="77777777">
      <w:pPr>
        <w:spacing w:line="240" w:lineRule="exact"/>
        <w:jc w:val="both"/>
        <w:rPr>
          <w:color w:val="000000" w:themeColor="text1"/>
          <w:sz w:val="24"/>
          <w:szCs w:val="24"/>
          <w:lang w:val="en-US"/>
        </w:rPr>
      </w:pPr>
    </w:p>
    <w:p w:rsidR="7F8459E8" w:rsidP="7F8459E8" w:rsidRDefault="7F8459E8" w14:paraId="7D927360" w14:textId="77777777">
      <w:pPr>
        <w:spacing w:line="257" w:lineRule="auto"/>
        <w:jc w:val="both"/>
        <w:rPr>
          <w:rFonts w:asciiTheme="majorHAnsi" w:hAnsiTheme="majorHAnsi" w:eastAsiaTheme="majorEastAsia" w:cstheme="majorBidi"/>
          <w:b/>
          <w:bCs/>
          <w:sz w:val="26"/>
          <w:szCs w:val="26"/>
          <w:lang w:val="en-US"/>
        </w:rPr>
      </w:pPr>
    </w:p>
    <w:p w:rsidR="7D072CBF" w:rsidP="7F8459E8" w:rsidRDefault="7D072CBF" w14:paraId="7661298D" w14:textId="77777777">
      <w:pPr>
        <w:spacing w:line="257" w:lineRule="auto"/>
        <w:jc w:val="both"/>
        <w:rPr>
          <w:rFonts w:asciiTheme="majorHAnsi" w:hAnsiTheme="majorHAnsi" w:eastAsiaTheme="majorEastAsia" w:cstheme="majorBidi"/>
          <w:sz w:val="26"/>
          <w:szCs w:val="26"/>
          <w:lang w:val="en-US"/>
        </w:rPr>
      </w:pPr>
      <w:r w:rsidRPr="7F8459E8">
        <w:rPr>
          <w:rFonts w:asciiTheme="majorHAnsi" w:hAnsiTheme="majorHAnsi" w:eastAsiaTheme="majorEastAsia" w:cstheme="majorBidi"/>
          <w:b/>
          <w:bCs/>
          <w:sz w:val="26"/>
          <w:szCs w:val="26"/>
          <w:lang w:val="en-US"/>
        </w:rPr>
        <w:lastRenderedPageBreak/>
        <w:t>5 Validation [optional - Bonus Points]</w:t>
      </w:r>
      <w:r w:rsidRPr="7F8459E8">
        <w:rPr>
          <w:rFonts w:asciiTheme="majorHAnsi" w:hAnsiTheme="majorHAnsi" w:eastAsiaTheme="majorEastAsia" w:cstheme="majorBidi"/>
          <w:sz w:val="26"/>
          <w:szCs w:val="26"/>
          <w:lang w:val="en-US"/>
        </w:rPr>
        <w:t xml:space="preserve"> </w:t>
      </w:r>
    </w:p>
    <w:p w:rsidR="7D072CBF" w:rsidP="729CE085" w:rsidRDefault="7D072CBF" w14:paraId="0883F3D9" w14:textId="1B4B3E48">
      <w:pPr>
        <w:spacing w:line="257" w:lineRule="auto"/>
        <w:jc w:val="both"/>
        <w:rPr>
          <w:rFonts w:ascii="Calibri Light" w:hAnsi="Calibri Light" w:eastAsia="等线 Light" w:cs="" w:asciiTheme="majorAscii" w:hAnsiTheme="majorAscii" w:eastAsiaTheme="majorEastAsia" w:cstheme="majorBidi"/>
          <w:sz w:val="26"/>
          <w:szCs w:val="26"/>
          <w:lang w:val="en-US"/>
        </w:rPr>
      </w:pPr>
      <w:r w:rsidRPr="729CE085" w:rsidR="7D072CBF">
        <w:rPr>
          <w:rFonts w:ascii="Calibri Light" w:hAnsi="Calibri Light" w:eastAsia="等线 Light" w:cs="" w:asciiTheme="majorAscii" w:hAnsiTheme="majorAscii" w:eastAsiaTheme="majorEastAsia" w:cstheme="majorBidi"/>
          <w:sz w:val="26"/>
          <w:szCs w:val="26"/>
          <w:lang w:val="en-US"/>
        </w:rPr>
        <w:t xml:space="preserve">Test your </w:t>
      </w:r>
      <w:r w:rsidRPr="729CE085" w:rsidR="18DDE8ED">
        <w:rPr>
          <w:rFonts w:ascii="Calibri Light" w:hAnsi="Calibri Light" w:eastAsia="等线 Light" w:cs="" w:asciiTheme="majorAscii" w:hAnsiTheme="majorAscii" w:eastAsiaTheme="majorEastAsia" w:cstheme="majorBidi"/>
          <w:sz w:val="26"/>
          <w:szCs w:val="26"/>
          <w:lang w:val="en-US"/>
        </w:rPr>
        <w:t>visualization</w:t>
      </w:r>
      <w:r w:rsidRPr="729CE085" w:rsidR="7D072CBF">
        <w:rPr>
          <w:rFonts w:ascii="Calibri Light" w:hAnsi="Calibri Light" w:eastAsia="等线 Light" w:cs="" w:asciiTheme="majorAscii" w:hAnsiTheme="majorAscii" w:eastAsiaTheme="majorEastAsia" w:cstheme="majorBidi"/>
          <w:sz w:val="26"/>
          <w:szCs w:val="26"/>
          <w:lang w:val="en-US"/>
        </w:rPr>
        <w:t xml:space="preserve"> with users and report the results. </w:t>
      </w:r>
    </w:p>
    <w:p w:rsidR="7D072CBF" w:rsidP="7F8459E8" w:rsidRDefault="7D072CBF" w14:paraId="492E756B" w14:textId="77777777">
      <w:pPr>
        <w:spacing w:line="257" w:lineRule="auto"/>
        <w:jc w:val="both"/>
        <w:rPr>
          <w:rFonts w:asciiTheme="majorHAnsi" w:hAnsiTheme="majorHAnsi" w:eastAsiaTheme="majorEastAsia" w:cstheme="majorBidi"/>
          <w:sz w:val="26"/>
          <w:szCs w:val="26"/>
          <w:lang w:val="en-US"/>
        </w:rPr>
      </w:pPr>
      <w:r w:rsidRPr="7F8459E8">
        <w:rPr>
          <w:rFonts w:asciiTheme="majorHAnsi" w:hAnsiTheme="majorHAnsi" w:eastAsiaTheme="majorEastAsia" w:cstheme="majorBidi"/>
          <w:sz w:val="26"/>
          <w:szCs w:val="26"/>
          <w:lang w:val="en-US"/>
        </w:rPr>
        <w:t xml:space="preserve"> </w:t>
      </w:r>
    </w:p>
    <w:p w:rsidR="7D072CBF" w:rsidP="7F8459E8" w:rsidRDefault="7D072CBF" w14:paraId="165B5C72" w14:textId="77777777">
      <w:pPr>
        <w:spacing w:line="257" w:lineRule="auto"/>
        <w:jc w:val="both"/>
        <w:rPr>
          <w:rFonts w:asciiTheme="majorHAnsi" w:hAnsiTheme="majorHAnsi" w:eastAsiaTheme="majorEastAsia" w:cstheme="majorBidi"/>
          <w:b/>
          <w:bCs/>
          <w:sz w:val="26"/>
          <w:szCs w:val="26"/>
          <w:lang w:val="en-US"/>
        </w:rPr>
      </w:pPr>
      <w:r w:rsidRPr="7F8459E8">
        <w:rPr>
          <w:rFonts w:asciiTheme="majorHAnsi" w:hAnsiTheme="majorHAnsi" w:eastAsiaTheme="majorEastAsia" w:cstheme="majorBidi"/>
          <w:b/>
          <w:bCs/>
          <w:sz w:val="26"/>
          <w:szCs w:val="26"/>
          <w:lang w:val="en-US"/>
        </w:rPr>
        <w:t xml:space="preserve">6 Conclusion </w:t>
      </w:r>
    </w:p>
    <w:p w:rsidR="7D072CBF" w:rsidP="7F8459E8" w:rsidRDefault="7D072CBF" w14:paraId="49F63B55" w14:textId="77777777">
      <w:pPr>
        <w:spacing w:line="257" w:lineRule="auto"/>
        <w:jc w:val="both"/>
        <w:rPr>
          <w:rFonts w:asciiTheme="majorHAnsi" w:hAnsiTheme="majorHAnsi" w:eastAsiaTheme="majorEastAsia" w:cstheme="majorBidi"/>
          <w:sz w:val="26"/>
          <w:szCs w:val="26"/>
          <w:lang w:val="en-US"/>
        </w:rPr>
      </w:pPr>
      <w:r w:rsidRPr="7F8459E8">
        <w:rPr>
          <w:rFonts w:asciiTheme="majorHAnsi" w:hAnsiTheme="majorHAnsi" w:eastAsiaTheme="majorEastAsia" w:cstheme="majorBidi"/>
          <w:sz w:val="26"/>
          <w:szCs w:val="26"/>
          <w:lang w:val="en-US"/>
        </w:rPr>
        <w:t xml:space="preserve">Provide a summary of the project and what you learnt from doing it. </w:t>
      </w:r>
    </w:p>
    <w:p w:rsidR="287683AA" w:rsidP="7F8459E8" w:rsidRDefault="287683AA" w14:paraId="064F1562" w14:textId="77777777">
      <w:pPr>
        <w:spacing w:line="257" w:lineRule="auto"/>
        <w:jc w:val="both"/>
        <w:rPr>
          <w:rFonts w:ascii="Calibri" w:hAnsi="Calibri" w:eastAsia="Calibri" w:cs="Calibri"/>
          <w:lang w:val="en-US"/>
        </w:rPr>
      </w:pPr>
      <w:r w:rsidRPr="7F8459E8">
        <w:rPr>
          <w:rFonts w:ascii="Calibri" w:hAnsi="Calibri" w:eastAsia="Calibri" w:cs="Calibri"/>
          <w:lang w:val="en-US"/>
        </w:rPr>
        <w:t xml:space="preserve">In this project, our team have learned a lot of skills which are able to help us in the future industry on creating and making a better visualization for the audience. </w:t>
      </w:r>
      <w:r w:rsidRPr="7F8459E8" w:rsidR="2EB4D8B7">
        <w:rPr>
          <w:rFonts w:ascii="Calibri" w:hAnsi="Calibri" w:eastAsia="Calibri" w:cs="Calibri"/>
          <w:lang w:val="en-US"/>
        </w:rPr>
        <w:t xml:space="preserve">From this project, we also acknowledged that </w:t>
      </w:r>
      <w:r w:rsidRPr="7F8459E8" w:rsidR="0E074B50">
        <w:rPr>
          <w:rFonts w:ascii="Calibri" w:hAnsi="Calibri" w:eastAsia="Calibri" w:cs="Calibri"/>
          <w:lang w:val="en-US"/>
        </w:rPr>
        <w:t xml:space="preserve">different types of energy </w:t>
      </w:r>
      <w:r w:rsidRPr="7F8459E8" w:rsidR="4CAC3081">
        <w:rPr>
          <w:rFonts w:ascii="Calibri" w:hAnsi="Calibri" w:eastAsia="Calibri" w:cs="Calibri"/>
          <w:lang w:val="en-US"/>
        </w:rPr>
        <w:t xml:space="preserve">production and consumption </w:t>
      </w:r>
      <w:r w:rsidRPr="7F8459E8" w:rsidR="0E074B50">
        <w:rPr>
          <w:rFonts w:ascii="Calibri" w:hAnsi="Calibri" w:eastAsia="Calibri" w:cs="Calibri"/>
          <w:lang w:val="en-US"/>
        </w:rPr>
        <w:t>will bring up different environmental impacts</w:t>
      </w:r>
      <w:r w:rsidRPr="7F8459E8" w:rsidR="7FD05BE3">
        <w:rPr>
          <w:rFonts w:ascii="Calibri" w:hAnsi="Calibri" w:eastAsia="Calibri" w:cs="Calibri"/>
          <w:lang w:val="en-US"/>
        </w:rPr>
        <w:t xml:space="preserve"> like </w:t>
      </w:r>
      <w:r w:rsidRPr="7F8459E8" w:rsidR="3B8F3794">
        <w:rPr>
          <w:rFonts w:ascii="Calibri" w:hAnsi="Calibri" w:eastAsia="Calibri" w:cs="Calibri"/>
          <w:lang w:val="en-US"/>
        </w:rPr>
        <w:t>air pollution, climate change, water pollution, thermal pollution, solid waste disposal, and more</w:t>
      </w:r>
      <w:r w:rsidRPr="7F8459E8" w:rsidR="0E074B50">
        <w:rPr>
          <w:rFonts w:ascii="Calibri" w:hAnsi="Calibri" w:eastAsia="Calibri" w:cs="Calibri"/>
          <w:lang w:val="en-US"/>
        </w:rPr>
        <w:t xml:space="preserve">. </w:t>
      </w:r>
    </w:p>
    <w:p w:rsidR="7D072CBF" w:rsidP="7F8459E8" w:rsidRDefault="7D072CBF" w14:paraId="22F3FA7D" w14:textId="77777777">
      <w:pPr>
        <w:spacing w:line="257" w:lineRule="auto"/>
        <w:jc w:val="both"/>
        <w:rPr>
          <w:rFonts w:asciiTheme="majorHAnsi" w:hAnsiTheme="majorHAnsi" w:eastAsiaTheme="majorEastAsia" w:cstheme="majorBidi"/>
          <w:b/>
          <w:bCs/>
          <w:sz w:val="26"/>
          <w:szCs w:val="26"/>
          <w:lang w:val="en-US"/>
        </w:rPr>
      </w:pPr>
      <w:r w:rsidRPr="7F8459E8">
        <w:rPr>
          <w:rFonts w:asciiTheme="majorHAnsi" w:hAnsiTheme="majorHAnsi" w:eastAsiaTheme="majorEastAsia" w:cstheme="majorBidi"/>
          <w:b/>
          <w:bCs/>
          <w:sz w:val="26"/>
          <w:szCs w:val="26"/>
          <w:lang w:val="en-US"/>
        </w:rPr>
        <w:t xml:space="preserve">References </w:t>
      </w:r>
    </w:p>
    <w:p w:rsidR="7D072CBF" w:rsidP="7F8459E8" w:rsidRDefault="7D072CBF" w14:paraId="04DD557F" w14:textId="77777777">
      <w:pPr>
        <w:spacing w:line="257" w:lineRule="auto"/>
        <w:jc w:val="both"/>
        <w:rPr>
          <w:rFonts w:asciiTheme="majorHAnsi" w:hAnsiTheme="majorHAnsi" w:eastAsiaTheme="majorEastAsia" w:cstheme="majorBidi"/>
          <w:sz w:val="26"/>
          <w:szCs w:val="26"/>
          <w:lang w:val="en-US"/>
        </w:rPr>
      </w:pPr>
      <w:proofErr w:type="gramStart"/>
      <w:r w:rsidRPr="7F8459E8">
        <w:rPr>
          <w:rFonts w:asciiTheme="majorHAnsi" w:hAnsiTheme="majorHAnsi" w:eastAsiaTheme="majorEastAsia" w:cstheme="majorBidi"/>
          <w:sz w:val="26"/>
          <w:szCs w:val="26"/>
          <w:lang w:val="en-US"/>
        </w:rPr>
        <w:t>References  consulted</w:t>
      </w:r>
      <w:proofErr w:type="gramEnd"/>
      <w:r w:rsidRPr="7F8459E8">
        <w:rPr>
          <w:rFonts w:asciiTheme="majorHAnsi" w:hAnsiTheme="majorHAnsi" w:eastAsiaTheme="majorEastAsia" w:cstheme="majorBidi"/>
          <w:sz w:val="26"/>
          <w:szCs w:val="26"/>
          <w:lang w:val="en-US"/>
        </w:rPr>
        <w:t xml:space="preserve">  (blogs,  books,  academic  papers,  discussion/help  forums  -  for both design and programming)</w:t>
      </w:r>
    </w:p>
    <w:p w:rsidR="5F717778" w:rsidP="7F8459E8" w:rsidRDefault="5F717778" w14:paraId="3A259293" w14:textId="77777777">
      <w:pPr>
        <w:spacing w:line="257" w:lineRule="auto"/>
        <w:jc w:val="both"/>
        <w:rPr>
          <w:rFonts w:asciiTheme="majorHAnsi" w:hAnsiTheme="majorHAnsi" w:eastAsiaTheme="majorEastAsia" w:cstheme="majorBidi"/>
          <w:sz w:val="26"/>
          <w:szCs w:val="26"/>
          <w:lang w:val="en-US"/>
        </w:rPr>
      </w:pPr>
      <w:r w:rsidRPr="7F8459E8">
        <w:rPr>
          <w:rFonts w:asciiTheme="majorHAnsi" w:hAnsiTheme="majorHAnsi" w:eastAsiaTheme="majorEastAsia" w:cstheme="majorBidi"/>
          <w:lang w:val="en-US"/>
        </w:rPr>
        <w:t>European Environment Agency, 2004, ‘environmental impact of energy’ viewed on 31 October</w:t>
      </w:r>
      <w:r w:rsidRPr="7F8459E8" w:rsidR="63E5C4B4">
        <w:rPr>
          <w:rFonts w:asciiTheme="majorHAnsi" w:hAnsiTheme="majorHAnsi" w:eastAsiaTheme="majorEastAsia" w:cstheme="majorBidi"/>
          <w:lang w:val="en-US"/>
        </w:rPr>
        <w:t xml:space="preserve"> 2022 &lt;https://www.eea.europa.eu/help/glossary/eea-glossary/environmental-impact-of-energy#:~:text=The%20environmental%20problems%20directly%20related,cause%20of%20urban%20air%20pollution.&gt;</w:t>
      </w:r>
    </w:p>
    <w:p w:rsidR="7F8459E8" w:rsidP="7F8459E8" w:rsidRDefault="7F8459E8" w14:paraId="4E74D609" w14:textId="77777777">
      <w:pPr>
        <w:spacing w:line="257" w:lineRule="auto"/>
        <w:jc w:val="both"/>
        <w:rPr>
          <w:rFonts w:asciiTheme="majorHAnsi" w:hAnsiTheme="majorHAnsi" w:eastAsiaTheme="majorEastAsia" w:cstheme="majorBidi"/>
          <w:lang w:val="en-US"/>
        </w:rPr>
      </w:pPr>
    </w:p>
    <w:p w:rsidR="7F8459E8" w:rsidP="7F8459E8" w:rsidRDefault="7F8459E8" w14:paraId="7343FFCB" w14:textId="77777777">
      <w:pPr>
        <w:jc w:val="both"/>
        <w:rPr>
          <w:rFonts w:asciiTheme="majorHAnsi" w:hAnsiTheme="majorHAnsi" w:eastAsiaTheme="majorEastAsia" w:cstheme="majorBidi"/>
          <w:sz w:val="26"/>
          <w:szCs w:val="26"/>
        </w:rPr>
      </w:pPr>
    </w:p>
    <w:sectPr w:rsidR="7F8459E8" w:rsidSect="00243475">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F203"/>
    <w:multiLevelType w:val="hybridMultilevel"/>
    <w:tmpl w:val="C7FCC26E"/>
    <w:lvl w:ilvl="0" w:tplc="895870DA">
      <w:start w:val="1"/>
      <w:numFmt w:val="bullet"/>
      <w:lvlText w:val=""/>
      <w:lvlJc w:val="left"/>
      <w:pPr>
        <w:ind w:left="720" w:hanging="360"/>
      </w:pPr>
      <w:rPr>
        <w:rFonts w:hint="default" w:ascii="Symbol" w:hAnsi="Symbol"/>
      </w:rPr>
    </w:lvl>
    <w:lvl w:ilvl="1" w:tplc="BA42008E">
      <w:start w:val="1"/>
      <w:numFmt w:val="bullet"/>
      <w:lvlText w:val="o"/>
      <w:lvlJc w:val="left"/>
      <w:pPr>
        <w:ind w:left="1440" w:hanging="360"/>
      </w:pPr>
      <w:rPr>
        <w:rFonts w:hint="default" w:ascii="Courier New" w:hAnsi="Courier New"/>
      </w:rPr>
    </w:lvl>
    <w:lvl w:ilvl="2" w:tplc="C61A802E">
      <w:start w:val="1"/>
      <w:numFmt w:val="bullet"/>
      <w:lvlText w:val=""/>
      <w:lvlJc w:val="left"/>
      <w:pPr>
        <w:ind w:left="2160" w:hanging="360"/>
      </w:pPr>
      <w:rPr>
        <w:rFonts w:hint="default" w:ascii="Wingdings" w:hAnsi="Wingdings"/>
      </w:rPr>
    </w:lvl>
    <w:lvl w:ilvl="3" w:tplc="ECC83E16">
      <w:start w:val="1"/>
      <w:numFmt w:val="bullet"/>
      <w:lvlText w:val=""/>
      <w:lvlJc w:val="left"/>
      <w:pPr>
        <w:ind w:left="2880" w:hanging="360"/>
      </w:pPr>
      <w:rPr>
        <w:rFonts w:hint="default" w:ascii="Symbol" w:hAnsi="Symbol"/>
      </w:rPr>
    </w:lvl>
    <w:lvl w:ilvl="4" w:tplc="3F5C3B0A">
      <w:start w:val="1"/>
      <w:numFmt w:val="bullet"/>
      <w:lvlText w:val="o"/>
      <w:lvlJc w:val="left"/>
      <w:pPr>
        <w:ind w:left="3600" w:hanging="360"/>
      </w:pPr>
      <w:rPr>
        <w:rFonts w:hint="default" w:ascii="Courier New" w:hAnsi="Courier New"/>
      </w:rPr>
    </w:lvl>
    <w:lvl w:ilvl="5" w:tplc="58F4216A">
      <w:start w:val="1"/>
      <w:numFmt w:val="bullet"/>
      <w:lvlText w:val=""/>
      <w:lvlJc w:val="left"/>
      <w:pPr>
        <w:ind w:left="4320" w:hanging="360"/>
      </w:pPr>
      <w:rPr>
        <w:rFonts w:hint="default" w:ascii="Wingdings" w:hAnsi="Wingdings"/>
      </w:rPr>
    </w:lvl>
    <w:lvl w:ilvl="6" w:tplc="2FBA684E">
      <w:start w:val="1"/>
      <w:numFmt w:val="bullet"/>
      <w:lvlText w:val=""/>
      <w:lvlJc w:val="left"/>
      <w:pPr>
        <w:ind w:left="5040" w:hanging="360"/>
      </w:pPr>
      <w:rPr>
        <w:rFonts w:hint="default" w:ascii="Symbol" w:hAnsi="Symbol"/>
      </w:rPr>
    </w:lvl>
    <w:lvl w:ilvl="7" w:tplc="CF580D5A">
      <w:start w:val="1"/>
      <w:numFmt w:val="bullet"/>
      <w:lvlText w:val="o"/>
      <w:lvlJc w:val="left"/>
      <w:pPr>
        <w:ind w:left="5760" w:hanging="360"/>
      </w:pPr>
      <w:rPr>
        <w:rFonts w:hint="default" w:ascii="Courier New" w:hAnsi="Courier New"/>
      </w:rPr>
    </w:lvl>
    <w:lvl w:ilvl="8" w:tplc="73D42922">
      <w:start w:val="1"/>
      <w:numFmt w:val="bullet"/>
      <w:lvlText w:val=""/>
      <w:lvlJc w:val="left"/>
      <w:pPr>
        <w:ind w:left="6480" w:hanging="360"/>
      </w:pPr>
      <w:rPr>
        <w:rFonts w:hint="default" w:ascii="Wingdings" w:hAnsi="Wingdings"/>
      </w:rPr>
    </w:lvl>
  </w:abstractNum>
  <w:abstractNum w:abstractNumId="1" w15:restartNumberingAfterBreak="0">
    <w:nsid w:val="1DD10571"/>
    <w:multiLevelType w:val="hybridMultilevel"/>
    <w:tmpl w:val="76120EFE"/>
    <w:lvl w:ilvl="0" w:tplc="D550F812">
      <w:start w:val="1"/>
      <w:numFmt w:val="decimal"/>
      <w:lvlText w:val="%1."/>
      <w:lvlJc w:val="left"/>
      <w:pPr>
        <w:ind w:left="720" w:hanging="360"/>
      </w:pPr>
      <w:rPr>
        <w:rFonts w:hint="default"/>
        <w:color w:val="000000" w:themeColor="text1"/>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1F4F73C"/>
    <w:multiLevelType w:val="hybridMultilevel"/>
    <w:tmpl w:val="B6123DEE"/>
    <w:lvl w:ilvl="0" w:tplc="4C98B504">
      <w:start w:val="1"/>
      <w:numFmt w:val="bullet"/>
      <w:lvlText w:val=""/>
      <w:lvlJc w:val="left"/>
      <w:pPr>
        <w:ind w:left="720" w:hanging="360"/>
      </w:pPr>
      <w:rPr>
        <w:rFonts w:hint="default" w:ascii="Symbol" w:hAnsi="Symbol"/>
      </w:rPr>
    </w:lvl>
    <w:lvl w:ilvl="1" w:tplc="EC9A8D5A">
      <w:start w:val="1"/>
      <w:numFmt w:val="bullet"/>
      <w:lvlText w:val="o"/>
      <w:lvlJc w:val="left"/>
      <w:pPr>
        <w:ind w:left="1440" w:hanging="360"/>
      </w:pPr>
      <w:rPr>
        <w:rFonts w:hint="default" w:ascii="Courier New" w:hAnsi="Courier New"/>
      </w:rPr>
    </w:lvl>
    <w:lvl w:ilvl="2" w:tplc="303E4B98">
      <w:start w:val="1"/>
      <w:numFmt w:val="bullet"/>
      <w:lvlText w:val=""/>
      <w:lvlJc w:val="left"/>
      <w:pPr>
        <w:ind w:left="2160" w:hanging="360"/>
      </w:pPr>
      <w:rPr>
        <w:rFonts w:hint="default" w:ascii="Wingdings" w:hAnsi="Wingdings"/>
      </w:rPr>
    </w:lvl>
    <w:lvl w:ilvl="3" w:tplc="6BFE7F96">
      <w:start w:val="1"/>
      <w:numFmt w:val="bullet"/>
      <w:lvlText w:val=""/>
      <w:lvlJc w:val="left"/>
      <w:pPr>
        <w:ind w:left="2880" w:hanging="360"/>
      </w:pPr>
      <w:rPr>
        <w:rFonts w:hint="default" w:ascii="Symbol" w:hAnsi="Symbol"/>
      </w:rPr>
    </w:lvl>
    <w:lvl w:ilvl="4" w:tplc="11BCDDCC">
      <w:start w:val="1"/>
      <w:numFmt w:val="bullet"/>
      <w:lvlText w:val="o"/>
      <w:lvlJc w:val="left"/>
      <w:pPr>
        <w:ind w:left="3600" w:hanging="360"/>
      </w:pPr>
      <w:rPr>
        <w:rFonts w:hint="default" w:ascii="Courier New" w:hAnsi="Courier New"/>
      </w:rPr>
    </w:lvl>
    <w:lvl w:ilvl="5" w:tplc="7398F712">
      <w:start w:val="1"/>
      <w:numFmt w:val="bullet"/>
      <w:lvlText w:val=""/>
      <w:lvlJc w:val="left"/>
      <w:pPr>
        <w:ind w:left="4320" w:hanging="360"/>
      </w:pPr>
      <w:rPr>
        <w:rFonts w:hint="default" w:ascii="Wingdings" w:hAnsi="Wingdings"/>
      </w:rPr>
    </w:lvl>
    <w:lvl w:ilvl="6" w:tplc="2AD8108E">
      <w:start w:val="1"/>
      <w:numFmt w:val="bullet"/>
      <w:lvlText w:val=""/>
      <w:lvlJc w:val="left"/>
      <w:pPr>
        <w:ind w:left="5040" w:hanging="360"/>
      </w:pPr>
      <w:rPr>
        <w:rFonts w:hint="default" w:ascii="Symbol" w:hAnsi="Symbol"/>
      </w:rPr>
    </w:lvl>
    <w:lvl w:ilvl="7" w:tplc="56021454">
      <w:start w:val="1"/>
      <w:numFmt w:val="bullet"/>
      <w:lvlText w:val="o"/>
      <w:lvlJc w:val="left"/>
      <w:pPr>
        <w:ind w:left="5760" w:hanging="360"/>
      </w:pPr>
      <w:rPr>
        <w:rFonts w:hint="default" w:ascii="Courier New" w:hAnsi="Courier New"/>
      </w:rPr>
    </w:lvl>
    <w:lvl w:ilvl="8" w:tplc="1E004BF4">
      <w:start w:val="1"/>
      <w:numFmt w:val="bullet"/>
      <w:lvlText w:val=""/>
      <w:lvlJc w:val="left"/>
      <w:pPr>
        <w:ind w:left="6480" w:hanging="360"/>
      </w:pPr>
      <w:rPr>
        <w:rFonts w:hint="default" w:ascii="Wingdings" w:hAnsi="Wingdings"/>
      </w:rPr>
    </w:lvl>
  </w:abstractNum>
  <w:abstractNum w:abstractNumId="3" w15:restartNumberingAfterBreak="0">
    <w:nsid w:val="29DC076B"/>
    <w:multiLevelType w:val="hybridMultilevel"/>
    <w:tmpl w:val="A40285FC"/>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4" w15:restartNumberingAfterBreak="0">
    <w:nsid w:val="436E1AEE"/>
    <w:multiLevelType w:val="hybridMultilevel"/>
    <w:tmpl w:val="18806C30"/>
    <w:lvl w:ilvl="0" w:tplc="D3E0E63C">
      <w:start w:val="1"/>
      <w:numFmt w:val="bullet"/>
      <w:lvlText w:val=""/>
      <w:lvlJc w:val="left"/>
      <w:pPr>
        <w:ind w:left="720" w:hanging="360"/>
      </w:pPr>
      <w:rPr>
        <w:rFonts w:hint="default" w:ascii="Symbol" w:hAnsi="Symbol"/>
      </w:rPr>
    </w:lvl>
    <w:lvl w:ilvl="1" w:tplc="39A262D4">
      <w:start w:val="1"/>
      <w:numFmt w:val="bullet"/>
      <w:lvlText w:val="o"/>
      <w:lvlJc w:val="left"/>
      <w:pPr>
        <w:ind w:left="1440" w:hanging="360"/>
      </w:pPr>
      <w:rPr>
        <w:rFonts w:hint="default" w:ascii="Courier New" w:hAnsi="Courier New"/>
      </w:rPr>
    </w:lvl>
    <w:lvl w:ilvl="2" w:tplc="E47E38A2">
      <w:start w:val="1"/>
      <w:numFmt w:val="bullet"/>
      <w:lvlText w:val=""/>
      <w:lvlJc w:val="left"/>
      <w:pPr>
        <w:ind w:left="2160" w:hanging="360"/>
      </w:pPr>
      <w:rPr>
        <w:rFonts w:hint="default" w:ascii="Wingdings" w:hAnsi="Wingdings"/>
      </w:rPr>
    </w:lvl>
    <w:lvl w:ilvl="3" w:tplc="F3886662">
      <w:start w:val="1"/>
      <w:numFmt w:val="bullet"/>
      <w:lvlText w:val=""/>
      <w:lvlJc w:val="left"/>
      <w:pPr>
        <w:ind w:left="2880" w:hanging="360"/>
      </w:pPr>
      <w:rPr>
        <w:rFonts w:hint="default" w:ascii="Symbol" w:hAnsi="Symbol"/>
      </w:rPr>
    </w:lvl>
    <w:lvl w:ilvl="4" w:tplc="54688D66">
      <w:start w:val="1"/>
      <w:numFmt w:val="bullet"/>
      <w:lvlText w:val="o"/>
      <w:lvlJc w:val="left"/>
      <w:pPr>
        <w:ind w:left="3600" w:hanging="360"/>
      </w:pPr>
      <w:rPr>
        <w:rFonts w:hint="default" w:ascii="Courier New" w:hAnsi="Courier New"/>
      </w:rPr>
    </w:lvl>
    <w:lvl w:ilvl="5" w:tplc="FA0C35C4">
      <w:start w:val="1"/>
      <w:numFmt w:val="bullet"/>
      <w:lvlText w:val=""/>
      <w:lvlJc w:val="left"/>
      <w:pPr>
        <w:ind w:left="4320" w:hanging="360"/>
      </w:pPr>
      <w:rPr>
        <w:rFonts w:hint="default" w:ascii="Wingdings" w:hAnsi="Wingdings"/>
      </w:rPr>
    </w:lvl>
    <w:lvl w:ilvl="6" w:tplc="2CF2B0DC">
      <w:start w:val="1"/>
      <w:numFmt w:val="bullet"/>
      <w:lvlText w:val=""/>
      <w:lvlJc w:val="left"/>
      <w:pPr>
        <w:ind w:left="5040" w:hanging="360"/>
      </w:pPr>
      <w:rPr>
        <w:rFonts w:hint="default" w:ascii="Symbol" w:hAnsi="Symbol"/>
      </w:rPr>
    </w:lvl>
    <w:lvl w:ilvl="7" w:tplc="912CC406">
      <w:start w:val="1"/>
      <w:numFmt w:val="bullet"/>
      <w:lvlText w:val="o"/>
      <w:lvlJc w:val="left"/>
      <w:pPr>
        <w:ind w:left="5760" w:hanging="360"/>
      </w:pPr>
      <w:rPr>
        <w:rFonts w:hint="default" w:ascii="Courier New" w:hAnsi="Courier New"/>
      </w:rPr>
    </w:lvl>
    <w:lvl w:ilvl="8" w:tplc="8BE4402C">
      <w:start w:val="1"/>
      <w:numFmt w:val="bullet"/>
      <w:lvlText w:val=""/>
      <w:lvlJc w:val="left"/>
      <w:pPr>
        <w:ind w:left="6480" w:hanging="360"/>
      </w:pPr>
      <w:rPr>
        <w:rFonts w:hint="default" w:ascii="Wingdings" w:hAnsi="Wingdings"/>
      </w:rPr>
    </w:lvl>
  </w:abstractNum>
  <w:abstractNum w:abstractNumId="5" w15:restartNumberingAfterBreak="0">
    <w:nsid w:val="5060C8E0"/>
    <w:multiLevelType w:val="hybridMultilevel"/>
    <w:tmpl w:val="89BC8238"/>
    <w:lvl w:ilvl="0" w:tplc="3F54D6F6">
      <w:start w:val="1"/>
      <w:numFmt w:val="bullet"/>
      <w:lvlText w:val=""/>
      <w:lvlJc w:val="left"/>
      <w:pPr>
        <w:ind w:left="720" w:hanging="360"/>
      </w:pPr>
      <w:rPr>
        <w:rFonts w:hint="default" w:ascii="Symbol" w:hAnsi="Symbol"/>
      </w:rPr>
    </w:lvl>
    <w:lvl w:ilvl="1" w:tplc="1F04395E">
      <w:start w:val="1"/>
      <w:numFmt w:val="bullet"/>
      <w:lvlText w:val="o"/>
      <w:lvlJc w:val="left"/>
      <w:pPr>
        <w:ind w:left="1440" w:hanging="360"/>
      </w:pPr>
      <w:rPr>
        <w:rFonts w:hint="default" w:ascii="Courier New" w:hAnsi="Courier New"/>
      </w:rPr>
    </w:lvl>
    <w:lvl w:ilvl="2" w:tplc="4528861C">
      <w:start w:val="1"/>
      <w:numFmt w:val="bullet"/>
      <w:lvlText w:val=""/>
      <w:lvlJc w:val="left"/>
      <w:pPr>
        <w:ind w:left="2160" w:hanging="360"/>
      </w:pPr>
      <w:rPr>
        <w:rFonts w:hint="default" w:ascii="Wingdings" w:hAnsi="Wingdings"/>
      </w:rPr>
    </w:lvl>
    <w:lvl w:ilvl="3" w:tplc="5E16D6BC">
      <w:start w:val="1"/>
      <w:numFmt w:val="bullet"/>
      <w:lvlText w:val=""/>
      <w:lvlJc w:val="left"/>
      <w:pPr>
        <w:ind w:left="2880" w:hanging="360"/>
      </w:pPr>
      <w:rPr>
        <w:rFonts w:hint="default" w:ascii="Symbol" w:hAnsi="Symbol"/>
      </w:rPr>
    </w:lvl>
    <w:lvl w:ilvl="4" w:tplc="73FE36D2">
      <w:start w:val="1"/>
      <w:numFmt w:val="bullet"/>
      <w:lvlText w:val="o"/>
      <w:lvlJc w:val="left"/>
      <w:pPr>
        <w:ind w:left="3600" w:hanging="360"/>
      </w:pPr>
      <w:rPr>
        <w:rFonts w:hint="default" w:ascii="Courier New" w:hAnsi="Courier New"/>
      </w:rPr>
    </w:lvl>
    <w:lvl w:ilvl="5" w:tplc="A516A9BE">
      <w:start w:val="1"/>
      <w:numFmt w:val="bullet"/>
      <w:lvlText w:val=""/>
      <w:lvlJc w:val="left"/>
      <w:pPr>
        <w:ind w:left="4320" w:hanging="360"/>
      </w:pPr>
      <w:rPr>
        <w:rFonts w:hint="default" w:ascii="Wingdings" w:hAnsi="Wingdings"/>
      </w:rPr>
    </w:lvl>
    <w:lvl w:ilvl="6" w:tplc="76983FDA">
      <w:start w:val="1"/>
      <w:numFmt w:val="bullet"/>
      <w:lvlText w:val=""/>
      <w:lvlJc w:val="left"/>
      <w:pPr>
        <w:ind w:left="5040" w:hanging="360"/>
      </w:pPr>
      <w:rPr>
        <w:rFonts w:hint="default" w:ascii="Symbol" w:hAnsi="Symbol"/>
      </w:rPr>
    </w:lvl>
    <w:lvl w:ilvl="7" w:tplc="003E8CA2">
      <w:start w:val="1"/>
      <w:numFmt w:val="bullet"/>
      <w:lvlText w:val="o"/>
      <w:lvlJc w:val="left"/>
      <w:pPr>
        <w:ind w:left="5760" w:hanging="360"/>
      </w:pPr>
      <w:rPr>
        <w:rFonts w:hint="default" w:ascii="Courier New" w:hAnsi="Courier New"/>
      </w:rPr>
    </w:lvl>
    <w:lvl w:ilvl="8" w:tplc="C4C8B5CA">
      <w:start w:val="1"/>
      <w:numFmt w:val="bullet"/>
      <w:lvlText w:val=""/>
      <w:lvlJc w:val="left"/>
      <w:pPr>
        <w:ind w:left="6480" w:hanging="360"/>
      </w:pPr>
      <w:rPr>
        <w:rFonts w:hint="default" w:ascii="Wingdings" w:hAnsi="Wingdings"/>
      </w:rPr>
    </w:lvl>
  </w:abstractNum>
  <w:abstractNum w:abstractNumId="6" w15:restartNumberingAfterBreak="0">
    <w:nsid w:val="52765FBC"/>
    <w:multiLevelType w:val="hybridMultilevel"/>
    <w:tmpl w:val="355EA71C"/>
    <w:lvl w:ilvl="0" w:tplc="7E7616EA">
      <w:start w:val="1"/>
      <w:numFmt w:val="bullet"/>
      <w:lvlText w:val=""/>
      <w:lvlJc w:val="left"/>
      <w:pPr>
        <w:ind w:left="720" w:hanging="360"/>
      </w:pPr>
      <w:rPr>
        <w:rFonts w:hint="default" w:ascii="Symbol" w:hAnsi="Symbol"/>
      </w:rPr>
    </w:lvl>
    <w:lvl w:ilvl="1" w:tplc="64161670">
      <w:start w:val="1"/>
      <w:numFmt w:val="bullet"/>
      <w:lvlText w:val="o"/>
      <w:lvlJc w:val="left"/>
      <w:pPr>
        <w:ind w:left="1440" w:hanging="360"/>
      </w:pPr>
      <w:rPr>
        <w:rFonts w:hint="default" w:ascii="Courier New" w:hAnsi="Courier New"/>
      </w:rPr>
    </w:lvl>
    <w:lvl w:ilvl="2" w:tplc="0D969E56">
      <w:start w:val="1"/>
      <w:numFmt w:val="bullet"/>
      <w:lvlText w:val=""/>
      <w:lvlJc w:val="left"/>
      <w:pPr>
        <w:ind w:left="2160" w:hanging="360"/>
      </w:pPr>
      <w:rPr>
        <w:rFonts w:hint="default" w:ascii="Wingdings" w:hAnsi="Wingdings"/>
      </w:rPr>
    </w:lvl>
    <w:lvl w:ilvl="3" w:tplc="C5421250">
      <w:start w:val="1"/>
      <w:numFmt w:val="bullet"/>
      <w:lvlText w:val=""/>
      <w:lvlJc w:val="left"/>
      <w:pPr>
        <w:ind w:left="2880" w:hanging="360"/>
      </w:pPr>
      <w:rPr>
        <w:rFonts w:hint="default" w:ascii="Symbol" w:hAnsi="Symbol"/>
      </w:rPr>
    </w:lvl>
    <w:lvl w:ilvl="4" w:tplc="E23E1F14">
      <w:start w:val="1"/>
      <w:numFmt w:val="bullet"/>
      <w:lvlText w:val="o"/>
      <w:lvlJc w:val="left"/>
      <w:pPr>
        <w:ind w:left="3600" w:hanging="360"/>
      </w:pPr>
      <w:rPr>
        <w:rFonts w:hint="default" w:ascii="Courier New" w:hAnsi="Courier New"/>
      </w:rPr>
    </w:lvl>
    <w:lvl w:ilvl="5" w:tplc="C00C33B2">
      <w:start w:val="1"/>
      <w:numFmt w:val="bullet"/>
      <w:lvlText w:val=""/>
      <w:lvlJc w:val="left"/>
      <w:pPr>
        <w:ind w:left="4320" w:hanging="360"/>
      </w:pPr>
      <w:rPr>
        <w:rFonts w:hint="default" w:ascii="Wingdings" w:hAnsi="Wingdings"/>
      </w:rPr>
    </w:lvl>
    <w:lvl w:ilvl="6" w:tplc="949CB6AA">
      <w:start w:val="1"/>
      <w:numFmt w:val="bullet"/>
      <w:lvlText w:val=""/>
      <w:lvlJc w:val="left"/>
      <w:pPr>
        <w:ind w:left="5040" w:hanging="360"/>
      </w:pPr>
      <w:rPr>
        <w:rFonts w:hint="default" w:ascii="Symbol" w:hAnsi="Symbol"/>
      </w:rPr>
    </w:lvl>
    <w:lvl w:ilvl="7" w:tplc="3C200EF8">
      <w:start w:val="1"/>
      <w:numFmt w:val="bullet"/>
      <w:lvlText w:val="o"/>
      <w:lvlJc w:val="left"/>
      <w:pPr>
        <w:ind w:left="5760" w:hanging="360"/>
      </w:pPr>
      <w:rPr>
        <w:rFonts w:hint="default" w:ascii="Courier New" w:hAnsi="Courier New"/>
      </w:rPr>
    </w:lvl>
    <w:lvl w:ilvl="8" w:tplc="98821D6C">
      <w:start w:val="1"/>
      <w:numFmt w:val="bullet"/>
      <w:lvlText w:val=""/>
      <w:lvlJc w:val="left"/>
      <w:pPr>
        <w:ind w:left="6480" w:hanging="360"/>
      </w:pPr>
      <w:rPr>
        <w:rFonts w:hint="default" w:ascii="Wingdings" w:hAnsi="Wingdings"/>
      </w:rPr>
    </w:lvl>
  </w:abstractNum>
  <w:abstractNum w:abstractNumId="7" w15:restartNumberingAfterBreak="0">
    <w:nsid w:val="64D89A57"/>
    <w:multiLevelType w:val="hybridMultilevel"/>
    <w:tmpl w:val="2E307506"/>
    <w:lvl w:ilvl="0" w:tplc="CAE8A0BA">
      <w:start w:val="1"/>
      <w:numFmt w:val="bullet"/>
      <w:lvlText w:val=""/>
      <w:lvlJc w:val="left"/>
      <w:pPr>
        <w:ind w:left="720" w:hanging="360"/>
      </w:pPr>
      <w:rPr>
        <w:rFonts w:hint="default" w:ascii="Symbol" w:hAnsi="Symbol"/>
      </w:rPr>
    </w:lvl>
    <w:lvl w:ilvl="1" w:tplc="79C6163A">
      <w:start w:val="1"/>
      <w:numFmt w:val="bullet"/>
      <w:lvlText w:val="o"/>
      <w:lvlJc w:val="left"/>
      <w:pPr>
        <w:ind w:left="1440" w:hanging="360"/>
      </w:pPr>
      <w:rPr>
        <w:rFonts w:hint="default" w:ascii="Courier New" w:hAnsi="Courier New"/>
      </w:rPr>
    </w:lvl>
    <w:lvl w:ilvl="2" w:tplc="36E09B14">
      <w:start w:val="1"/>
      <w:numFmt w:val="bullet"/>
      <w:lvlText w:val=""/>
      <w:lvlJc w:val="left"/>
      <w:pPr>
        <w:ind w:left="2160" w:hanging="360"/>
      </w:pPr>
      <w:rPr>
        <w:rFonts w:hint="default" w:ascii="Wingdings" w:hAnsi="Wingdings"/>
      </w:rPr>
    </w:lvl>
    <w:lvl w:ilvl="3" w:tplc="D6AE50C0">
      <w:start w:val="1"/>
      <w:numFmt w:val="bullet"/>
      <w:lvlText w:val=""/>
      <w:lvlJc w:val="left"/>
      <w:pPr>
        <w:ind w:left="2880" w:hanging="360"/>
      </w:pPr>
      <w:rPr>
        <w:rFonts w:hint="default" w:ascii="Symbol" w:hAnsi="Symbol"/>
      </w:rPr>
    </w:lvl>
    <w:lvl w:ilvl="4" w:tplc="4552DADE">
      <w:start w:val="1"/>
      <w:numFmt w:val="bullet"/>
      <w:lvlText w:val="o"/>
      <w:lvlJc w:val="left"/>
      <w:pPr>
        <w:ind w:left="3600" w:hanging="360"/>
      </w:pPr>
      <w:rPr>
        <w:rFonts w:hint="default" w:ascii="Courier New" w:hAnsi="Courier New"/>
      </w:rPr>
    </w:lvl>
    <w:lvl w:ilvl="5" w:tplc="FB8A8784">
      <w:start w:val="1"/>
      <w:numFmt w:val="bullet"/>
      <w:lvlText w:val=""/>
      <w:lvlJc w:val="left"/>
      <w:pPr>
        <w:ind w:left="4320" w:hanging="360"/>
      </w:pPr>
      <w:rPr>
        <w:rFonts w:hint="default" w:ascii="Wingdings" w:hAnsi="Wingdings"/>
      </w:rPr>
    </w:lvl>
    <w:lvl w:ilvl="6" w:tplc="35E61FC2">
      <w:start w:val="1"/>
      <w:numFmt w:val="bullet"/>
      <w:lvlText w:val=""/>
      <w:lvlJc w:val="left"/>
      <w:pPr>
        <w:ind w:left="5040" w:hanging="360"/>
      </w:pPr>
      <w:rPr>
        <w:rFonts w:hint="default" w:ascii="Symbol" w:hAnsi="Symbol"/>
      </w:rPr>
    </w:lvl>
    <w:lvl w:ilvl="7" w:tplc="B5647348">
      <w:start w:val="1"/>
      <w:numFmt w:val="bullet"/>
      <w:lvlText w:val="o"/>
      <w:lvlJc w:val="left"/>
      <w:pPr>
        <w:ind w:left="5760" w:hanging="360"/>
      </w:pPr>
      <w:rPr>
        <w:rFonts w:hint="default" w:ascii="Courier New" w:hAnsi="Courier New"/>
      </w:rPr>
    </w:lvl>
    <w:lvl w:ilvl="8" w:tplc="24120ECC">
      <w:start w:val="1"/>
      <w:numFmt w:val="bullet"/>
      <w:lvlText w:val=""/>
      <w:lvlJc w:val="left"/>
      <w:pPr>
        <w:ind w:left="6480" w:hanging="360"/>
      </w:pPr>
      <w:rPr>
        <w:rFonts w:hint="default" w:ascii="Wingdings" w:hAnsi="Wingdings"/>
      </w:rPr>
    </w:lvl>
  </w:abstractNum>
  <w:abstractNum w:abstractNumId="8" w15:restartNumberingAfterBreak="0">
    <w:nsid w:val="71FA5926"/>
    <w:multiLevelType w:val="multilevel"/>
    <w:tmpl w:val="427844B2"/>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764C0D35"/>
    <w:multiLevelType w:val="hybridMultilevel"/>
    <w:tmpl w:val="AA307E82"/>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num w:numId="1" w16cid:durableId="831872718">
    <w:abstractNumId w:val="6"/>
  </w:num>
  <w:num w:numId="2" w16cid:durableId="421949918">
    <w:abstractNumId w:val="0"/>
  </w:num>
  <w:num w:numId="3" w16cid:durableId="1280792602">
    <w:abstractNumId w:val="4"/>
  </w:num>
  <w:num w:numId="4" w16cid:durableId="343628710">
    <w:abstractNumId w:val="2"/>
  </w:num>
  <w:num w:numId="5" w16cid:durableId="1528567483">
    <w:abstractNumId w:val="5"/>
  </w:num>
  <w:num w:numId="6" w16cid:durableId="53166207">
    <w:abstractNumId w:val="7"/>
  </w:num>
  <w:num w:numId="7" w16cid:durableId="943726301">
    <w:abstractNumId w:val="8"/>
  </w:num>
  <w:num w:numId="8" w16cid:durableId="79328503">
    <w:abstractNumId w:val="1"/>
  </w:num>
  <w:num w:numId="9" w16cid:durableId="1405713387">
    <w:abstractNumId w:val="3"/>
  </w:num>
  <w:num w:numId="10" w16cid:durableId="161244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75"/>
    <w:rsid w:val="001E5703"/>
    <w:rsid w:val="00207FF0"/>
    <w:rsid w:val="00243475"/>
    <w:rsid w:val="002637EE"/>
    <w:rsid w:val="00354CE9"/>
    <w:rsid w:val="003B39EF"/>
    <w:rsid w:val="00444449"/>
    <w:rsid w:val="004A67F5"/>
    <w:rsid w:val="0059684E"/>
    <w:rsid w:val="00621D57"/>
    <w:rsid w:val="006C11AD"/>
    <w:rsid w:val="006D35FC"/>
    <w:rsid w:val="00724ACD"/>
    <w:rsid w:val="00982205"/>
    <w:rsid w:val="009B6FD6"/>
    <w:rsid w:val="009D0E86"/>
    <w:rsid w:val="009F4317"/>
    <w:rsid w:val="00C5214B"/>
    <w:rsid w:val="00C92285"/>
    <w:rsid w:val="00CC1F1D"/>
    <w:rsid w:val="00D00EC6"/>
    <w:rsid w:val="00DF765B"/>
    <w:rsid w:val="00F954A4"/>
    <w:rsid w:val="01445D41"/>
    <w:rsid w:val="01BB9036"/>
    <w:rsid w:val="02170A51"/>
    <w:rsid w:val="023449B2"/>
    <w:rsid w:val="02C70545"/>
    <w:rsid w:val="0306A9F7"/>
    <w:rsid w:val="031FB65F"/>
    <w:rsid w:val="03CC030F"/>
    <w:rsid w:val="043772BC"/>
    <w:rsid w:val="04CDA71E"/>
    <w:rsid w:val="054AED68"/>
    <w:rsid w:val="0651DF3D"/>
    <w:rsid w:val="06CD35D6"/>
    <w:rsid w:val="06F16CDB"/>
    <w:rsid w:val="073A1E3D"/>
    <w:rsid w:val="075EAA89"/>
    <w:rsid w:val="0822269A"/>
    <w:rsid w:val="0835E45D"/>
    <w:rsid w:val="09C5F165"/>
    <w:rsid w:val="0A1181F6"/>
    <w:rsid w:val="0ABFE034"/>
    <w:rsid w:val="0BC70EBB"/>
    <w:rsid w:val="0BED3890"/>
    <w:rsid w:val="0C90BFD1"/>
    <w:rsid w:val="0D478602"/>
    <w:rsid w:val="0DC76257"/>
    <w:rsid w:val="0E074B50"/>
    <w:rsid w:val="0E1B7AA7"/>
    <w:rsid w:val="0E76306E"/>
    <w:rsid w:val="0FF8C183"/>
    <w:rsid w:val="1153B3AA"/>
    <w:rsid w:val="1192CFAF"/>
    <w:rsid w:val="11A972FD"/>
    <w:rsid w:val="11CA0EEA"/>
    <w:rsid w:val="12901D83"/>
    <w:rsid w:val="13D87E7E"/>
    <w:rsid w:val="147414F9"/>
    <w:rsid w:val="1559D3C4"/>
    <w:rsid w:val="157CA767"/>
    <w:rsid w:val="1652FA15"/>
    <w:rsid w:val="17586086"/>
    <w:rsid w:val="17AC732C"/>
    <w:rsid w:val="1801D047"/>
    <w:rsid w:val="18DDE8ED"/>
    <w:rsid w:val="193239DF"/>
    <w:rsid w:val="1959E731"/>
    <w:rsid w:val="1A2DF690"/>
    <w:rsid w:val="1A367660"/>
    <w:rsid w:val="1AACA608"/>
    <w:rsid w:val="1D8E3A83"/>
    <w:rsid w:val="1EE83F56"/>
    <w:rsid w:val="1F149E21"/>
    <w:rsid w:val="1F60269B"/>
    <w:rsid w:val="201951F2"/>
    <w:rsid w:val="2048491F"/>
    <w:rsid w:val="2069F140"/>
    <w:rsid w:val="20984A7E"/>
    <w:rsid w:val="20B297D3"/>
    <w:rsid w:val="20B9C831"/>
    <w:rsid w:val="21D1BEE3"/>
    <w:rsid w:val="21E41980"/>
    <w:rsid w:val="22DEDC09"/>
    <w:rsid w:val="22E107F3"/>
    <w:rsid w:val="23D4D1E5"/>
    <w:rsid w:val="23D5D4F5"/>
    <w:rsid w:val="248AA7D7"/>
    <w:rsid w:val="24C4F4B7"/>
    <w:rsid w:val="24F652F1"/>
    <w:rsid w:val="2592602F"/>
    <w:rsid w:val="25B03A63"/>
    <w:rsid w:val="26167CCB"/>
    <w:rsid w:val="28667000"/>
    <w:rsid w:val="287683AA"/>
    <w:rsid w:val="28A15892"/>
    <w:rsid w:val="28A7632A"/>
    <w:rsid w:val="28A849F9"/>
    <w:rsid w:val="28C43B5B"/>
    <w:rsid w:val="29AE43E2"/>
    <w:rsid w:val="2A2AF1FD"/>
    <w:rsid w:val="2A3D28F3"/>
    <w:rsid w:val="2A451679"/>
    <w:rsid w:val="2A852787"/>
    <w:rsid w:val="2BCF422E"/>
    <w:rsid w:val="2BD8F954"/>
    <w:rsid w:val="2BEB5450"/>
    <w:rsid w:val="2D705B45"/>
    <w:rsid w:val="2E02581A"/>
    <w:rsid w:val="2E212E44"/>
    <w:rsid w:val="2EA4A311"/>
    <w:rsid w:val="2EB4D8B7"/>
    <w:rsid w:val="2F18879C"/>
    <w:rsid w:val="2FA9D18E"/>
    <w:rsid w:val="3032E9EF"/>
    <w:rsid w:val="309B2FA0"/>
    <w:rsid w:val="310C0A42"/>
    <w:rsid w:val="32A29716"/>
    <w:rsid w:val="32CE0864"/>
    <w:rsid w:val="33E74A1A"/>
    <w:rsid w:val="33F3FE42"/>
    <w:rsid w:val="348DC5CF"/>
    <w:rsid w:val="34C733EC"/>
    <w:rsid w:val="35F441A2"/>
    <w:rsid w:val="375FAFEA"/>
    <w:rsid w:val="37CFA85E"/>
    <w:rsid w:val="38479DC0"/>
    <w:rsid w:val="3A16AEFC"/>
    <w:rsid w:val="3A876148"/>
    <w:rsid w:val="3A8AB8B0"/>
    <w:rsid w:val="3AEC5730"/>
    <w:rsid w:val="3B16010A"/>
    <w:rsid w:val="3B8F3794"/>
    <w:rsid w:val="3BDE82DE"/>
    <w:rsid w:val="3BE9C56D"/>
    <w:rsid w:val="3BEA8839"/>
    <w:rsid w:val="3D8DF68E"/>
    <w:rsid w:val="3D90280D"/>
    <w:rsid w:val="3E878A5F"/>
    <w:rsid w:val="3ED8CF38"/>
    <w:rsid w:val="3F4589BF"/>
    <w:rsid w:val="3FC61E94"/>
    <w:rsid w:val="402A00D5"/>
    <w:rsid w:val="4052AE1C"/>
    <w:rsid w:val="4078365D"/>
    <w:rsid w:val="40D1A0C4"/>
    <w:rsid w:val="417DFE5D"/>
    <w:rsid w:val="42297C39"/>
    <w:rsid w:val="4308E3B9"/>
    <w:rsid w:val="44C292A3"/>
    <w:rsid w:val="44C42F59"/>
    <w:rsid w:val="459DECEA"/>
    <w:rsid w:val="463EBF70"/>
    <w:rsid w:val="46F9E2E9"/>
    <w:rsid w:val="47E4D3C8"/>
    <w:rsid w:val="47FBD01B"/>
    <w:rsid w:val="490410CF"/>
    <w:rsid w:val="49808344"/>
    <w:rsid w:val="499603C6"/>
    <w:rsid w:val="49BA95B8"/>
    <w:rsid w:val="49BFBEE2"/>
    <w:rsid w:val="4AA4A078"/>
    <w:rsid w:val="4AFDFB15"/>
    <w:rsid w:val="4B566619"/>
    <w:rsid w:val="4BD7A7BB"/>
    <w:rsid w:val="4C402C0C"/>
    <w:rsid w:val="4C457D12"/>
    <w:rsid w:val="4CA56536"/>
    <w:rsid w:val="4CAC3081"/>
    <w:rsid w:val="4CCEA0A7"/>
    <w:rsid w:val="4D9F4411"/>
    <w:rsid w:val="4DB758FA"/>
    <w:rsid w:val="4DC1677B"/>
    <w:rsid w:val="4E55013F"/>
    <w:rsid w:val="4E71626F"/>
    <w:rsid w:val="4E839965"/>
    <w:rsid w:val="4EB9EE52"/>
    <w:rsid w:val="4EF661A9"/>
    <w:rsid w:val="4FB843DB"/>
    <w:rsid w:val="4FF40A73"/>
    <w:rsid w:val="5072A2FC"/>
    <w:rsid w:val="508BE248"/>
    <w:rsid w:val="5154143C"/>
    <w:rsid w:val="516D3C99"/>
    <w:rsid w:val="5172A0B3"/>
    <w:rsid w:val="518FDAD4"/>
    <w:rsid w:val="51BB3A27"/>
    <w:rsid w:val="52A6C270"/>
    <w:rsid w:val="5332D791"/>
    <w:rsid w:val="5358D7F1"/>
    <w:rsid w:val="5431A51E"/>
    <w:rsid w:val="54AE4FA2"/>
    <w:rsid w:val="54C77B96"/>
    <w:rsid w:val="550535E5"/>
    <w:rsid w:val="5520B2CC"/>
    <w:rsid w:val="553BAFF2"/>
    <w:rsid w:val="557772F3"/>
    <w:rsid w:val="55DAB743"/>
    <w:rsid w:val="563EF58A"/>
    <w:rsid w:val="567E110A"/>
    <w:rsid w:val="56A10646"/>
    <w:rsid w:val="56B5279F"/>
    <w:rsid w:val="56CD1C3F"/>
    <w:rsid w:val="5750BE1A"/>
    <w:rsid w:val="57E5F064"/>
    <w:rsid w:val="58259734"/>
    <w:rsid w:val="5850F800"/>
    <w:rsid w:val="59EBA7A5"/>
    <w:rsid w:val="59ECC861"/>
    <w:rsid w:val="5ABA0EFF"/>
    <w:rsid w:val="5AC47C75"/>
    <w:rsid w:val="5AF7ED7C"/>
    <w:rsid w:val="5B5E75AA"/>
    <w:rsid w:val="5C52FD9C"/>
    <w:rsid w:val="5D3CE189"/>
    <w:rsid w:val="5D543182"/>
    <w:rsid w:val="5E611D54"/>
    <w:rsid w:val="5EE183FC"/>
    <w:rsid w:val="5EF3F169"/>
    <w:rsid w:val="5F479500"/>
    <w:rsid w:val="5F717778"/>
    <w:rsid w:val="602452B9"/>
    <w:rsid w:val="61E968FF"/>
    <w:rsid w:val="62582206"/>
    <w:rsid w:val="632F8D08"/>
    <w:rsid w:val="63A377ED"/>
    <w:rsid w:val="63A9143A"/>
    <w:rsid w:val="63E5C4B4"/>
    <w:rsid w:val="63E7AC5F"/>
    <w:rsid w:val="6414F270"/>
    <w:rsid w:val="64F86473"/>
    <w:rsid w:val="65B0C2D1"/>
    <w:rsid w:val="65CB1183"/>
    <w:rsid w:val="6693943D"/>
    <w:rsid w:val="66A7D823"/>
    <w:rsid w:val="673F294D"/>
    <w:rsid w:val="68300535"/>
    <w:rsid w:val="68395C3E"/>
    <w:rsid w:val="6843A884"/>
    <w:rsid w:val="69DF78E5"/>
    <w:rsid w:val="6A3783D6"/>
    <w:rsid w:val="6AA6702C"/>
    <w:rsid w:val="6AAD7CDE"/>
    <w:rsid w:val="6ADAFEB3"/>
    <w:rsid w:val="6ADFB2CB"/>
    <w:rsid w:val="6B0A43A2"/>
    <w:rsid w:val="6B1A1220"/>
    <w:rsid w:val="6BAEB0C4"/>
    <w:rsid w:val="6BEBB4E2"/>
    <w:rsid w:val="6C277B7A"/>
    <w:rsid w:val="6CBEA5CB"/>
    <w:rsid w:val="6D2E325F"/>
    <w:rsid w:val="6D878543"/>
    <w:rsid w:val="6DD6469F"/>
    <w:rsid w:val="6E4FED74"/>
    <w:rsid w:val="6E7E5C84"/>
    <w:rsid w:val="6EDEFCCB"/>
    <w:rsid w:val="6EE40F98"/>
    <w:rsid w:val="6F5F1C3C"/>
    <w:rsid w:val="6F784499"/>
    <w:rsid w:val="6FE6FA41"/>
    <w:rsid w:val="70282132"/>
    <w:rsid w:val="70839DE8"/>
    <w:rsid w:val="709E1A3A"/>
    <w:rsid w:val="70BF2605"/>
    <w:rsid w:val="70F7A2E9"/>
    <w:rsid w:val="713A3559"/>
    <w:rsid w:val="714EF44F"/>
    <w:rsid w:val="717AA8E5"/>
    <w:rsid w:val="719A9674"/>
    <w:rsid w:val="7229B385"/>
    <w:rsid w:val="729CE085"/>
    <w:rsid w:val="73C5507B"/>
    <w:rsid w:val="73CA48DF"/>
    <w:rsid w:val="7401982D"/>
    <w:rsid w:val="74328D5F"/>
    <w:rsid w:val="744D5272"/>
    <w:rsid w:val="745DECB2"/>
    <w:rsid w:val="74DDEA2C"/>
    <w:rsid w:val="75803C8B"/>
    <w:rsid w:val="75E7861D"/>
    <w:rsid w:val="75F4D89C"/>
    <w:rsid w:val="760C180F"/>
    <w:rsid w:val="760C180F"/>
    <w:rsid w:val="768D59B1"/>
    <w:rsid w:val="777AA9A6"/>
    <w:rsid w:val="7784F334"/>
    <w:rsid w:val="78BC2831"/>
    <w:rsid w:val="7920C395"/>
    <w:rsid w:val="79D01DF2"/>
    <w:rsid w:val="7AA6D84B"/>
    <w:rsid w:val="7B41943E"/>
    <w:rsid w:val="7B448090"/>
    <w:rsid w:val="7C1DEC1D"/>
    <w:rsid w:val="7C586457"/>
    <w:rsid w:val="7C73D154"/>
    <w:rsid w:val="7D019E97"/>
    <w:rsid w:val="7D072CBF"/>
    <w:rsid w:val="7D43992D"/>
    <w:rsid w:val="7DF39421"/>
    <w:rsid w:val="7E1DAD8B"/>
    <w:rsid w:val="7E3206A7"/>
    <w:rsid w:val="7F28F8D3"/>
    <w:rsid w:val="7F640198"/>
    <w:rsid w:val="7F8459E8"/>
    <w:rsid w:val="7F99D1F8"/>
    <w:rsid w:val="7FD05BE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3AD6"/>
  <w15:chartTrackingRefBased/>
  <w15:docId w15:val="{9006B60E-0F07-4B47-87E9-6233D250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4444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D5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243475"/>
    <w:pPr>
      <w:spacing w:after="0" w:line="240" w:lineRule="auto"/>
    </w:pPr>
    <w:rPr>
      <w:lang w:val="en-US" w:eastAsia="en-US"/>
    </w:rPr>
  </w:style>
  <w:style w:type="character" w:styleId="NoSpacingChar" w:customStyle="1">
    <w:name w:val="No Spacing Char"/>
    <w:basedOn w:val="DefaultParagraphFont"/>
    <w:link w:val="NoSpacing"/>
    <w:uiPriority w:val="1"/>
    <w:rsid w:val="00243475"/>
    <w:rPr>
      <w:lang w:val="en-US" w:eastAsia="en-US"/>
    </w:rPr>
  </w:style>
  <w:style w:type="character" w:styleId="Heading1Char" w:customStyle="1">
    <w:name w:val="Heading 1 Char"/>
    <w:basedOn w:val="DefaultParagraphFont"/>
    <w:link w:val="Heading1"/>
    <w:uiPriority w:val="9"/>
    <w:rsid w:val="00444449"/>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444449"/>
    <w:pPr>
      <w:outlineLvl w:val="9"/>
    </w:pPr>
    <w:rPr>
      <w:lang w:val="en-US" w:eastAsia="en-US"/>
    </w:rPr>
  </w:style>
  <w:style w:type="character" w:styleId="Heading2Char" w:customStyle="1">
    <w:name w:val="Heading 2 Char"/>
    <w:basedOn w:val="DefaultParagraphFont"/>
    <w:link w:val="Heading2"/>
    <w:uiPriority w:val="9"/>
    <w:rsid w:val="00621D5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621D57"/>
    <w:pPr>
      <w:ind w:left="720"/>
      <w:contextualSpacing/>
    </w:pPr>
  </w:style>
  <w:style w:type="paragraph" w:styleId="Subtitle">
    <w:name w:val="Subtitle"/>
    <w:basedOn w:val="Normal"/>
    <w:next w:val="Normal"/>
    <w:link w:val="SubtitleChar"/>
    <w:uiPriority w:val="11"/>
    <w:qFormat/>
    <w:rsid w:val="00724ACD"/>
    <w:pPr>
      <w:numPr>
        <w:ilvl w:val="1"/>
      </w:numPr>
    </w:pPr>
    <w:rPr>
      <w:color w:val="5A5A5A" w:themeColor="text1" w:themeTint="A5"/>
      <w:spacing w:val="15"/>
    </w:rPr>
  </w:style>
  <w:style w:type="character" w:styleId="SubtitleChar" w:customStyle="1">
    <w:name w:val="Subtitle Char"/>
    <w:basedOn w:val="DefaultParagraphFont"/>
    <w:link w:val="Subtitle"/>
    <w:uiPriority w:val="11"/>
    <w:rsid w:val="00724ACD"/>
    <w:rPr>
      <w:color w:val="5A5A5A" w:themeColor="text1" w:themeTint="A5"/>
      <w:spacing w:val="15"/>
    </w:rPr>
  </w:style>
  <w:style w:type="table" w:styleId="TableGrid">
    <w:name w:val="Table Grid"/>
    <w:basedOn w:val="TableNormal"/>
    <w:uiPriority w:val="39"/>
    <w:rsid w:val="001E57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6D35FC"/>
    <w:pPr>
      <w:spacing w:after="100"/>
    </w:pPr>
  </w:style>
  <w:style w:type="paragraph" w:styleId="TOC2">
    <w:name w:val="toc 2"/>
    <w:basedOn w:val="Normal"/>
    <w:next w:val="Normal"/>
    <w:autoRedefine/>
    <w:uiPriority w:val="39"/>
    <w:unhideWhenUsed/>
    <w:rsid w:val="006D35FC"/>
    <w:pPr>
      <w:spacing w:after="100"/>
      <w:ind w:left="220"/>
    </w:pPr>
  </w:style>
  <w:style w:type="character" w:styleId="Hyperlink">
    <w:name w:val="Hyperlink"/>
    <w:basedOn w:val="DefaultParagraphFont"/>
    <w:uiPriority w:val="99"/>
    <w:unhideWhenUsed/>
    <w:rsid w:val="006D35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jp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jp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image" Target="media/image2.jpeg" Id="rId10" /><Relationship Type="http://schemas.openxmlformats.org/officeDocument/2006/relationships/customXml" Target="../customXml/item4.xml" Id="rId4" /><Relationship Type="http://schemas.openxmlformats.org/officeDocument/2006/relationships/image" Target="media/image1.gif" Id="rId9" /><Relationship Type="http://schemas.openxmlformats.org/officeDocument/2006/relationships/fontTable" Target="fontTable.xml" Id="rId14" /><Relationship Type="http://schemas.openxmlformats.org/officeDocument/2006/relationships/glossaryDocument" Target="glossary/document.xml" Id="R979724c33eac49b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3862080-9186-4753-b6ec-7f8b3916c7e3}"/>
      </w:docPartPr>
      <w:docPartBody>
        <w:p w14:paraId="79F633E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DB34E8C35796449820984925E89FA2" ma:contentTypeVersion="4" ma:contentTypeDescription="Create a new document." ma:contentTypeScope="" ma:versionID="930de3868335f032a63db2b57eabacb3">
  <xsd:schema xmlns:xsd="http://www.w3.org/2001/XMLSchema" xmlns:xs="http://www.w3.org/2001/XMLSchema" xmlns:p="http://schemas.microsoft.com/office/2006/metadata/properties" xmlns:ns3="cb98a297-7c78-42db-93c5-d8e3f4dee325" targetNamespace="http://schemas.microsoft.com/office/2006/metadata/properties" ma:root="true" ma:fieldsID="0db8680e7190c73f068a97d9a1a0adf0" ns3:_="">
    <xsd:import namespace="cb98a297-7c78-42db-93c5-d8e3f4dee3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8a297-7c78-42db-93c5-d8e3f4dee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82021-0A97-49BF-9E88-B25A57EB38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855212-4D48-4876-8322-70CD3C351E56}">
  <ds:schemaRefs>
    <ds:schemaRef ds:uri="http://schemas.microsoft.com/sharepoint/v3/contenttype/forms"/>
  </ds:schemaRefs>
</ds:datastoreItem>
</file>

<file path=customXml/itemProps3.xml><?xml version="1.0" encoding="utf-8"?>
<ds:datastoreItem xmlns:ds="http://schemas.openxmlformats.org/officeDocument/2006/customXml" ds:itemID="{7DBE8AA2-E49B-44FE-B4E1-7EFAF2F9C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98a297-7c78-42db-93c5-d8e3f4dee3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781D08-1551-4EE8-A55D-0C17195883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Visual Analysis on Hydropower in Europe</dc:title>
  <dc:subject/>
  <dc:creator>Name: Lee Jin Yan (103706958)</dc:creator>
  <keywords/>
  <dc:description/>
  <lastModifiedBy>JIN YAN LEE</lastModifiedBy>
  <revision>8</revision>
  <dcterms:created xsi:type="dcterms:W3CDTF">2022-10-30T16:14:00.0000000Z</dcterms:created>
  <dcterms:modified xsi:type="dcterms:W3CDTF">2022-11-08T06:39:28.2600313Z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0x0101006ADB34E8C35796449820984925E89FA2</vt:lpwstr>
  </property>
</Properties>
</file>