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036EE" w14:textId="77777777" w:rsidR="001851D6" w:rsidRDefault="001851D6" w:rsidP="001851D6">
      <w:pPr>
        <w:pStyle w:val="NormalWeb"/>
        <w:rPr>
          <w:rFonts w:ascii="TimesNewRomanPSMT" w:hAnsi="TimesNewRomanPSMT"/>
        </w:rPr>
      </w:pPr>
    </w:p>
    <w:p w14:paraId="4EFA30EF" w14:textId="0DA1F435" w:rsidR="001851D6" w:rsidRDefault="001851D6" w:rsidP="001851D6">
      <w:pPr>
        <w:pStyle w:val="NormalWeb"/>
        <w:rPr>
          <w:rFonts w:ascii="TimesNewRomanPSMT" w:hAnsi="TimesNewRomanPSMT"/>
        </w:rPr>
      </w:pPr>
    </w:p>
    <w:p w14:paraId="19224C1B" w14:textId="53CE59C9" w:rsidR="001851D6" w:rsidRDefault="001851D6" w:rsidP="001851D6">
      <w:pPr>
        <w:pStyle w:val="NormalWeb"/>
        <w:rPr>
          <w:rFonts w:ascii="TimesNewRomanPSMT" w:hAnsi="TimesNewRomanPSMT"/>
        </w:rPr>
      </w:pPr>
    </w:p>
    <w:p w14:paraId="2E5753C7" w14:textId="6735D860" w:rsidR="001851D6" w:rsidRDefault="001851D6" w:rsidP="001851D6">
      <w:pPr>
        <w:pStyle w:val="NormalWeb"/>
        <w:rPr>
          <w:rFonts w:ascii="TimesNewRomanPSMT" w:hAnsi="TimesNewRomanPSMT"/>
        </w:rPr>
      </w:pPr>
    </w:p>
    <w:p w14:paraId="17BAC7F9" w14:textId="739660EA" w:rsidR="001851D6" w:rsidRDefault="001851D6" w:rsidP="001851D6">
      <w:pPr>
        <w:pStyle w:val="NormalWeb"/>
        <w:rPr>
          <w:rFonts w:ascii="TimesNewRomanPSMT" w:hAnsi="TimesNewRomanPSMT"/>
        </w:rPr>
      </w:pPr>
    </w:p>
    <w:p w14:paraId="6B10D975" w14:textId="00733F70" w:rsidR="001851D6" w:rsidRDefault="001851D6" w:rsidP="001851D6">
      <w:pPr>
        <w:pStyle w:val="NormalWeb"/>
        <w:rPr>
          <w:rFonts w:ascii="TimesNewRomanPSMT" w:hAnsi="TimesNewRomanPSMT"/>
        </w:rPr>
      </w:pPr>
    </w:p>
    <w:p w14:paraId="60556EBF" w14:textId="48868508" w:rsidR="001851D6" w:rsidRDefault="001851D6" w:rsidP="001851D6">
      <w:pPr>
        <w:pStyle w:val="NormalWeb"/>
        <w:rPr>
          <w:rFonts w:ascii="TimesNewRomanPSMT" w:hAnsi="TimesNewRomanPSMT"/>
        </w:rPr>
      </w:pPr>
    </w:p>
    <w:p w14:paraId="6BAA5B92" w14:textId="0187DDD0" w:rsidR="001851D6" w:rsidRDefault="001851D6" w:rsidP="001851D6">
      <w:pPr>
        <w:pStyle w:val="NormalWeb"/>
        <w:rPr>
          <w:rFonts w:ascii="TimesNewRomanPSMT" w:hAnsi="TimesNewRomanPSMT"/>
        </w:rPr>
      </w:pPr>
    </w:p>
    <w:p w14:paraId="54552C15" w14:textId="62891252" w:rsidR="001851D6" w:rsidRDefault="001851D6" w:rsidP="001851D6">
      <w:pPr>
        <w:pStyle w:val="NormalWeb"/>
        <w:rPr>
          <w:rFonts w:ascii="TimesNewRomanPSMT" w:hAnsi="TimesNewRomanPSMT"/>
        </w:rPr>
      </w:pPr>
    </w:p>
    <w:p w14:paraId="3F90C049" w14:textId="77777777" w:rsidR="001851D6" w:rsidRDefault="001851D6" w:rsidP="001851D6">
      <w:pPr>
        <w:pStyle w:val="NormalWeb"/>
        <w:rPr>
          <w:rFonts w:ascii="TimesNewRomanPSMT" w:hAnsi="TimesNewRomanPSMT"/>
        </w:rPr>
      </w:pPr>
    </w:p>
    <w:p w14:paraId="4A5F5105" w14:textId="1F938CCB" w:rsidR="001851D6" w:rsidRPr="001851D6" w:rsidRDefault="001851D6" w:rsidP="001851D6">
      <w:pPr>
        <w:pStyle w:val="NormalWeb"/>
        <w:jc w:val="center"/>
        <w:rPr>
          <w:rFonts w:ascii="TimesNewRomanPS" w:hAnsi="TimesNewRomanPS"/>
          <w:b/>
          <w:bCs/>
          <w:sz w:val="28"/>
          <w:szCs w:val="28"/>
        </w:rPr>
      </w:pPr>
      <w:r>
        <w:rPr>
          <w:rFonts w:ascii="TimesNewRomanPS" w:hAnsi="TimesNewRomanPS"/>
          <w:b/>
          <w:bCs/>
          <w:sz w:val="28"/>
          <w:szCs w:val="28"/>
        </w:rPr>
        <w:t>6103 Project</w:t>
      </w:r>
      <w:r>
        <w:rPr>
          <w:rFonts w:ascii="SimSun" w:eastAsia="SimSun" w:hAnsi="SimSun"/>
          <w:sz w:val="28"/>
          <w:szCs w:val="28"/>
        </w:rPr>
        <w:t xml:space="preserve">: </w:t>
      </w:r>
      <w:r>
        <w:rPr>
          <w:rFonts w:ascii="TimesNewRomanPS" w:hAnsi="TimesNewRomanPS"/>
          <w:b/>
          <w:bCs/>
          <w:sz w:val="28"/>
          <w:szCs w:val="28"/>
        </w:rPr>
        <w:t>Real or Not,</w:t>
      </w:r>
      <w:r>
        <w:rPr>
          <w:rFonts w:ascii="TimesNewRomanPS" w:hAnsi="TimesNewRomanPS"/>
          <w:b/>
          <w:bCs/>
          <w:sz w:val="28"/>
          <w:szCs w:val="28"/>
        </w:rPr>
        <w:t xml:space="preserve"> </w:t>
      </w:r>
      <w:r>
        <w:rPr>
          <w:rFonts w:ascii="TimesNewRomanPS" w:hAnsi="TimesNewRomanPS"/>
          <w:b/>
          <w:bCs/>
          <w:sz w:val="28"/>
          <w:szCs w:val="28"/>
        </w:rPr>
        <w:t>NLP with Disaster Tweets</w:t>
      </w:r>
    </w:p>
    <w:p w14:paraId="27955F83" w14:textId="04C49191" w:rsidR="001851D6" w:rsidRDefault="001851D6" w:rsidP="001851D6">
      <w:pPr>
        <w:pStyle w:val="NormalWeb"/>
        <w:jc w:val="center"/>
        <w:rPr>
          <w:rFonts w:ascii="TimesNewRomanPSMT" w:hAnsi="TimesNewRomanPSMT"/>
          <w:sz w:val="28"/>
          <w:szCs w:val="28"/>
        </w:rPr>
      </w:pPr>
      <w:r>
        <w:rPr>
          <w:rFonts w:ascii="TimesNewRomanPSMT" w:hAnsi="TimesNewRomanPSMT"/>
          <w:sz w:val="28"/>
          <w:szCs w:val="28"/>
        </w:rPr>
        <w:br/>
      </w:r>
      <w:proofErr w:type="spellStart"/>
      <w:r>
        <w:rPr>
          <w:rFonts w:ascii="TimesNewRomanPSMT" w:hAnsi="TimesNewRomanPSMT"/>
          <w:sz w:val="28"/>
          <w:szCs w:val="28"/>
        </w:rPr>
        <w:t>Weifei</w:t>
      </w:r>
      <w:proofErr w:type="spellEnd"/>
      <w:r>
        <w:rPr>
          <w:rFonts w:ascii="TimesNewRomanPSMT" w:hAnsi="TimesNewRomanPSMT"/>
          <w:sz w:val="28"/>
          <w:szCs w:val="28"/>
        </w:rPr>
        <w:t xml:space="preserve"> Wang</w:t>
      </w:r>
    </w:p>
    <w:p w14:paraId="51776921" w14:textId="0411257F" w:rsidR="001851D6" w:rsidRDefault="001851D6" w:rsidP="001851D6">
      <w:pPr>
        <w:pStyle w:val="NormalWeb"/>
        <w:jc w:val="center"/>
        <w:rPr>
          <w:rFonts w:ascii="TimesNewRomanPSMT" w:hAnsi="TimesNewRomanPSMT"/>
          <w:sz w:val="28"/>
          <w:szCs w:val="28"/>
        </w:rPr>
      </w:pPr>
      <w:r>
        <w:rPr>
          <w:rFonts w:ascii="TimesNewRomanPSMT" w:hAnsi="TimesNewRomanPSMT"/>
          <w:sz w:val="28"/>
          <w:szCs w:val="28"/>
        </w:rPr>
        <w:br/>
        <w:t>The George Washington University</w:t>
      </w:r>
    </w:p>
    <w:p w14:paraId="20D826FF" w14:textId="1F5CBE69" w:rsidR="001851D6" w:rsidRDefault="001851D6" w:rsidP="001851D6">
      <w:pPr>
        <w:pStyle w:val="NormalWeb"/>
        <w:jc w:val="center"/>
        <w:rPr>
          <w:rFonts w:ascii="TimesNewRomanPSMT" w:hAnsi="TimesNewRomanPSMT"/>
          <w:sz w:val="28"/>
          <w:szCs w:val="28"/>
        </w:rPr>
      </w:pPr>
    </w:p>
    <w:p w14:paraId="44017758" w14:textId="074C4376" w:rsidR="001851D6" w:rsidRDefault="001851D6" w:rsidP="001851D6">
      <w:pPr>
        <w:pStyle w:val="NormalWeb"/>
        <w:jc w:val="center"/>
        <w:rPr>
          <w:rFonts w:ascii="TimesNewRomanPSMT" w:hAnsi="TimesNewRomanPSMT"/>
          <w:sz w:val="28"/>
          <w:szCs w:val="28"/>
        </w:rPr>
      </w:pPr>
    </w:p>
    <w:p w14:paraId="13C4CD34" w14:textId="0000F460" w:rsidR="001851D6" w:rsidRDefault="001851D6" w:rsidP="001851D6">
      <w:pPr>
        <w:pStyle w:val="NormalWeb"/>
        <w:jc w:val="center"/>
        <w:rPr>
          <w:rFonts w:ascii="TimesNewRomanPSMT" w:hAnsi="TimesNewRomanPSMT"/>
          <w:sz w:val="28"/>
          <w:szCs w:val="28"/>
        </w:rPr>
      </w:pPr>
    </w:p>
    <w:p w14:paraId="3FABA7FE" w14:textId="3758A00E" w:rsidR="001851D6" w:rsidRDefault="001851D6" w:rsidP="001851D6">
      <w:pPr>
        <w:pStyle w:val="NormalWeb"/>
        <w:jc w:val="center"/>
        <w:rPr>
          <w:rFonts w:ascii="TimesNewRomanPSMT" w:hAnsi="TimesNewRomanPSMT"/>
          <w:sz w:val="28"/>
          <w:szCs w:val="28"/>
        </w:rPr>
      </w:pPr>
    </w:p>
    <w:p w14:paraId="5E01061C" w14:textId="685455E2" w:rsidR="001851D6" w:rsidRDefault="001851D6" w:rsidP="001851D6">
      <w:pPr>
        <w:pStyle w:val="NormalWeb"/>
        <w:jc w:val="center"/>
        <w:rPr>
          <w:rFonts w:ascii="TimesNewRomanPSMT" w:hAnsi="TimesNewRomanPSMT"/>
          <w:sz w:val="28"/>
          <w:szCs w:val="28"/>
        </w:rPr>
      </w:pPr>
    </w:p>
    <w:p w14:paraId="066FA6A8" w14:textId="04592F8F" w:rsidR="001851D6" w:rsidRDefault="001851D6" w:rsidP="001851D6">
      <w:pPr>
        <w:pStyle w:val="NormalWeb"/>
        <w:jc w:val="center"/>
        <w:rPr>
          <w:rFonts w:ascii="TimesNewRomanPSMT" w:hAnsi="TimesNewRomanPSMT" w:hint="eastAsia"/>
          <w:sz w:val="28"/>
          <w:szCs w:val="28"/>
        </w:rPr>
      </w:pPr>
    </w:p>
    <w:p w14:paraId="6C824116" w14:textId="5C07D569" w:rsidR="001851D6" w:rsidRDefault="001851D6" w:rsidP="001851D6">
      <w:pPr>
        <w:pStyle w:val="NormalWeb"/>
        <w:jc w:val="center"/>
        <w:rPr>
          <w:rFonts w:ascii="TimesNewRomanPSMT" w:hAnsi="TimesNewRomanPSMT"/>
          <w:sz w:val="28"/>
          <w:szCs w:val="28"/>
        </w:rPr>
      </w:pPr>
    </w:p>
    <w:p w14:paraId="3393170E" w14:textId="2CE83BDE" w:rsidR="001851D6" w:rsidRDefault="001851D6" w:rsidP="001851D6">
      <w:pPr>
        <w:pStyle w:val="NormalWeb"/>
        <w:jc w:val="center"/>
        <w:rPr>
          <w:rFonts w:ascii="TimesNewRomanPSMT" w:hAnsi="TimesNewRomanPSMT"/>
          <w:sz w:val="28"/>
          <w:szCs w:val="28"/>
        </w:rPr>
      </w:pPr>
    </w:p>
    <w:p w14:paraId="644D8DEF" w14:textId="559210E4" w:rsidR="001851D6" w:rsidRPr="001851D6" w:rsidRDefault="001851D6" w:rsidP="001851D6">
      <w:pPr>
        <w:pStyle w:val="NormalWeb"/>
        <w:rPr>
          <w:b/>
          <w:bCs/>
        </w:rPr>
      </w:pPr>
      <w:r w:rsidRPr="001851D6">
        <w:rPr>
          <w:rFonts w:ascii="TimesNewRomanPSMT" w:hAnsi="TimesNewRomanPSMT"/>
          <w:b/>
          <w:bCs/>
          <w:sz w:val="28"/>
          <w:szCs w:val="28"/>
        </w:rPr>
        <w:lastRenderedPageBreak/>
        <w:t>Introduction</w:t>
      </w:r>
    </w:p>
    <w:p w14:paraId="264E9DED" w14:textId="1348127E" w:rsidR="001851D6" w:rsidRDefault="001851D6" w:rsidP="001851D6">
      <w:pPr>
        <w:pStyle w:val="NormalWeb"/>
      </w:pPr>
      <w:r>
        <w:rPr>
          <w:rFonts w:ascii="TimesNewRomanPSMT" w:hAnsi="TimesNewRomanPSMT"/>
        </w:rPr>
        <w:t xml:space="preserve">Twitter has played an important role in social media life. Nowadays, people like to post Tweets to share things and many people get information from Tweets, like news, weather. For example, some people may post a Tweet when they see disasters to alarm other people. However, not every Tweet is about real disasters, sometimes people use words like “ablaze” metaphorically to describe the beautiful view. </w:t>
      </w:r>
    </w:p>
    <w:p w14:paraId="310D56C1" w14:textId="5F9EEE71" w:rsidR="001851D6" w:rsidRDefault="001851D6" w:rsidP="001851D6">
      <w:pPr>
        <w:pStyle w:val="NormalWeb"/>
        <w:rPr>
          <w:rFonts w:ascii="TimesNewRomanPSMT" w:hAnsi="TimesNewRomanPSMT"/>
        </w:rPr>
      </w:pPr>
      <w:r>
        <w:rPr>
          <w:rFonts w:ascii="TimesNewRomanPSMT" w:hAnsi="TimesNewRomanPSMT"/>
        </w:rPr>
        <w:t xml:space="preserve">To help people avoid some unnecessary harm from this ‘disaster’ information, we found a dataset from Kaggle which is related to this topic. What’s more, we attempt to use this dataset to build some machine learning models that predict which Tweets are about real disasters and which one’s aren’t. </w:t>
      </w:r>
    </w:p>
    <w:p w14:paraId="5B8CB5B8" w14:textId="77777777" w:rsidR="001851D6" w:rsidRDefault="001851D6" w:rsidP="001851D6">
      <w:pPr>
        <w:pStyle w:val="NormalWeb"/>
      </w:pPr>
      <w:r>
        <w:rPr>
          <w:rFonts w:ascii="TimesNewRomanPSMT" w:hAnsi="TimesNewRomanPSMT"/>
        </w:rPr>
        <w:t xml:space="preserve">The data is from Kaggle, and here is the link: </w:t>
      </w:r>
    </w:p>
    <w:p w14:paraId="4024285D" w14:textId="77777777" w:rsidR="001851D6" w:rsidRDefault="001851D6" w:rsidP="001851D6">
      <w:pPr>
        <w:pStyle w:val="NormalWeb"/>
      </w:pPr>
      <w:r>
        <w:rPr>
          <w:rFonts w:ascii="TimesNewRomanPSMT" w:hAnsi="TimesNewRomanPSMT"/>
          <w:color w:val="0000FF"/>
        </w:rPr>
        <w:t xml:space="preserve">https://www.kaggle.com/c/nlp-getting-started/overview </w:t>
      </w:r>
    </w:p>
    <w:p w14:paraId="462D4D6E" w14:textId="77777777" w:rsidR="001851D6" w:rsidRDefault="001851D6" w:rsidP="001851D6">
      <w:pPr>
        <w:pStyle w:val="NormalWeb"/>
      </w:pPr>
      <w:r>
        <w:rPr>
          <w:rFonts w:ascii="TimesNewRomanPSMT" w:hAnsi="TimesNewRomanPSMT"/>
        </w:rPr>
        <w:t xml:space="preserve">There are three csv file: train, test and sample submission. For the train set, there are 7613 rows by 5 columns. each column represents id - a unique identifier for each tweet, keyword- a particular keyword from the tweet (may be blank), location - the location the tweet was sent from (may be blank), text- the text of the tweet and target-this denotes whether a tweet is about a real disaster (1) or not (0). For the test set, there are 3264 rows by 4 columns, which contains id, keyword location and text, with no target. </w:t>
      </w:r>
    </w:p>
    <w:p w14:paraId="5300400A" w14:textId="77777777" w:rsidR="001851D6" w:rsidRDefault="001851D6" w:rsidP="001851D6">
      <w:pPr>
        <w:pStyle w:val="NormalWeb"/>
      </w:pPr>
      <w:r>
        <w:rPr>
          <w:rFonts w:ascii="TimesNewRomanPSMT" w:hAnsi="TimesNewRomanPSMT"/>
        </w:rPr>
        <w:t xml:space="preserve">Since the target are only 1 and 0, it’s a binary classification problem. Our goal is using the train set to train some suitable models and predicting the test texts by our models. </w:t>
      </w:r>
    </w:p>
    <w:p w14:paraId="6F2E494D" w14:textId="77777777" w:rsidR="001851D6" w:rsidRDefault="001851D6" w:rsidP="001851D6">
      <w:pPr>
        <w:pStyle w:val="NormalWeb"/>
      </w:pPr>
    </w:p>
    <w:p w14:paraId="682A35F0" w14:textId="61A3635E" w:rsidR="00AB460B" w:rsidRPr="001851D6" w:rsidRDefault="00AB460B" w:rsidP="000325B4">
      <w:pPr>
        <w:spacing w:before="120"/>
        <w:rPr>
          <w:b/>
          <w:bCs/>
          <w:sz w:val="28"/>
          <w:szCs w:val="28"/>
        </w:rPr>
      </w:pPr>
      <w:r w:rsidRPr="001851D6">
        <w:rPr>
          <w:b/>
          <w:bCs/>
          <w:sz w:val="28"/>
          <w:szCs w:val="28"/>
        </w:rPr>
        <w:t>Experimental setup</w:t>
      </w:r>
    </w:p>
    <w:p w14:paraId="6ACCDDCF" w14:textId="77777777" w:rsidR="00FF2EC6" w:rsidRDefault="00FF2EC6" w:rsidP="000325B4">
      <w:pPr>
        <w:spacing w:before="120"/>
      </w:pPr>
    </w:p>
    <w:p w14:paraId="55FA55C5" w14:textId="6D792D1D" w:rsidR="00AB460B" w:rsidRDefault="00FF2EC6" w:rsidP="000325B4">
      <w:pPr>
        <w:spacing w:before="120"/>
      </w:pPr>
      <w:r>
        <w:t>1</w:t>
      </w:r>
      <w:r w:rsidR="001851D6">
        <w:rPr>
          <w:rFonts w:ascii="SimSun" w:eastAsia="SimSun" w:hAnsi="SimSun" w:cs="SimSun"/>
        </w:rPr>
        <w:t>.</w:t>
      </w:r>
      <w:r>
        <w:t xml:space="preserve"> </w:t>
      </w:r>
      <w:r w:rsidR="00F00A1E">
        <w:t xml:space="preserve">Decision Tree </w:t>
      </w:r>
    </w:p>
    <w:p w14:paraId="2067A04C" w14:textId="762D9518" w:rsidR="00506AF1" w:rsidRDefault="00506AF1" w:rsidP="000325B4">
      <w:pPr>
        <w:spacing w:before="120"/>
      </w:pPr>
      <w:r>
        <w:t>Decision tree is a prediction method, covering both classification and regression. It uses a tree-like model to make a prediction like its name. Each branch represents the result of the test, and each leaf node shows the class label.</w:t>
      </w:r>
      <w:r>
        <w:rPr>
          <w:rFonts w:hint="eastAsia"/>
        </w:rPr>
        <w:t xml:space="preserve"> </w:t>
      </w:r>
      <w:r w:rsidR="005358D3">
        <w:t>Therefore, a competed decision tree can explain how the prediction come.</w:t>
      </w:r>
    </w:p>
    <w:p w14:paraId="26F66FD2" w14:textId="75C92A21" w:rsidR="005C15FB" w:rsidRDefault="00ED0D7D" w:rsidP="000325B4">
      <w:pPr>
        <w:spacing w:before="120"/>
      </w:pPr>
      <w:r>
        <w:t>The first step is to read data. T</w:t>
      </w:r>
      <w:r w:rsidR="00366D95">
        <w:t xml:space="preserve">he preprocessed data are read and </w:t>
      </w:r>
      <w:r w:rsidR="00F97EA3">
        <w:t>by using the</w:t>
      </w:r>
      <w:r w:rsidR="00366D95">
        <w:rPr>
          <w:rFonts w:hint="eastAsia"/>
        </w:rPr>
        <w:t xml:space="preserve"> </w:t>
      </w:r>
      <w:r w:rsidR="00366D95">
        <w:t>funct</w:t>
      </w:r>
      <w:r w:rsidR="00F97EA3">
        <w:t>i</w:t>
      </w:r>
      <w:r w:rsidR="00366D95">
        <w:t>on</w:t>
      </w:r>
      <w:r w:rsidR="00F97EA3">
        <w:t xml:space="preserve"> of pandas. By checking the data,</w:t>
      </w:r>
      <w:r w:rsidR="00366D95">
        <w:t xml:space="preserve"> we notice that there is a column named ‘Unnamed: 0’, which is the index in the csv file</w:t>
      </w:r>
      <w:r w:rsidR="00F97EA3">
        <w:t xml:space="preserve">, so we use </w:t>
      </w:r>
      <w:proofErr w:type="gramStart"/>
      <w:r w:rsidR="00366D95">
        <w:t>‘.drop</w:t>
      </w:r>
      <w:proofErr w:type="gramEnd"/>
      <w:r w:rsidR="00366D95">
        <w:t>()’ function</w:t>
      </w:r>
      <w:r w:rsidR="00F97EA3">
        <w:t xml:space="preserve"> to delete this column</w:t>
      </w:r>
      <w:r w:rsidR="00366D95">
        <w:t xml:space="preserve">. </w:t>
      </w:r>
      <w:r w:rsidR="00F97EA3">
        <w:t>After that</w:t>
      </w:r>
      <w:r w:rsidR="00366D95">
        <w:t xml:space="preserve">, </w:t>
      </w:r>
      <w:r w:rsidR="00F97EA3">
        <w:t xml:space="preserve">we defined </w:t>
      </w:r>
      <w:r w:rsidR="00366D95">
        <w:t xml:space="preserve">the last column as ‘labels’ </w:t>
      </w:r>
      <w:r w:rsidR="00F97EA3">
        <w:t>to show the result about</w:t>
      </w:r>
      <w:r w:rsidR="00366D95">
        <w:t xml:space="preserve"> </w:t>
      </w:r>
      <w:r w:rsidR="00F97EA3">
        <w:t>whether</w:t>
      </w:r>
      <w:r w:rsidR="00366D95">
        <w:t xml:space="preserve"> the disaster is real or no</w:t>
      </w:r>
      <w:r>
        <w:t xml:space="preserve">t and ‘1’ represents ‘real disaster’ while ‘0’ represents not. </w:t>
      </w:r>
      <w:r w:rsidR="005E4EBA">
        <w:t>And the rest columns became the features.</w:t>
      </w:r>
      <w:r w:rsidR="005C15FB">
        <w:t xml:space="preserve"> </w:t>
      </w:r>
      <w:r w:rsidR="005E4EBA">
        <w:t xml:space="preserve">The second step is to import </w:t>
      </w:r>
      <w:proofErr w:type="spellStart"/>
      <w:r w:rsidR="005E4EBA">
        <w:t>DecisionTressClassifier</w:t>
      </w:r>
      <w:proofErr w:type="spellEnd"/>
      <w:r w:rsidR="005E4EBA">
        <w:t xml:space="preserve"> from </w:t>
      </w:r>
      <w:proofErr w:type="spellStart"/>
      <w:r w:rsidR="005E4EBA">
        <w:t>sklearn.tree</w:t>
      </w:r>
      <w:proofErr w:type="spellEnd"/>
      <w:r w:rsidR="005E4EBA">
        <w:t xml:space="preserve"> to model the data.</w:t>
      </w:r>
      <w:r w:rsidR="00C62512">
        <w:t xml:space="preserve"> </w:t>
      </w:r>
      <w:r w:rsidR="005E4EBA">
        <w:t xml:space="preserve">After modeling, we got a result </w:t>
      </w:r>
      <w:r w:rsidR="005C15FB">
        <w:t xml:space="preserve">csv </w:t>
      </w:r>
      <w:r w:rsidR="005E4EBA">
        <w:rPr>
          <w:rFonts w:hint="eastAsia"/>
        </w:rPr>
        <w:t>f</w:t>
      </w:r>
      <w:r w:rsidR="005E4EBA">
        <w:t>ile.</w:t>
      </w:r>
      <w:r w:rsidR="00657694">
        <w:t xml:space="preserve"> We submitted this result to Kaggle and got </w:t>
      </w:r>
      <w:r w:rsidR="005C15FB">
        <w:t>score of 0.69325(Fig.1).</w:t>
      </w:r>
    </w:p>
    <w:p w14:paraId="276801F2" w14:textId="77777777" w:rsidR="005C15FB" w:rsidRDefault="005C15FB" w:rsidP="000325B4">
      <w:pPr>
        <w:spacing w:before="120"/>
      </w:pPr>
      <w:r w:rsidRPr="005C15FB">
        <w:rPr>
          <w:noProof/>
        </w:rPr>
        <w:lastRenderedPageBreak/>
        <w:drawing>
          <wp:inline distT="0" distB="0" distL="0" distR="0" wp14:anchorId="1D634DD2" wp14:editId="29837A58">
            <wp:extent cx="5943600" cy="655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55320"/>
                    </a:xfrm>
                    <a:prstGeom prst="rect">
                      <a:avLst/>
                    </a:prstGeom>
                  </pic:spPr>
                </pic:pic>
              </a:graphicData>
            </a:graphic>
          </wp:inline>
        </w:drawing>
      </w:r>
    </w:p>
    <w:p w14:paraId="5C1F7296" w14:textId="17D587D8" w:rsidR="005C15FB" w:rsidRPr="00FE0E2E" w:rsidRDefault="005C15FB" w:rsidP="005C15FB">
      <w:pPr>
        <w:jc w:val="center"/>
        <w:rPr>
          <w:rFonts w:ascii="Times" w:hAnsi="Times"/>
        </w:rPr>
      </w:pPr>
      <w:r>
        <w:rPr>
          <w:rFonts w:ascii="Times" w:hAnsi="Times" w:hint="eastAsia"/>
          <w:i/>
          <w:iCs/>
        </w:rPr>
        <w:t xml:space="preserve">Figure </w:t>
      </w:r>
      <w:r>
        <w:rPr>
          <w:rFonts w:ascii="Times" w:hAnsi="Times"/>
          <w:i/>
          <w:iCs/>
        </w:rPr>
        <w:t>1.</w:t>
      </w:r>
      <w:r>
        <w:rPr>
          <w:rFonts w:ascii="Times" w:hAnsi="Times" w:hint="eastAsia"/>
        </w:rPr>
        <w:t xml:space="preserve"> Result</w:t>
      </w:r>
      <w:r>
        <w:rPr>
          <w:rFonts w:ascii="Times" w:hAnsi="Times"/>
        </w:rPr>
        <w:t xml:space="preserve"> before Modifying Parameters of Decision Tree.</w:t>
      </w:r>
    </w:p>
    <w:p w14:paraId="572120AA" w14:textId="0677516C" w:rsidR="00C62512" w:rsidRDefault="005C15FB" w:rsidP="00A12C04">
      <w:pPr>
        <w:spacing w:before="120"/>
      </w:pPr>
      <w:r>
        <w:t xml:space="preserve">The next step is to modify the parameters of decision tree to improve the result score. </w:t>
      </w:r>
      <w:r w:rsidR="00005425">
        <w:t>We made two lists of max</w:t>
      </w:r>
      <w:r w:rsidR="00626909">
        <w:t xml:space="preserve"> </w:t>
      </w:r>
      <w:r w:rsidR="00005425">
        <w:t>depth and max</w:t>
      </w:r>
      <w:r w:rsidR="00626909">
        <w:t xml:space="preserve"> </w:t>
      </w:r>
      <w:r w:rsidR="00005425">
        <w:t>leaf</w:t>
      </w:r>
      <w:r w:rsidR="00626909">
        <w:t xml:space="preserve"> </w:t>
      </w:r>
      <w:r w:rsidR="00005425">
        <w:t xml:space="preserve">nodes to </w:t>
      </w:r>
      <w:r w:rsidR="00A12C04">
        <w:t xml:space="preserve">find the numbers with better accuracy by using function of </w:t>
      </w:r>
      <w:proofErr w:type="spellStart"/>
      <w:r w:rsidR="00A12C04">
        <w:t>KFold</w:t>
      </w:r>
      <w:proofErr w:type="spellEnd"/>
      <w:r w:rsidR="00A12C04">
        <w:t>. Max</w:t>
      </w:r>
      <w:r w:rsidR="00626909">
        <w:t xml:space="preserve"> </w:t>
      </w:r>
      <w:r w:rsidR="00A12C04">
        <w:t xml:space="preserve">depth is the maximum depth of the tree, which means that no matter how many features can be branched when the depth of the tree reaches </w:t>
      </w:r>
      <w:proofErr w:type="spellStart"/>
      <w:r w:rsidR="00A12C04">
        <w:t>max_depth</w:t>
      </w:r>
      <w:proofErr w:type="spellEnd"/>
      <w:r w:rsidR="00A12C04">
        <w:t>, the decision tree will stop computing.</w:t>
      </w:r>
      <w:r w:rsidR="00005425">
        <w:t xml:space="preserve"> </w:t>
      </w:r>
      <w:r w:rsidR="00A12C04">
        <w:t>Max</w:t>
      </w:r>
      <w:r w:rsidR="00626909">
        <w:t xml:space="preserve"> </w:t>
      </w:r>
      <w:r w:rsidR="00A12C04">
        <w:t>leaf</w:t>
      </w:r>
      <w:r w:rsidR="00626909">
        <w:t xml:space="preserve"> </w:t>
      </w:r>
      <w:r w:rsidR="00A12C04">
        <w:t xml:space="preserve">nodes represent the maximum number of leaf nodes. Unlimited when it is None. </w:t>
      </w:r>
      <w:proofErr w:type="spellStart"/>
      <w:r w:rsidR="00A12C04">
        <w:t>KFold</w:t>
      </w:r>
      <w:proofErr w:type="spellEnd"/>
      <w:r w:rsidR="00A12C04">
        <w:t xml:space="preserve"> is a cross validation method which can evaluate machine learning models and has a single parameter called k that can divide given data into k groups. </w:t>
      </w:r>
      <w:r w:rsidR="00626909">
        <w:t xml:space="preserve">As the figure2 shows, we chose max depth = 250 and max leaf nodes = 100 as the final parameters. After modified the parameters, we submitted the result to Kaggle again. </w:t>
      </w:r>
    </w:p>
    <w:p w14:paraId="1D528E7E" w14:textId="760E2986" w:rsidR="00626909" w:rsidRDefault="00626909" w:rsidP="00626909">
      <w:pPr>
        <w:spacing w:before="120"/>
        <w:jc w:val="center"/>
      </w:pPr>
      <w:r w:rsidRPr="00626909">
        <w:rPr>
          <w:noProof/>
        </w:rPr>
        <w:drawing>
          <wp:inline distT="0" distB="0" distL="0" distR="0" wp14:anchorId="52A9A1D5" wp14:editId="3E83FE12">
            <wp:extent cx="4397339" cy="2208896"/>
            <wp:effectExtent l="0" t="0" r="0" b="1270"/>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8327" cy="2219439"/>
                    </a:xfrm>
                    <a:prstGeom prst="rect">
                      <a:avLst/>
                    </a:prstGeom>
                  </pic:spPr>
                </pic:pic>
              </a:graphicData>
            </a:graphic>
          </wp:inline>
        </w:drawing>
      </w:r>
    </w:p>
    <w:p w14:paraId="2B8F4ABE" w14:textId="145470C7" w:rsidR="00626909" w:rsidRPr="00FE0E2E" w:rsidRDefault="00626909" w:rsidP="00626909">
      <w:pPr>
        <w:jc w:val="center"/>
        <w:rPr>
          <w:rFonts w:ascii="Times" w:hAnsi="Times"/>
        </w:rPr>
      </w:pPr>
      <w:r>
        <w:rPr>
          <w:rFonts w:ascii="Times" w:hAnsi="Times" w:hint="eastAsia"/>
          <w:i/>
          <w:iCs/>
        </w:rPr>
        <w:t xml:space="preserve">Figure </w:t>
      </w:r>
      <w:r>
        <w:rPr>
          <w:rFonts w:ascii="Times" w:hAnsi="Times"/>
          <w:i/>
          <w:iCs/>
        </w:rPr>
        <w:t>2.</w:t>
      </w:r>
      <w:r>
        <w:rPr>
          <w:rFonts w:ascii="Times" w:hAnsi="Times" w:hint="eastAsia"/>
        </w:rPr>
        <w:t xml:space="preserve"> Result</w:t>
      </w:r>
      <w:r>
        <w:rPr>
          <w:rFonts w:ascii="Times" w:hAnsi="Times"/>
        </w:rPr>
        <w:t>s</w:t>
      </w:r>
      <w:r>
        <w:rPr>
          <w:rFonts w:ascii="Times" w:hAnsi="Times" w:hint="eastAsia"/>
        </w:rPr>
        <w:t xml:space="preserve"> of the</w:t>
      </w:r>
      <w:r>
        <w:rPr>
          <w:rFonts w:ascii="Times" w:hAnsi="Times"/>
        </w:rPr>
        <w:t xml:space="preserve"> Modified Parameters</w:t>
      </w:r>
    </w:p>
    <w:p w14:paraId="185BFF0E" w14:textId="519B593D" w:rsidR="00626909" w:rsidRDefault="00626909" w:rsidP="00626909">
      <w:pPr>
        <w:spacing w:before="120"/>
        <w:jc w:val="center"/>
      </w:pPr>
    </w:p>
    <w:p w14:paraId="475E71F2" w14:textId="05138F7A" w:rsidR="00AB460B" w:rsidRDefault="00FF2EC6" w:rsidP="000325B4">
      <w:pPr>
        <w:spacing w:before="120"/>
      </w:pPr>
      <w:r>
        <w:t>2</w:t>
      </w:r>
      <w:r w:rsidR="001851D6">
        <w:t>.</w:t>
      </w:r>
      <w:r>
        <w:t xml:space="preserve"> </w:t>
      </w:r>
      <w:r w:rsidR="00626909">
        <w:t>Support Vector Machine</w:t>
      </w:r>
    </w:p>
    <w:p w14:paraId="4D5B125B" w14:textId="2F14168B" w:rsidR="00AB460B" w:rsidRDefault="009E15EA" w:rsidP="000325B4">
      <w:pPr>
        <w:spacing w:before="120"/>
      </w:pPr>
      <w:r>
        <w:t>A support vector machine is a machine learning model which uses classification algorithms to solve the problems of two-group classification.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1"/>
      </w:tblGrid>
      <w:tr w:rsidR="009E15EA" w14:paraId="33D2C1F9" w14:textId="1DBB9624" w:rsidTr="009E15EA">
        <w:trPr>
          <w:jc w:val="center"/>
        </w:trPr>
        <w:tc>
          <w:tcPr>
            <w:tcW w:w="5541" w:type="dxa"/>
          </w:tcPr>
          <w:p w14:paraId="5C7BE9DD" w14:textId="00630723" w:rsidR="009E15EA" w:rsidRDefault="009E15EA" w:rsidP="009E15EA">
            <w:pPr>
              <w:jc w:val="center"/>
            </w:pPr>
            <w:r>
              <w:fldChar w:fldCharType="begin"/>
            </w:r>
            <w:r>
              <w:instrText xml:space="preserve"> INCLUDEPICTURE "https://upload-images.jianshu.io/upload_images/13248131-193fa2cc8db5dafa.png" \* MERGEFORMATINET </w:instrText>
            </w:r>
            <w:r>
              <w:fldChar w:fldCharType="separate"/>
            </w:r>
            <w:r>
              <w:rPr>
                <w:noProof/>
              </w:rPr>
              <w:drawing>
                <wp:inline distT="0" distB="0" distL="0" distR="0" wp14:anchorId="721589A0" wp14:editId="3F4DBD02">
                  <wp:extent cx="2794635" cy="1335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4635" cy="1335405"/>
                          </a:xfrm>
                          <a:prstGeom prst="rect">
                            <a:avLst/>
                          </a:prstGeom>
                          <a:noFill/>
                          <a:ln>
                            <a:noFill/>
                          </a:ln>
                        </pic:spPr>
                      </pic:pic>
                    </a:graphicData>
                  </a:graphic>
                </wp:inline>
              </w:drawing>
            </w:r>
            <w:r>
              <w:fldChar w:fldCharType="end"/>
            </w:r>
          </w:p>
          <w:p w14:paraId="370A60D8" w14:textId="70A6DEFC" w:rsidR="009E15EA" w:rsidRPr="00FE0E2E" w:rsidRDefault="009E15EA" w:rsidP="009E15EA">
            <w:pPr>
              <w:jc w:val="center"/>
              <w:rPr>
                <w:rFonts w:ascii="Times" w:hAnsi="Times"/>
              </w:rPr>
            </w:pPr>
            <w:r>
              <w:rPr>
                <w:rFonts w:ascii="Times" w:hAnsi="Times" w:hint="eastAsia"/>
                <w:i/>
                <w:iCs/>
              </w:rPr>
              <w:t xml:space="preserve">Figure </w:t>
            </w:r>
            <w:r>
              <w:rPr>
                <w:rFonts w:ascii="Times" w:hAnsi="Times"/>
                <w:i/>
                <w:iCs/>
              </w:rPr>
              <w:t>3.</w:t>
            </w:r>
            <w:r>
              <w:rPr>
                <w:rFonts w:ascii="Times" w:hAnsi="Times" w:hint="eastAsia"/>
              </w:rPr>
              <w:t xml:space="preserve"> </w:t>
            </w:r>
            <w:r>
              <w:rPr>
                <w:rFonts w:ascii="Times" w:hAnsi="Times"/>
              </w:rPr>
              <w:t>The equation of SVM.</w:t>
            </w:r>
          </w:p>
          <w:p w14:paraId="536C9996" w14:textId="77777777" w:rsidR="009E15EA" w:rsidRDefault="009E15EA" w:rsidP="000325B4">
            <w:pPr>
              <w:spacing w:before="120"/>
            </w:pPr>
          </w:p>
          <w:p w14:paraId="0B7A7E37" w14:textId="77777777" w:rsidR="001851D6" w:rsidRDefault="001851D6" w:rsidP="000325B4">
            <w:pPr>
              <w:spacing w:before="120"/>
            </w:pPr>
          </w:p>
          <w:p w14:paraId="1A7FCC71" w14:textId="084CF5B3" w:rsidR="001851D6" w:rsidRDefault="001851D6" w:rsidP="000325B4">
            <w:pPr>
              <w:spacing w:before="120"/>
            </w:pPr>
          </w:p>
        </w:tc>
      </w:tr>
    </w:tbl>
    <w:p w14:paraId="74751CB0" w14:textId="35CE0196" w:rsidR="00AB460B" w:rsidRDefault="00B2134D" w:rsidP="000325B4">
      <w:pPr>
        <w:spacing w:before="120"/>
      </w:pPr>
      <w:r>
        <w:lastRenderedPageBreak/>
        <w:t>We import SVC to model the data and we got scores of 0.62167.</w:t>
      </w:r>
    </w:p>
    <w:p w14:paraId="06FAE2C6" w14:textId="261C3473" w:rsidR="00B2134D" w:rsidRDefault="00B2134D" w:rsidP="000325B4">
      <w:pPr>
        <w:spacing w:before="120"/>
      </w:pPr>
      <w:r w:rsidRPr="00B2134D">
        <w:rPr>
          <w:noProof/>
        </w:rPr>
        <w:drawing>
          <wp:inline distT="0" distB="0" distL="0" distR="0" wp14:anchorId="2314F7BF" wp14:editId="0269DC64">
            <wp:extent cx="5943600" cy="606175"/>
            <wp:effectExtent l="0" t="0" r="0" b="3810"/>
            <wp:docPr id="21" name="Picture 2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9304"/>
                    <a:stretch/>
                  </pic:blipFill>
                  <pic:spPr bwMode="auto">
                    <a:xfrm>
                      <a:off x="0" y="0"/>
                      <a:ext cx="5943600" cy="606175"/>
                    </a:xfrm>
                    <a:prstGeom prst="rect">
                      <a:avLst/>
                    </a:prstGeom>
                    <a:ln>
                      <a:noFill/>
                    </a:ln>
                    <a:extLst>
                      <a:ext uri="{53640926-AAD7-44D8-BBD7-CCE9431645EC}">
                        <a14:shadowObscured xmlns:a14="http://schemas.microsoft.com/office/drawing/2010/main"/>
                      </a:ext>
                    </a:extLst>
                  </pic:spPr>
                </pic:pic>
              </a:graphicData>
            </a:graphic>
          </wp:inline>
        </w:drawing>
      </w:r>
    </w:p>
    <w:p w14:paraId="588B9CCA" w14:textId="54F025A9" w:rsidR="00B2134D" w:rsidRDefault="00B2134D" w:rsidP="00B2134D">
      <w:pPr>
        <w:jc w:val="center"/>
        <w:rPr>
          <w:rFonts w:ascii="Times" w:hAnsi="Times"/>
        </w:rPr>
      </w:pPr>
      <w:r>
        <w:rPr>
          <w:rFonts w:ascii="Times" w:hAnsi="Times" w:hint="eastAsia"/>
          <w:i/>
          <w:iCs/>
        </w:rPr>
        <w:t xml:space="preserve">Figure </w:t>
      </w:r>
      <w:r>
        <w:rPr>
          <w:rFonts w:ascii="Times" w:hAnsi="Times"/>
          <w:i/>
          <w:iCs/>
        </w:rPr>
        <w:t>3.</w:t>
      </w:r>
      <w:r>
        <w:rPr>
          <w:rFonts w:ascii="Times" w:hAnsi="Times"/>
        </w:rPr>
        <w:t xml:space="preserve"> </w:t>
      </w:r>
      <w:r>
        <w:rPr>
          <w:rFonts w:ascii="Times" w:hAnsi="Times" w:hint="eastAsia"/>
        </w:rPr>
        <w:t>Result</w:t>
      </w:r>
      <w:r>
        <w:rPr>
          <w:rFonts w:ascii="Times" w:hAnsi="Times"/>
        </w:rPr>
        <w:t xml:space="preserve"> before Modifying Parameters of SVM. </w:t>
      </w:r>
    </w:p>
    <w:p w14:paraId="1BE1ABA6" w14:textId="78699031" w:rsidR="003067BC" w:rsidRPr="00FE0E2E" w:rsidRDefault="003067BC" w:rsidP="003067BC">
      <w:pPr>
        <w:rPr>
          <w:rFonts w:ascii="Times" w:hAnsi="Times"/>
        </w:rPr>
      </w:pPr>
      <w:r>
        <w:rPr>
          <w:rFonts w:ascii="Times" w:hAnsi="Times"/>
        </w:rPr>
        <w:t xml:space="preserve">And then we </w:t>
      </w:r>
      <w:r w:rsidR="008B1900">
        <w:rPr>
          <w:rFonts w:ascii="Times" w:hAnsi="Times"/>
        </w:rPr>
        <w:t>modified parameter of ‘C’ and ‘gamma’.</w:t>
      </w:r>
    </w:p>
    <w:p w14:paraId="0B8809BD" w14:textId="5F756244" w:rsidR="00B2134D" w:rsidRDefault="00B2134D" w:rsidP="00B2134D">
      <w:pPr>
        <w:jc w:val="center"/>
        <w:rPr>
          <w:rFonts w:ascii="Times" w:hAnsi="Times"/>
        </w:rPr>
      </w:pPr>
      <w:r w:rsidRPr="00B2134D">
        <w:rPr>
          <w:rFonts w:ascii="Times" w:hAnsi="Times"/>
          <w:noProof/>
        </w:rPr>
        <w:drawing>
          <wp:inline distT="0" distB="0" distL="0" distR="0" wp14:anchorId="02CD3D9C" wp14:editId="16C14D43">
            <wp:extent cx="4775200" cy="596900"/>
            <wp:effectExtent l="0" t="0" r="0" b="0"/>
            <wp:docPr id="22" name="Picture 2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5200" cy="596900"/>
                    </a:xfrm>
                    <a:prstGeom prst="rect">
                      <a:avLst/>
                    </a:prstGeom>
                  </pic:spPr>
                </pic:pic>
              </a:graphicData>
            </a:graphic>
          </wp:inline>
        </w:drawing>
      </w:r>
    </w:p>
    <w:p w14:paraId="7F8AD70E" w14:textId="33BA5B5E" w:rsidR="00B2134D" w:rsidRPr="00E204C9" w:rsidRDefault="00940AF7" w:rsidP="00E204C9">
      <w:pPr>
        <w:jc w:val="center"/>
        <w:rPr>
          <w:rFonts w:ascii="Times" w:hAnsi="Times"/>
        </w:rPr>
      </w:pPr>
      <w:r>
        <w:rPr>
          <w:rFonts w:ascii="Times" w:hAnsi="Times" w:hint="eastAsia"/>
          <w:i/>
          <w:iCs/>
        </w:rPr>
        <w:t xml:space="preserve">Figure </w:t>
      </w:r>
      <w:r>
        <w:rPr>
          <w:rFonts w:ascii="Times" w:hAnsi="Times"/>
          <w:i/>
          <w:iCs/>
        </w:rPr>
        <w:t>4.</w:t>
      </w:r>
      <w:r>
        <w:rPr>
          <w:rFonts w:ascii="Times" w:hAnsi="Times"/>
        </w:rPr>
        <w:t xml:space="preserve"> </w:t>
      </w:r>
      <w:r>
        <w:rPr>
          <w:rFonts w:ascii="Times" w:hAnsi="Times" w:hint="eastAsia"/>
        </w:rPr>
        <w:t>Result</w:t>
      </w:r>
      <w:r>
        <w:rPr>
          <w:rFonts w:ascii="Times" w:hAnsi="Times"/>
        </w:rPr>
        <w:t>s</w:t>
      </w:r>
      <w:r>
        <w:rPr>
          <w:rFonts w:ascii="Times" w:hAnsi="Times" w:hint="eastAsia"/>
        </w:rPr>
        <w:t xml:space="preserve"> of the</w:t>
      </w:r>
      <w:r>
        <w:rPr>
          <w:rFonts w:ascii="Times" w:hAnsi="Times"/>
        </w:rPr>
        <w:t xml:space="preserve"> Modified Parameters</w:t>
      </w:r>
    </w:p>
    <w:p w14:paraId="18CF2362" w14:textId="7C563532" w:rsidR="00AB460B" w:rsidRPr="001851D6" w:rsidRDefault="00765F64" w:rsidP="000325B4">
      <w:pPr>
        <w:spacing w:before="120"/>
        <w:rPr>
          <w:b/>
          <w:bCs/>
          <w:sz w:val="28"/>
          <w:szCs w:val="28"/>
        </w:rPr>
      </w:pPr>
      <w:r w:rsidRPr="001851D6">
        <w:rPr>
          <w:b/>
          <w:bCs/>
          <w:sz w:val="28"/>
          <w:szCs w:val="28"/>
        </w:rPr>
        <w:t>Results</w:t>
      </w:r>
    </w:p>
    <w:p w14:paraId="1A0C4C0F" w14:textId="77777777" w:rsidR="00E62094" w:rsidRDefault="00E62094" w:rsidP="000325B4">
      <w:pPr>
        <w:spacing w:before="120"/>
      </w:pPr>
    </w:p>
    <w:p w14:paraId="68C5378B" w14:textId="46B58651" w:rsidR="00765F64" w:rsidRDefault="00765F64" w:rsidP="000325B4">
      <w:pPr>
        <w:spacing w:before="120"/>
      </w:pPr>
      <w:r>
        <w:t>1</w:t>
      </w:r>
      <w:r w:rsidR="001851D6">
        <w:t>.</w:t>
      </w:r>
      <w:r>
        <w:t xml:space="preserve"> </w:t>
      </w:r>
      <w:r w:rsidR="00481230">
        <w:t>Decision Tree</w:t>
      </w:r>
    </w:p>
    <w:p w14:paraId="43417284" w14:textId="77777777" w:rsidR="00551C45" w:rsidRDefault="00551C45" w:rsidP="000325B4">
      <w:pPr>
        <w:spacing w:before="120"/>
      </w:pPr>
    </w:p>
    <w:p w14:paraId="554E15A1" w14:textId="2ABFE64A" w:rsidR="00C62512" w:rsidRDefault="00765F64" w:rsidP="000325B4">
      <w:pPr>
        <w:spacing w:before="120"/>
      </w:pPr>
      <w:r>
        <w:t xml:space="preserve">1.1 </w:t>
      </w:r>
      <w:r w:rsidR="00073760">
        <w:t>Using all train data to train the model</w:t>
      </w:r>
    </w:p>
    <w:p w14:paraId="28B59B48" w14:textId="47E8E2D8" w:rsidR="00B003FA" w:rsidRDefault="00EC4A4E" w:rsidP="000325B4">
      <w:pPr>
        <w:spacing w:before="120"/>
      </w:pPr>
      <w:r>
        <w:t xml:space="preserve">By submitting the csv file to Kaggle, it returns the score and the screen shoot </w:t>
      </w:r>
      <w:r w:rsidR="00E568D0">
        <w:t xml:space="preserve">of it </w:t>
      </w:r>
      <w:r>
        <w:t xml:space="preserve">is </w:t>
      </w:r>
      <w:r w:rsidR="00A91C04">
        <w:t xml:space="preserve">shown as </w:t>
      </w:r>
      <w:r w:rsidR="00E62094">
        <w:t xml:space="preserve">Figure </w:t>
      </w:r>
      <w:r w:rsidR="00481230">
        <w:t>5</w:t>
      </w:r>
      <w:r w:rsidR="00A91C04">
        <w:t>:</w:t>
      </w:r>
    </w:p>
    <w:p w14:paraId="5CFC0A70" w14:textId="4BC33A12" w:rsidR="00B003FA" w:rsidRDefault="00481230" w:rsidP="00E62094">
      <w:pPr>
        <w:jc w:val="center"/>
      </w:pPr>
      <w:r w:rsidRPr="00481230">
        <w:rPr>
          <w:noProof/>
        </w:rPr>
        <w:drawing>
          <wp:inline distT="0" distB="0" distL="0" distR="0" wp14:anchorId="1B97B41C" wp14:editId="3EA99C0C">
            <wp:extent cx="5943600" cy="625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25475"/>
                    </a:xfrm>
                    <a:prstGeom prst="rect">
                      <a:avLst/>
                    </a:prstGeom>
                  </pic:spPr>
                </pic:pic>
              </a:graphicData>
            </a:graphic>
          </wp:inline>
        </w:drawing>
      </w:r>
    </w:p>
    <w:p w14:paraId="0A065953" w14:textId="7B8CE118" w:rsidR="00E62094" w:rsidRPr="009A17B5" w:rsidRDefault="00E62094" w:rsidP="009A17B5">
      <w:pPr>
        <w:jc w:val="center"/>
        <w:rPr>
          <w:rFonts w:ascii="Times" w:hAnsi="Times"/>
        </w:rPr>
      </w:pPr>
      <w:r>
        <w:rPr>
          <w:rFonts w:ascii="Times" w:hAnsi="Times" w:hint="eastAsia"/>
          <w:i/>
          <w:iCs/>
        </w:rPr>
        <w:t>F</w:t>
      </w:r>
      <w:r>
        <w:rPr>
          <w:rFonts w:ascii="Times" w:hAnsi="Times"/>
          <w:i/>
          <w:iCs/>
        </w:rPr>
        <w:t xml:space="preserve">igure </w:t>
      </w:r>
      <w:r w:rsidR="00481230">
        <w:rPr>
          <w:rFonts w:ascii="Times" w:hAnsi="Times"/>
          <w:i/>
          <w:iCs/>
        </w:rPr>
        <w:t>5</w:t>
      </w:r>
      <w:r>
        <w:rPr>
          <w:rFonts w:ascii="Times" w:hAnsi="Times"/>
        </w:rPr>
        <w:t xml:space="preserve">. Kaggle Accuracy Score of </w:t>
      </w:r>
      <w:r w:rsidR="00481230">
        <w:rPr>
          <w:rFonts w:ascii="Times" w:hAnsi="Times"/>
        </w:rPr>
        <w:t xml:space="preserve">Decision Tree </w:t>
      </w:r>
      <w:r>
        <w:rPr>
          <w:rFonts w:ascii="Times" w:hAnsi="Times"/>
        </w:rPr>
        <w:t>Model</w:t>
      </w:r>
    </w:p>
    <w:p w14:paraId="2B98CD03" w14:textId="2B37D511" w:rsidR="00B003FA" w:rsidRDefault="00B003FA" w:rsidP="000325B4">
      <w:pPr>
        <w:spacing w:before="120"/>
      </w:pPr>
      <w:r>
        <w:t xml:space="preserve">The accuracy </w:t>
      </w:r>
      <w:r w:rsidR="00EC4A4E">
        <w:t xml:space="preserve">of </w:t>
      </w:r>
      <w:r w:rsidR="00FE455E">
        <w:t xml:space="preserve">the </w:t>
      </w:r>
      <w:r w:rsidR="00EC4A4E">
        <w:t xml:space="preserve">model </w:t>
      </w:r>
      <w:r>
        <w:t xml:space="preserve">is </w:t>
      </w:r>
      <w:r w:rsidR="00481230">
        <w:t>0.74948</w:t>
      </w:r>
      <w:r>
        <w:t xml:space="preserve">, which is </w:t>
      </w:r>
      <w:r w:rsidR="00481230">
        <w:t>relatively low</w:t>
      </w:r>
      <w:r>
        <w:t>.</w:t>
      </w:r>
      <w:r w:rsidR="00481230">
        <w:t xml:space="preserve"> </w:t>
      </w:r>
      <w:r w:rsidR="00E62094">
        <w:t>Therefore,</w:t>
      </w:r>
      <w:r w:rsidR="00EC4A4E">
        <w:t xml:space="preserve"> </w:t>
      </w:r>
      <w:r w:rsidR="00481230">
        <w:t>decision tree is not suitable for this data.</w:t>
      </w:r>
    </w:p>
    <w:p w14:paraId="4F3DB30A" w14:textId="77777777" w:rsidR="00C62512" w:rsidRDefault="00C62512" w:rsidP="000325B4">
      <w:pPr>
        <w:spacing w:before="120"/>
      </w:pPr>
    </w:p>
    <w:p w14:paraId="456B1A2E" w14:textId="409D7B4C" w:rsidR="00B003FA" w:rsidRDefault="00672395" w:rsidP="00F93D81">
      <w:pPr>
        <w:jc w:val="center"/>
      </w:pPr>
      <w:r>
        <w:rPr>
          <w:noProof/>
        </w:rPr>
        <w:t xml:space="preserve">      </w:t>
      </w:r>
      <w:r w:rsidRPr="00672395">
        <w:rPr>
          <w:noProof/>
        </w:rPr>
        <w:t xml:space="preserve"> </w:t>
      </w:r>
      <w:r w:rsidR="008B1900" w:rsidRPr="008B1900">
        <w:rPr>
          <w:noProof/>
        </w:rPr>
        <w:drawing>
          <wp:inline distT="0" distB="0" distL="0" distR="0" wp14:anchorId="0BC4A14E" wp14:editId="6B3D9F86">
            <wp:extent cx="2743200" cy="2024868"/>
            <wp:effectExtent l="0" t="0" r="0" b="0"/>
            <wp:docPr id="24" name="Picture 2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5652" cy="2034059"/>
                    </a:xfrm>
                    <a:prstGeom prst="rect">
                      <a:avLst/>
                    </a:prstGeom>
                  </pic:spPr>
                </pic:pic>
              </a:graphicData>
            </a:graphic>
          </wp:inline>
        </w:drawing>
      </w:r>
      <w:r w:rsidR="008B1900" w:rsidRPr="008B1900">
        <w:rPr>
          <w:noProof/>
        </w:rPr>
        <w:t xml:space="preserve"> </w:t>
      </w:r>
      <w:r w:rsidR="00A30987" w:rsidRPr="00A30987">
        <w:rPr>
          <w:noProof/>
        </w:rPr>
        <w:drawing>
          <wp:inline distT="0" distB="0" distL="0" distR="0" wp14:anchorId="748FE4CE" wp14:editId="2930D344">
            <wp:extent cx="2730525" cy="2065105"/>
            <wp:effectExtent l="0" t="0" r="0" b="5080"/>
            <wp:docPr id="2" name="Picture 2"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0565" cy="2080262"/>
                    </a:xfrm>
                    <a:prstGeom prst="rect">
                      <a:avLst/>
                    </a:prstGeom>
                  </pic:spPr>
                </pic:pic>
              </a:graphicData>
            </a:graphic>
          </wp:inline>
        </w:drawing>
      </w:r>
    </w:p>
    <w:p w14:paraId="584B033F" w14:textId="375CA93C" w:rsidR="00F93D81" w:rsidRDefault="00F93D81" w:rsidP="00F93D81">
      <w:pPr>
        <w:jc w:val="center"/>
        <w:rPr>
          <w:rFonts w:ascii="Times" w:hAnsi="Times"/>
        </w:rPr>
      </w:pPr>
      <w:r>
        <w:rPr>
          <w:rFonts w:ascii="Times" w:hAnsi="Times" w:hint="eastAsia"/>
          <w:i/>
          <w:iCs/>
        </w:rPr>
        <w:t>F</w:t>
      </w:r>
      <w:r>
        <w:rPr>
          <w:rFonts w:ascii="Times" w:hAnsi="Times"/>
          <w:i/>
          <w:iCs/>
        </w:rPr>
        <w:t xml:space="preserve">igure </w:t>
      </w:r>
      <w:r w:rsidR="00150E79">
        <w:rPr>
          <w:rFonts w:ascii="Times" w:hAnsi="Times"/>
          <w:i/>
          <w:iCs/>
        </w:rPr>
        <w:t>6</w:t>
      </w:r>
      <w:r>
        <w:rPr>
          <w:rFonts w:ascii="Times" w:hAnsi="Times"/>
        </w:rPr>
        <w:t xml:space="preserve">. ROC </w:t>
      </w:r>
      <w:r w:rsidR="00672395">
        <w:rPr>
          <w:rFonts w:ascii="Times" w:hAnsi="Times"/>
        </w:rPr>
        <w:t>C</w:t>
      </w:r>
      <w:r>
        <w:rPr>
          <w:rFonts w:ascii="Times" w:hAnsi="Times"/>
        </w:rPr>
        <w:t>urve</w:t>
      </w:r>
      <w:r w:rsidR="00672395">
        <w:rPr>
          <w:rFonts w:ascii="Times" w:hAnsi="Times"/>
        </w:rPr>
        <w:t xml:space="preserve"> and P-R Curve of </w:t>
      </w:r>
      <w:r w:rsidR="008B1900">
        <w:rPr>
          <w:rFonts w:ascii="Times" w:hAnsi="Times"/>
        </w:rPr>
        <w:t>Decision Tree</w:t>
      </w:r>
      <w:r w:rsidR="00672395">
        <w:rPr>
          <w:rFonts w:ascii="Times" w:hAnsi="Times" w:hint="eastAsia"/>
        </w:rPr>
        <w:t xml:space="preserve"> </w:t>
      </w:r>
      <w:r w:rsidR="00672395">
        <w:rPr>
          <w:rFonts w:ascii="Times" w:hAnsi="Times"/>
        </w:rPr>
        <w:t>Model</w:t>
      </w:r>
    </w:p>
    <w:p w14:paraId="5FAC5B4A" w14:textId="7C89F5ED" w:rsidR="00CD4E2F" w:rsidRDefault="00CD4E2F" w:rsidP="000325B4">
      <w:pPr>
        <w:spacing w:before="120"/>
      </w:pPr>
      <w:r>
        <w:t>ROC Curve</w:t>
      </w:r>
      <w:r w:rsidR="002E1B2E">
        <w:t xml:space="preserve"> (the left figure in Figure </w:t>
      </w:r>
      <w:r w:rsidR="008B1900">
        <w:t>6</w:t>
      </w:r>
      <w:r w:rsidR="002E1B2E">
        <w:t>)</w:t>
      </w:r>
      <w:r>
        <w:t xml:space="preserve"> and P-R Curve </w:t>
      </w:r>
      <w:r w:rsidR="002E1B2E">
        <w:t xml:space="preserve">(the right figure in Figure </w:t>
      </w:r>
      <w:r w:rsidR="008B1900">
        <w:t>6</w:t>
      </w:r>
      <w:r w:rsidR="002E1B2E">
        <w:t xml:space="preserve">) </w:t>
      </w:r>
      <w:r>
        <w:t>are both diagnostic tools that help in the interpretation of probabilistic forecast for binary classification predictive modeling problems.</w:t>
      </w:r>
    </w:p>
    <w:p w14:paraId="55CB3882" w14:textId="30A9D303" w:rsidR="00CD4E2F" w:rsidRDefault="00CD4E2F" w:rsidP="000325B4">
      <w:pPr>
        <w:spacing w:before="120"/>
      </w:pPr>
      <w:r>
        <w:lastRenderedPageBreak/>
        <w:t>ROC Curves summarize the trade-off between the true positive rate and false positive rate for a predictive model using different probability thresholds</w:t>
      </w:r>
      <w:r w:rsidR="002D7C44">
        <w:t>, while</w:t>
      </w:r>
      <w:r>
        <w:t xml:space="preserve"> Precision-Recall curves summarize the trade-off between the true positive rate and the positive predictive value for a predictive model using different probability thresholds.</w:t>
      </w:r>
      <w:r w:rsidR="00376820">
        <w:t xml:space="preserve"> </w:t>
      </w:r>
    </w:p>
    <w:p w14:paraId="050081B3" w14:textId="608E1E36" w:rsidR="0047009B" w:rsidRDefault="00B003FA" w:rsidP="000325B4">
      <w:pPr>
        <w:spacing w:before="120"/>
      </w:pPr>
      <w:r>
        <w:t>AUC is the area under the curve. Here</w:t>
      </w:r>
      <w:r w:rsidR="00FD3A1C">
        <w:t>,</w:t>
      </w:r>
      <w:r>
        <w:t xml:space="preserve"> AUC </w:t>
      </w:r>
      <w:r w:rsidR="00187AC5">
        <w:t xml:space="preserve">of the ROC curve </w:t>
      </w:r>
      <w:r>
        <w:t>is 0.</w:t>
      </w:r>
      <w:r w:rsidR="00AD78B3">
        <w:t>71</w:t>
      </w:r>
      <w:r>
        <w:t xml:space="preserve"> And values on the y-axis of the plot is large, indicating a high true positives and low false negatives. And values on the x-axis of the plot is small, thus it has a low false positives and high true negatives.</w:t>
      </w:r>
      <w:r w:rsidR="007C1364">
        <w:t xml:space="preserve"> </w:t>
      </w:r>
      <w:r>
        <w:t>This is same as confusion matrix showing.</w:t>
      </w:r>
      <w:r w:rsidR="00187AC5">
        <w:t xml:space="preserve"> </w:t>
      </w:r>
    </w:p>
    <w:p w14:paraId="10F218D9" w14:textId="3F980708" w:rsidR="00C45AA7" w:rsidRDefault="00C45AA7" w:rsidP="007C1364"/>
    <w:p w14:paraId="6BB6737C" w14:textId="585BCC39" w:rsidR="0034647F" w:rsidRDefault="0034647F" w:rsidP="000325B4">
      <w:pPr>
        <w:spacing w:before="120"/>
      </w:pPr>
      <w:r>
        <w:t>2</w:t>
      </w:r>
      <w:r w:rsidR="00AD78B3">
        <w:t xml:space="preserve"> Support Vector Machine</w:t>
      </w:r>
    </w:p>
    <w:p w14:paraId="51794C10" w14:textId="77777777" w:rsidR="0034647F" w:rsidRDefault="0034647F" w:rsidP="000325B4">
      <w:pPr>
        <w:spacing w:before="120"/>
      </w:pPr>
    </w:p>
    <w:p w14:paraId="3567F0EF" w14:textId="79208483" w:rsidR="0034647F" w:rsidRDefault="0034647F" w:rsidP="000325B4">
      <w:pPr>
        <w:spacing w:before="120"/>
      </w:pPr>
      <w:r>
        <w:t>2.1 Using all train data to train the model</w:t>
      </w:r>
    </w:p>
    <w:p w14:paraId="6F92C29C" w14:textId="2A9AE207" w:rsidR="0034647F" w:rsidRDefault="0034647F" w:rsidP="000325B4">
      <w:pPr>
        <w:spacing w:before="120"/>
      </w:pPr>
      <w:r>
        <w:t xml:space="preserve">By submitting the </w:t>
      </w:r>
      <w:r w:rsidR="00A30987">
        <w:t>SVM</w:t>
      </w:r>
      <w:r>
        <w:t xml:space="preserve"> test csv file to Kaggle, it returns the score and the screen shoot of it is shown as Figure </w:t>
      </w:r>
      <w:r w:rsidR="00AD78B3">
        <w:t>7</w:t>
      </w:r>
      <w:r>
        <w:t>:</w:t>
      </w:r>
    </w:p>
    <w:p w14:paraId="6C40C6F1" w14:textId="5E1891FA" w:rsidR="0034647F" w:rsidRDefault="00AD78B3" w:rsidP="0034647F">
      <w:pPr>
        <w:jc w:val="center"/>
      </w:pPr>
      <w:r w:rsidRPr="00AD78B3">
        <w:rPr>
          <w:noProof/>
        </w:rPr>
        <w:drawing>
          <wp:inline distT="0" distB="0" distL="0" distR="0" wp14:anchorId="26CA9E26" wp14:editId="12839C87">
            <wp:extent cx="5943600" cy="6146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14680"/>
                    </a:xfrm>
                    <a:prstGeom prst="rect">
                      <a:avLst/>
                    </a:prstGeom>
                  </pic:spPr>
                </pic:pic>
              </a:graphicData>
            </a:graphic>
          </wp:inline>
        </w:drawing>
      </w:r>
    </w:p>
    <w:p w14:paraId="4E509FC7" w14:textId="6EE7C8B0" w:rsidR="0034647F" w:rsidRPr="00973D69" w:rsidRDefault="0034647F" w:rsidP="00973D69">
      <w:pPr>
        <w:jc w:val="center"/>
        <w:rPr>
          <w:rFonts w:ascii="Times" w:hAnsi="Times"/>
        </w:rPr>
      </w:pPr>
      <w:r>
        <w:rPr>
          <w:rFonts w:ascii="Times" w:hAnsi="Times" w:hint="eastAsia"/>
          <w:i/>
          <w:iCs/>
        </w:rPr>
        <w:t>F</w:t>
      </w:r>
      <w:r>
        <w:rPr>
          <w:rFonts w:ascii="Times" w:hAnsi="Times"/>
          <w:i/>
          <w:iCs/>
        </w:rPr>
        <w:t xml:space="preserve">igure </w:t>
      </w:r>
      <w:r w:rsidR="00AD78B3">
        <w:rPr>
          <w:rFonts w:ascii="Times" w:hAnsi="Times"/>
          <w:i/>
          <w:iCs/>
        </w:rPr>
        <w:t>7</w:t>
      </w:r>
      <w:r>
        <w:rPr>
          <w:rFonts w:ascii="Times" w:hAnsi="Times"/>
        </w:rPr>
        <w:t xml:space="preserve">. Kaggle Accuracy Score of </w:t>
      </w:r>
      <w:r w:rsidR="00AD78B3">
        <w:rPr>
          <w:rFonts w:ascii="Times" w:hAnsi="Times"/>
        </w:rPr>
        <w:t>Support Vector Machine</w:t>
      </w:r>
      <w:r>
        <w:rPr>
          <w:rFonts w:ascii="Times" w:hAnsi="Times"/>
        </w:rPr>
        <w:t xml:space="preserve"> Model</w:t>
      </w:r>
    </w:p>
    <w:p w14:paraId="060E75CE" w14:textId="7A43B0C6" w:rsidR="0034647F" w:rsidRDefault="0034647F" w:rsidP="000325B4">
      <w:pPr>
        <w:spacing w:before="120"/>
      </w:pPr>
      <w:r>
        <w:t xml:space="preserve">The accuracy of </w:t>
      </w:r>
      <w:r w:rsidR="00A30987">
        <w:t>SVM</w:t>
      </w:r>
      <w:r>
        <w:t xml:space="preserve"> model is 0.</w:t>
      </w:r>
      <w:r w:rsidR="00AD78B3">
        <w:t>81595 which means SVM performs well.</w:t>
      </w:r>
    </w:p>
    <w:p w14:paraId="73CA1183" w14:textId="77777777" w:rsidR="0034647F" w:rsidRDefault="0034647F" w:rsidP="000325B4">
      <w:pPr>
        <w:spacing w:before="120"/>
      </w:pPr>
    </w:p>
    <w:p w14:paraId="10AE5D36" w14:textId="6E028D06" w:rsidR="00C45AA7" w:rsidRDefault="00AD78B3" w:rsidP="009A55F9">
      <w:pPr>
        <w:jc w:val="center"/>
      </w:pPr>
      <w:r w:rsidRPr="00AD78B3">
        <w:rPr>
          <w:noProof/>
        </w:rPr>
        <w:drawing>
          <wp:inline distT="0" distB="0" distL="0" distR="0" wp14:anchorId="3CC20E37" wp14:editId="2E8E62D2">
            <wp:extent cx="2857506" cy="2137024"/>
            <wp:effectExtent l="0" t="0" r="0" b="0"/>
            <wp:docPr id="27" name="Picture 2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5414" cy="2150417"/>
                    </a:xfrm>
                    <a:prstGeom prst="rect">
                      <a:avLst/>
                    </a:prstGeom>
                  </pic:spPr>
                </pic:pic>
              </a:graphicData>
            </a:graphic>
          </wp:inline>
        </w:drawing>
      </w:r>
      <w:r w:rsidR="009A55F9">
        <w:t xml:space="preserve">    </w:t>
      </w:r>
      <w:r w:rsidR="002A6916" w:rsidRPr="002A6916">
        <w:rPr>
          <w:noProof/>
        </w:rPr>
        <w:drawing>
          <wp:inline distT="0" distB="0" distL="0" distR="0" wp14:anchorId="1974527D" wp14:editId="3C12630D">
            <wp:extent cx="2871867" cy="2137025"/>
            <wp:effectExtent l="0" t="0" r="0" b="0"/>
            <wp:docPr id="3"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5712" cy="2162210"/>
                    </a:xfrm>
                    <a:prstGeom prst="rect">
                      <a:avLst/>
                    </a:prstGeom>
                  </pic:spPr>
                </pic:pic>
              </a:graphicData>
            </a:graphic>
          </wp:inline>
        </w:drawing>
      </w:r>
    </w:p>
    <w:p w14:paraId="30F630C7" w14:textId="7474412B" w:rsidR="009A55F9" w:rsidRPr="00B851D9" w:rsidRDefault="009A55F9" w:rsidP="00B851D9">
      <w:pPr>
        <w:jc w:val="center"/>
        <w:rPr>
          <w:rFonts w:ascii="Times" w:hAnsi="Times"/>
        </w:rPr>
      </w:pPr>
      <w:r>
        <w:rPr>
          <w:rFonts w:ascii="Times" w:hAnsi="Times" w:hint="eastAsia"/>
          <w:i/>
          <w:iCs/>
        </w:rPr>
        <w:t>F</w:t>
      </w:r>
      <w:r>
        <w:rPr>
          <w:rFonts w:ascii="Times" w:hAnsi="Times"/>
          <w:i/>
          <w:iCs/>
        </w:rPr>
        <w:t xml:space="preserve">igure </w:t>
      </w:r>
      <w:r w:rsidR="00AD78B3">
        <w:rPr>
          <w:rFonts w:ascii="Times" w:hAnsi="Times"/>
          <w:i/>
          <w:iCs/>
        </w:rPr>
        <w:t>8</w:t>
      </w:r>
      <w:r>
        <w:rPr>
          <w:rFonts w:ascii="Times" w:hAnsi="Times"/>
        </w:rPr>
        <w:t xml:space="preserve">. ROC Curve and P-R Curve of </w:t>
      </w:r>
      <w:r w:rsidR="00AD78B3">
        <w:rPr>
          <w:rFonts w:ascii="Times" w:hAnsi="Times"/>
        </w:rPr>
        <w:t xml:space="preserve">SVM </w:t>
      </w:r>
      <w:r>
        <w:rPr>
          <w:rFonts w:ascii="Times" w:hAnsi="Times"/>
        </w:rPr>
        <w:t>Model</w:t>
      </w:r>
    </w:p>
    <w:p w14:paraId="4DB17FE7" w14:textId="16322541" w:rsidR="00602A1C" w:rsidRDefault="00C45AA7" w:rsidP="000325B4">
      <w:pPr>
        <w:spacing w:before="120"/>
      </w:pPr>
      <w:r>
        <w:t>Here AUC</w:t>
      </w:r>
      <w:r w:rsidR="000C5040">
        <w:t xml:space="preserve"> of ROC curve (the left image of Figure </w:t>
      </w:r>
      <w:r w:rsidR="00AD78B3">
        <w:t>8</w:t>
      </w:r>
      <w:r w:rsidR="000C5040">
        <w:t>)</w:t>
      </w:r>
      <w:r>
        <w:t xml:space="preserve"> is 0.8</w:t>
      </w:r>
      <w:r w:rsidR="00AD78B3">
        <w:t>7</w:t>
      </w:r>
      <w:r>
        <w:t xml:space="preserve">. </w:t>
      </w:r>
      <w:r w:rsidR="00AD0852">
        <w:t xml:space="preserve">The larger the AUC value, the more likely the classification algorithm is to rank positive samples in front of negative samples, which means a better classification. </w:t>
      </w:r>
      <w:r w:rsidR="00AD78B3">
        <w:t>Therefore</w:t>
      </w:r>
      <w:r w:rsidR="00AD0852">
        <w:t xml:space="preserve">, we can conclude that </w:t>
      </w:r>
      <w:r w:rsidR="00AD78B3">
        <w:t>support vector machine</w:t>
      </w:r>
      <w:r w:rsidR="00AD0852">
        <w:t xml:space="preserve"> is a better classification compared with </w:t>
      </w:r>
      <w:r w:rsidR="00AD78B3">
        <w:t>decision tree in this case.</w:t>
      </w:r>
    </w:p>
    <w:p w14:paraId="67C3E1E1" w14:textId="6BCAD00D" w:rsidR="00B25D86" w:rsidRDefault="00B25D86" w:rsidP="000325B4">
      <w:pPr>
        <w:spacing w:before="120"/>
      </w:pPr>
    </w:p>
    <w:p w14:paraId="5E9C6421" w14:textId="30BA3C00" w:rsidR="001851D6" w:rsidRDefault="001851D6" w:rsidP="000325B4">
      <w:pPr>
        <w:spacing w:before="120"/>
      </w:pPr>
    </w:p>
    <w:p w14:paraId="739CA90F" w14:textId="77777777" w:rsidR="001851D6" w:rsidRDefault="001851D6" w:rsidP="000325B4">
      <w:pPr>
        <w:spacing w:before="120"/>
      </w:pPr>
    </w:p>
    <w:p w14:paraId="5B707EEF" w14:textId="7548C192" w:rsidR="00B25D86" w:rsidRDefault="0025375E" w:rsidP="000325B4">
      <w:pPr>
        <w:spacing w:before="120"/>
        <w:rPr>
          <w:b/>
          <w:bCs/>
          <w:sz w:val="28"/>
          <w:szCs w:val="28"/>
        </w:rPr>
      </w:pPr>
      <w:r w:rsidRPr="001851D6">
        <w:rPr>
          <w:b/>
          <w:bCs/>
          <w:sz w:val="28"/>
          <w:szCs w:val="28"/>
        </w:rPr>
        <w:lastRenderedPageBreak/>
        <w:t>Summary and conclusion</w:t>
      </w:r>
    </w:p>
    <w:p w14:paraId="4A0513C1" w14:textId="170D5380" w:rsidR="0066283D" w:rsidRDefault="001851D6" w:rsidP="000325B4">
      <w:pPr>
        <w:spacing w:before="120"/>
      </w:pPr>
      <w:r>
        <w:t xml:space="preserve">After modified parameters, the accuracy of decision tree improved from 0.69325 to 0.74948 while support vector machine increased from </w:t>
      </w:r>
      <w:r w:rsidR="00D9491D">
        <w:t xml:space="preserve">0.62167 to 0.81595. </w:t>
      </w:r>
      <w:r w:rsidR="0025375E">
        <w:t xml:space="preserve">In </w:t>
      </w:r>
      <w:r w:rsidR="00AD78B3">
        <w:t>conclusion,</w:t>
      </w:r>
      <w:r w:rsidR="0025375E">
        <w:t xml:space="preserve"> </w:t>
      </w:r>
      <w:r w:rsidR="00245979">
        <w:t>support vector machine performs better than decision tree in this case.</w:t>
      </w:r>
    </w:p>
    <w:p w14:paraId="08AB9571" w14:textId="77777777" w:rsidR="00245979" w:rsidRDefault="00245979" w:rsidP="000325B4">
      <w:pPr>
        <w:spacing w:before="120"/>
      </w:pPr>
    </w:p>
    <w:p w14:paraId="34295AA3" w14:textId="5B0BCAC8" w:rsidR="0066283D" w:rsidRDefault="0066283D" w:rsidP="0025375E">
      <w:r>
        <w:t>7. Reference</w:t>
      </w:r>
    </w:p>
    <w:p w14:paraId="715DDD00" w14:textId="4E201591" w:rsidR="00BE4A75" w:rsidRPr="008C20AB" w:rsidRDefault="00BE4A75" w:rsidP="00BE4A75">
      <w:pPr>
        <w:pStyle w:val="ListParagraph"/>
        <w:numPr>
          <w:ilvl w:val="0"/>
          <w:numId w:val="5"/>
        </w:numPr>
        <w:rPr>
          <w:sz w:val="22"/>
          <w:szCs w:val="22"/>
        </w:rPr>
      </w:pPr>
      <w:r w:rsidRPr="00370EF9">
        <w:rPr>
          <w:color w:val="323232"/>
          <w:sz w:val="22"/>
          <w:szCs w:val="22"/>
        </w:rPr>
        <w:t>Brownlee, J. (20</w:t>
      </w:r>
      <w:r w:rsidR="008C20AB">
        <w:rPr>
          <w:color w:val="323232"/>
          <w:sz w:val="22"/>
          <w:szCs w:val="22"/>
        </w:rPr>
        <w:t>16, November 9</w:t>
      </w:r>
      <w:r w:rsidRPr="00370EF9">
        <w:rPr>
          <w:color w:val="323232"/>
          <w:sz w:val="22"/>
          <w:szCs w:val="22"/>
        </w:rPr>
        <w:t xml:space="preserve">). </w:t>
      </w:r>
      <w:r w:rsidR="008C20AB" w:rsidRPr="008C20AB">
        <w:rPr>
          <w:color w:val="323232"/>
          <w:sz w:val="22"/>
          <w:szCs w:val="22"/>
        </w:rPr>
        <w:t xml:space="preserve">How To Implement The Decision Tree Algorithm From Scratch In </w:t>
      </w:r>
      <w:proofErr w:type="gramStart"/>
      <w:r w:rsidR="008C20AB" w:rsidRPr="008C20AB">
        <w:rPr>
          <w:color w:val="323232"/>
          <w:sz w:val="22"/>
          <w:szCs w:val="22"/>
        </w:rPr>
        <w:t>Python</w:t>
      </w:r>
      <w:r w:rsidRPr="00370EF9">
        <w:rPr>
          <w:color w:val="323232"/>
          <w:sz w:val="22"/>
          <w:szCs w:val="22"/>
        </w:rPr>
        <w:t>.</w:t>
      </w:r>
      <w:proofErr w:type="gramEnd"/>
      <w:r w:rsidRPr="00370EF9">
        <w:rPr>
          <w:color w:val="323232"/>
          <w:sz w:val="22"/>
          <w:szCs w:val="22"/>
        </w:rPr>
        <w:t xml:space="preserve"> Retrieved from </w:t>
      </w:r>
      <w:hyperlink r:id="rId16" w:history="1">
        <w:r w:rsidR="008C20AB" w:rsidRPr="009C602C">
          <w:rPr>
            <w:rStyle w:val="Hyperlink"/>
          </w:rPr>
          <w:t>https://machinelearningmastery.com/implement-decision-tree-algorithm-scratch-python/</w:t>
        </w:r>
      </w:hyperlink>
    </w:p>
    <w:p w14:paraId="3D5A6339" w14:textId="6304E708" w:rsidR="008C20AB" w:rsidRPr="008C20AB" w:rsidRDefault="008C20AB" w:rsidP="008C20AB">
      <w:pPr>
        <w:pStyle w:val="ListParagraph"/>
        <w:numPr>
          <w:ilvl w:val="0"/>
          <w:numId w:val="5"/>
        </w:numPr>
        <w:rPr>
          <w:sz w:val="22"/>
          <w:szCs w:val="22"/>
        </w:rPr>
      </w:pPr>
      <w:r w:rsidRPr="008C20AB">
        <w:rPr>
          <w:color w:val="323232"/>
          <w:sz w:val="22"/>
          <w:szCs w:val="22"/>
        </w:rPr>
        <w:t>Brownlee, J. (2018, May 23). A Gentle Introduction to k-fold Cross-Validation. Retrieved from</w:t>
      </w:r>
      <w:r w:rsidRPr="008C20AB">
        <w:t xml:space="preserve"> </w:t>
      </w:r>
      <w:hyperlink r:id="rId17" w:history="1">
        <w:r w:rsidRPr="008C20AB">
          <w:rPr>
            <w:color w:val="0000FF"/>
            <w:u w:val="single"/>
          </w:rPr>
          <w:t>https://machinelearningmastery.com/k-fold-cross-validation/</w:t>
        </w:r>
      </w:hyperlink>
    </w:p>
    <w:p w14:paraId="38F44A7A" w14:textId="5EEE392D" w:rsidR="00BE4A75" w:rsidRPr="009E15EA" w:rsidRDefault="00BE4A75" w:rsidP="00BE4A75">
      <w:pPr>
        <w:pStyle w:val="ListParagraph"/>
        <w:numPr>
          <w:ilvl w:val="0"/>
          <w:numId w:val="5"/>
        </w:numPr>
        <w:rPr>
          <w:rStyle w:val="Hyperlink"/>
          <w:color w:val="auto"/>
          <w:sz w:val="22"/>
          <w:szCs w:val="22"/>
          <w:u w:val="none"/>
        </w:rPr>
      </w:pPr>
      <w:r w:rsidRPr="00370EF9">
        <w:rPr>
          <w:color w:val="323232"/>
          <w:sz w:val="22"/>
          <w:szCs w:val="22"/>
        </w:rPr>
        <w:t xml:space="preserve">Brownlee, J. (2020, January 14). ROC Curves and Precision-Recall Curves for Imbalanced Classification. Retrieved from </w:t>
      </w:r>
      <w:hyperlink r:id="rId18" w:history="1">
        <w:r w:rsidR="000B39A8" w:rsidRPr="007C042A">
          <w:rPr>
            <w:rStyle w:val="Hyperlink"/>
            <w:sz w:val="22"/>
            <w:szCs w:val="22"/>
          </w:rPr>
          <w:t>https://machinelearningmastery.com/roc-curves-and-precision-recall-curves-for-imbalanced-classification/</w:t>
        </w:r>
      </w:hyperlink>
    </w:p>
    <w:p w14:paraId="74146C81" w14:textId="2F565BAD" w:rsidR="009E15EA" w:rsidRPr="000B39A8" w:rsidRDefault="009E15EA" w:rsidP="00BE4A75">
      <w:pPr>
        <w:pStyle w:val="ListParagraph"/>
        <w:numPr>
          <w:ilvl w:val="0"/>
          <w:numId w:val="5"/>
        </w:numPr>
        <w:rPr>
          <w:sz w:val="22"/>
          <w:szCs w:val="22"/>
        </w:rPr>
      </w:pPr>
      <w:r w:rsidRPr="008C20AB">
        <w:rPr>
          <w:color w:val="323232"/>
          <w:sz w:val="22"/>
          <w:szCs w:val="22"/>
        </w:rPr>
        <w:t>Brownlee, J. (201</w:t>
      </w:r>
      <w:r>
        <w:rPr>
          <w:color w:val="323232"/>
          <w:sz w:val="22"/>
          <w:szCs w:val="22"/>
        </w:rPr>
        <w:t>6</w:t>
      </w:r>
      <w:r w:rsidRPr="008C20AB">
        <w:rPr>
          <w:color w:val="323232"/>
          <w:sz w:val="22"/>
          <w:szCs w:val="22"/>
        </w:rPr>
        <w:t xml:space="preserve">, </w:t>
      </w:r>
      <w:r>
        <w:rPr>
          <w:color w:val="323232"/>
          <w:sz w:val="22"/>
          <w:szCs w:val="22"/>
        </w:rPr>
        <w:t>April</w:t>
      </w:r>
      <w:r w:rsidRPr="008C20AB">
        <w:rPr>
          <w:color w:val="323232"/>
          <w:sz w:val="22"/>
          <w:szCs w:val="22"/>
        </w:rPr>
        <w:t xml:space="preserve"> 2</w:t>
      </w:r>
      <w:r>
        <w:rPr>
          <w:color w:val="323232"/>
          <w:sz w:val="22"/>
          <w:szCs w:val="22"/>
        </w:rPr>
        <w:t>0</w:t>
      </w:r>
      <w:r w:rsidRPr="008C20AB">
        <w:rPr>
          <w:color w:val="323232"/>
          <w:sz w:val="22"/>
          <w:szCs w:val="22"/>
        </w:rPr>
        <w:t>).</w:t>
      </w:r>
      <w:r>
        <w:rPr>
          <w:color w:val="323232"/>
          <w:sz w:val="22"/>
          <w:szCs w:val="22"/>
        </w:rPr>
        <w:t xml:space="preserve"> </w:t>
      </w:r>
      <w:r w:rsidRPr="009E15EA">
        <w:rPr>
          <w:color w:val="323232"/>
          <w:sz w:val="22"/>
          <w:szCs w:val="22"/>
        </w:rPr>
        <w:t>Support Vector Machines for Machine Learning</w:t>
      </w:r>
      <w:r>
        <w:rPr>
          <w:color w:val="323232"/>
          <w:sz w:val="22"/>
          <w:szCs w:val="22"/>
        </w:rPr>
        <w:t xml:space="preserve">. Retrieved from </w:t>
      </w:r>
      <w:r w:rsidRPr="009E15EA">
        <w:rPr>
          <w:color w:val="323232"/>
          <w:sz w:val="22"/>
          <w:szCs w:val="22"/>
        </w:rPr>
        <w:t>https://machinelearningmastery.com/support-vector-machines-for-machine-learning/</w:t>
      </w:r>
    </w:p>
    <w:p w14:paraId="0134006F" w14:textId="5D6A0CBB" w:rsidR="000B39A8" w:rsidRPr="000B39A8" w:rsidRDefault="000B39A8" w:rsidP="000B39A8">
      <w:pPr>
        <w:pStyle w:val="ListParagraph"/>
        <w:numPr>
          <w:ilvl w:val="0"/>
          <w:numId w:val="5"/>
        </w:numPr>
        <w:rPr>
          <w:sz w:val="22"/>
          <w:szCs w:val="22"/>
        </w:rPr>
      </w:pPr>
      <w:r w:rsidRPr="00370EF9">
        <w:rPr>
          <w:color w:val="323232"/>
          <w:sz w:val="22"/>
          <w:szCs w:val="22"/>
        </w:rPr>
        <w:t>Fawcett, Tom. “An Introduction to ROC Analysis.”</w:t>
      </w:r>
      <w:r w:rsidRPr="00370EF9">
        <w:rPr>
          <w:rStyle w:val="apple-converted-space"/>
          <w:color w:val="323232"/>
          <w:sz w:val="22"/>
          <w:szCs w:val="22"/>
        </w:rPr>
        <w:t> </w:t>
      </w:r>
      <w:r w:rsidRPr="00370EF9">
        <w:rPr>
          <w:i/>
          <w:iCs/>
          <w:color w:val="323232"/>
          <w:sz w:val="22"/>
          <w:szCs w:val="22"/>
        </w:rPr>
        <w:t>Pattern Recognition Letters</w:t>
      </w:r>
      <w:r w:rsidRPr="00370EF9">
        <w:rPr>
          <w:color w:val="323232"/>
          <w:sz w:val="22"/>
          <w:szCs w:val="22"/>
        </w:rPr>
        <w:t xml:space="preserve">, vol. 27, no. 8, 2006, pp. 861–874., </w:t>
      </w:r>
      <w:proofErr w:type="gramStart"/>
      <w:r w:rsidRPr="00370EF9">
        <w:rPr>
          <w:color w:val="323232"/>
          <w:sz w:val="22"/>
          <w:szCs w:val="22"/>
        </w:rPr>
        <w:t>doi:10.1016/j.patrec</w:t>
      </w:r>
      <w:proofErr w:type="gramEnd"/>
      <w:r w:rsidRPr="00370EF9">
        <w:rPr>
          <w:color w:val="323232"/>
          <w:sz w:val="22"/>
          <w:szCs w:val="22"/>
        </w:rPr>
        <w:t>.2005.10.010.</w:t>
      </w:r>
    </w:p>
    <w:p w14:paraId="72AEF916" w14:textId="2DB0B09F" w:rsidR="000B39A8" w:rsidRPr="000B39A8" w:rsidRDefault="000B39A8" w:rsidP="000B39A8">
      <w:pPr>
        <w:pStyle w:val="ListParagraph"/>
        <w:numPr>
          <w:ilvl w:val="0"/>
          <w:numId w:val="5"/>
        </w:numPr>
        <w:rPr>
          <w:sz w:val="22"/>
          <w:szCs w:val="22"/>
        </w:rPr>
      </w:pPr>
      <w:r w:rsidRPr="009F1FC5">
        <w:rPr>
          <w:color w:val="323232"/>
          <w:sz w:val="22"/>
          <w:szCs w:val="22"/>
        </w:rPr>
        <w:t>Gandhi, Rohith. “Naive Bayes Classifier.”</w:t>
      </w:r>
      <w:r w:rsidRPr="009F1FC5">
        <w:rPr>
          <w:rStyle w:val="apple-converted-space"/>
          <w:color w:val="323232"/>
          <w:sz w:val="22"/>
          <w:szCs w:val="22"/>
        </w:rPr>
        <w:t> </w:t>
      </w:r>
      <w:r w:rsidRPr="009F1FC5">
        <w:rPr>
          <w:i/>
          <w:iCs/>
          <w:color w:val="323232"/>
          <w:sz w:val="22"/>
          <w:szCs w:val="22"/>
        </w:rPr>
        <w:t>Medium</w:t>
      </w:r>
      <w:r w:rsidRPr="009F1FC5">
        <w:rPr>
          <w:color w:val="323232"/>
          <w:sz w:val="22"/>
          <w:szCs w:val="22"/>
        </w:rPr>
        <w:t>, Towards Data Science, 17 May 2018, towardsdatascience.com/naive-bayes-classifier-81d512f50a7c.</w:t>
      </w:r>
    </w:p>
    <w:p w14:paraId="0ED9FF5E" w14:textId="24FA218A" w:rsidR="00BE4A75" w:rsidRPr="000B39A8" w:rsidRDefault="00BE4A75" w:rsidP="00BE4A75">
      <w:pPr>
        <w:pStyle w:val="ListParagraph"/>
        <w:numPr>
          <w:ilvl w:val="0"/>
          <w:numId w:val="5"/>
        </w:numPr>
        <w:rPr>
          <w:sz w:val="22"/>
          <w:szCs w:val="22"/>
        </w:rPr>
      </w:pPr>
      <w:r w:rsidRPr="00370EF9">
        <w:rPr>
          <w:color w:val="323232"/>
          <w:sz w:val="22"/>
          <w:szCs w:val="22"/>
        </w:rPr>
        <w:t xml:space="preserve">Saito, T., &amp; </w:t>
      </w:r>
      <w:proofErr w:type="spellStart"/>
      <w:r w:rsidRPr="00370EF9">
        <w:rPr>
          <w:color w:val="323232"/>
          <w:sz w:val="22"/>
          <w:szCs w:val="22"/>
        </w:rPr>
        <w:t>Rehmsmeier</w:t>
      </w:r>
      <w:proofErr w:type="spellEnd"/>
      <w:r w:rsidRPr="00370EF9">
        <w:rPr>
          <w:color w:val="323232"/>
          <w:sz w:val="22"/>
          <w:szCs w:val="22"/>
        </w:rPr>
        <w:t>, M. (2015). The Precision-Recall Plot Is More Informative than the ROC Plot When Evaluating Binary Classifiers on Imbalanced Datasets.</w:t>
      </w:r>
      <w:r w:rsidRPr="00370EF9">
        <w:rPr>
          <w:rStyle w:val="apple-converted-space"/>
          <w:color w:val="323232"/>
          <w:sz w:val="22"/>
          <w:szCs w:val="22"/>
        </w:rPr>
        <w:t> </w:t>
      </w:r>
      <w:proofErr w:type="spellStart"/>
      <w:r w:rsidRPr="00370EF9">
        <w:rPr>
          <w:i/>
          <w:iCs/>
          <w:color w:val="323232"/>
          <w:sz w:val="22"/>
          <w:szCs w:val="22"/>
        </w:rPr>
        <w:t>Plos</w:t>
      </w:r>
      <w:proofErr w:type="spellEnd"/>
      <w:r w:rsidRPr="00370EF9">
        <w:rPr>
          <w:i/>
          <w:iCs/>
          <w:color w:val="323232"/>
          <w:sz w:val="22"/>
          <w:szCs w:val="22"/>
        </w:rPr>
        <w:t xml:space="preserve"> One</w:t>
      </w:r>
      <w:r w:rsidRPr="00370EF9">
        <w:rPr>
          <w:color w:val="323232"/>
          <w:sz w:val="22"/>
          <w:szCs w:val="22"/>
        </w:rPr>
        <w:t>,</w:t>
      </w:r>
      <w:r w:rsidRPr="00370EF9">
        <w:rPr>
          <w:rStyle w:val="apple-converted-space"/>
          <w:color w:val="323232"/>
          <w:sz w:val="22"/>
          <w:szCs w:val="22"/>
        </w:rPr>
        <w:t> </w:t>
      </w:r>
      <w:r w:rsidRPr="00370EF9">
        <w:rPr>
          <w:i/>
          <w:iCs/>
          <w:color w:val="323232"/>
          <w:sz w:val="22"/>
          <w:szCs w:val="22"/>
        </w:rPr>
        <w:t>10</w:t>
      </w:r>
      <w:r w:rsidRPr="00370EF9">
        <w:rPr>
          <w:color w:val="323232"/>
          <w:sz w:val="22"/>
          <w:szCs w:val="22"/>
        </w:rPr>
        <w:t xml:space="preserve">(3). </w:t>
      </w:r>
      <w:proofErr w:type="spellStart"/>
      <w:r w:rsidRPr="00370EF9">
        <w:rPr>
          <w:color w:val="323232"/>
          <w:sz w:val="22"/>
          <w:szCs w:val="22"/>
        </w:rPr>
        <w:t>doi</w:t>
      </w:r>
      <w:proofErr w:type="spellEnd"/>
      <w:r w:rsidRPr="00370EF9">
        <w:rPr>
          <w:color w:val="323232"/>
          <w:sz w:val="22"/>
          <w:szCs w:val="22"/>
        </w:rPr>
        <w:t>: 10.1371/journal.pone.0118432</w:t>
      </w:r>
    </w:p>
    <w:p w14:paraId="2AE566ED" w14:textId="2D581B32" w:rsidR="000B39A8" w:rsidRPr="000B39A8" w:rsidRDefault="000B39A8" w:rsidP="000B39A8">
      <w:pPr>
        <w:pStyle w:val="ListParagraph"/>
        <w:numPr>
          <w:ilvl w:val="0"/>
          <w:numId w:val="5"/>
        </w:numPr>
        <w:rPr>
          <w:sz w:val="22"/>
          <w:szCs w:val="22"/>
        </w:rPr>
      </w:pPr>
      <w:proofErr w:type="spellStart"/>
      <w:r w:rsidRPr="00370EF9">
        <w:rPr>
          <w:color w:val="323232"/>
          <w:sz w:val="22"/>
          <w:szCs w:val="22"/>
        </w:rPr>
        <w:t>Yiu</w:t>
      </w:r>
      <w:proofErr w:type="spellEnd"/>
      <w:r w:rsidRPr="00370EF9">
        <w:rPr>
          <w:color w:val="323232"/>
          <w:sz w:val="22"/>
          <w:szCs w:val="22"/>
        </w:rPr>
        <w:t>, Tony. “Understanding Random Forest.”</w:t>
      </w:r>
      <w:r w:rsidRPr="00370EF9">
        <w:rPr>
          <w:rStyle w:val="apple-converted-space"/>
          <w:color w:val="323232"/>
          <w:sz w:val="22"/>
          <w:szCs w:val="22"/>
        </w:rPr>
        <w:t> </w:t>
      </w:r>
      <w:r w:rsidRPr="00370EF9">
        <w:rPr>
          <w:i/>
          <w:iCs/>
          <w:color w:val="323232"/>
          <w:sz w:val="22"/>
          <w:szCs w:val="22"/>
        </w:rPr>
        <w:t>Medium</w:t>
      </w:r>
      <w:r w:rsidRPr="00370EF9">
        <w:rPr>
          <w:color w:val="323232"/>
          <w:sz w:val="22"/>
          <w:szCs w:val="22"/>
        </w:rPr>
        <w:t>, Towards Data Science, 14 Aug. 2019, towardsdatascience.com/understanding-random-forest-58381e0602d2.</w:t>
      </w:r>
    </w:p>
    <w:p w14:paraId="5E3B6DA3" w14:textId="7816E913" w:rsidR="009D28F6" w:rsidRPr="000B39A8" w:rsidRDefault="00BE4A75" w:rsidP="000B39A8">
      <w:pPr>
        <w:pStyle w:val="ListParagraph"/>
        <w:numPr>
          <w:ilvl w:val="0"/>
          <w:numId w:val="5"/>
        </w:numPr>
        <w:rPr>
          <w:sz w:val="22"/>
          <w:szCs w:val="22"/>
        </w:rPr>
      </w:pPr>
      <w:r w:rsidRPr="00370EF9">
        <w:rPr>
          <w:color w:val="323232"/>
          <w:sz w:val="22"/>
          <w:szCs w:val="22"/>
        </w:rPr>
        <w:t>ZHOU, Z. H. I.-H. U. A. (2020). </w:t>
      </w:r>
      <w:r w:rsidRPr="00370EF9">
        <w:rPr>
          <w:i/>
          <w:iCs/>
          <w:color w:val="323232"/>
          <w:sz w:val="22"/>
          <w:szCs w:val="22"/>
        </w:rPr>
        <w:t>Machine Learning</w:t>
      </w:r>
      <w:r w:rsidRPr="00370EF9">
        <w:rPr>
          <w:color w:val="323232"/>
          <w:sz w:val="22"/>
          <w:szCs w:val="22"/>
        </w:rPr>
        <w:t xml:space="preserve">. </w:t>
      </w:r>
      <w:proofErr w:type="spellStart"/>
      <w:r w:rsidRPr="00370EF9">
        <w:rPr>
          <w:color w:val="323232"/>
          <w:sz w:val="22"/>
          <w:szCs w:val="22"/>
        </w:rPr>
        <w:t>S.l.</w:t>
      </w:r>
      <w:proofErr w:type="spellEnd"/>
      <w:r w:rsidRPr="00370EF9">
        <w:rPr>
          <w:color w:val="323232"/>
          <w:sz w:val="22"/>
          <w:szCs w:val="22"/>
        </w:rPr>
        <w:t>: SPRINGER VERLAG, SINGAPOR.</w:t>
      </w:r>
    </w:p>
    <w:p w14:paraId="6E6F33F8" w14:textId="77777777" w:rsidR="0066283D" w:rsidRDefault="0066283D" w:rsidP="0025375E"/>
    <w:p w14:paraId="657BC81A" w14:textId="2D84B01D" w:rsidR="00C45AA7" w:rsidRDefault="00C45AA7" w:rsidP="00CD4E2F"/>
    <w:p w14:paraId="1682F8EB" w14:textId="76705F74" w:rsidR="00D16C8C" w:rsidRDefault="00D16C8C"/>
    <w:sectPr w:rsidR="00D16C8C" w:rsidSect="00B60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47730"/>
    <w:multiLevelType w:val="hybridMultilevel"/>
    <w:tmpl w:val="E8AC9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FF215B"/>
    <w:multiLevelType w:val="multilevel"/>
    <w:tmpl w:val="A88C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D638B2"/>
    <w:multiLevelType w:val="hybridMultilevel"/>
    <w:tmpl w:val="CC4AD1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1A57CD"/>
    <w:multiLevelType w:val="hybridMultilevel"/>
    <w:tmpl w:val="9A2C2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DA35A6"/>
    <w:multiLevelType w:val="hybridMultilevel"/>
    <w:tmpl w:val="E8AC9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C8C"/>
    <w:rsid w:val="00005425"/>
    <w:rsid w:val="000325B4"/>
    <w:rsid w:val="00073760"/>
    <w:rsid w:val="00094D3F"/>
    <w:rsid w:val="000B39A8"/>
    <w:rsid w:val="000C5040"/>
    <w:rsid w:val="00150E79"/>
    <w:rsid w:val="001851D6"/>
    <w:rsid w:val="00187AC5"/>
    <w:rsid w:val="00231120"/>
    <w:rsid w:val="00245979"/>
    <w:rsid w:val="0025375E"/>
    <w:rsid w:val="002A6916"/>
    <w:rsid w:val="002D7C44"/>
    <w:rsid w:val="002E1B2E"/>
    <w:rsid w:val="003050A9"/>
    <w:rsid w:val="003067BC"/>
    <w:rsid w:val="0034647F"/>
    <w:rsid w:val="003522FF"/>
    <w:rsid w:val="00366D95"/>
    <w:rsid w:val="00370EF9"/>
    <w:rsid w:val="00376820"/>
    <w:rsid w:val="003A64EF"/>
    <w:rsid w:val="003D3961"/>
    <w:rsid w:val="0044045F"/>
    <w:rsid w:val="00441D58"/>
    <w:rsid w:val="0047009B"/>
    <w:rsid w:val="004753B2"/>
    <w:rsid w:val="00481230"/>
    <w:rsid w:val="004A2513"/>
    <w:rsid w:val="00506AF1"/>
    <w:rsid w:val="005321C0"/>
    <w:rsid w:val="005358D3"/>
    <w:rsid w:val="00551C45"/>
    <w:rsid w:val="005C15FB"/>
    <w:rsid w:val="005C79D3"/>
    <w:rsid w:val="005E4EBA"/>
    <w:rsid w:val="00601C5A"/>
    <w:rsid w:val="00602A1C"/>
    <w:rsid w:val="00626909"/>
    <w:rsid w:val="00657694"/>
    <w:rsid w:val="0066283D"/>
    <w:rsid w:val="00672395"/>
    <w:rsid w:val="00692C86"/>
    <w:rsid w:val="00701A10"/>
    <w:rsid w:val="00765F64"/>
    <w:rsid w:val="007C1364"/>
    <w:rsid w:val="007E0326"/>
    <w:rsid w:val="00826123"/>
    <w:rsid w:val="00852293"/>
    <w:rsid w:val="00866165"/>
    <w:rsid w:val="008B1900"/>
    <w:rsid w:val="008C20AB"/>
    <w:rsid w:val="00915BBD"/>
    <w:rsid w:val="00940AF7"/>
    <w:rsid w:val="00973D69"/>
    <w:rsid w:val="009A17B5"/>
    <w:rsid w:val="009A55F9"/>
    <w:rsid w:val="009D28F6"/>
    <w:rsid w:val="009E15EA"/>
    <w:rsid w:val="009E4B50"/>
    <w:rsid w:val="009F1FC5"/>
    <w:rsid w:val="00A037A8"/>
    <w:rsid w:val="00A12C04"/>
    <w:rsid w:val="00A30987"/>
    <w:rsid w:val="00A828AF"/>
    <w:rsid w:val="00A91C04"/>
    <w:rsid w:val="00AB460B"/>
    <w:rsid w:val="00AD0852"/>
    <w:rsid w:val="00AD78B3"/>
    <w:rsid w:val="00B003FA"/>
    <w:rsid w:val="00B124E9"/>
    <w:rsid w:val="00B13204"/>
    <w:rsid w:val="00B2134D"/>
    <w:rsid w:val="00B25D86"/>
    <w:rsid w:val="00B60726"/>
    <w:rsid w:val="00B851D9"/>
    <w:rsid w:val="00B8684F"/>
    <w:rsid w:val="00BB4A20"/>
    <w:rsid w:val="00BE4A75"/>
    <w:rsid w:val="00C45AA7"/>
    <w:rsid w:val="00C62512"/>
    <w:rsid w:val="00CB4675"/>
    <w:rsid w:val="00CD4E2F"/>
    <w:rsid w:val="00CF1345"/>
    <w:rsid w:val="00D16C8C"/>
    <w:rsid w:val="00D23024"/>
    <w:rsid w:val="00D9491D"/>
    <w:rsid w:val="00E12835"/>
    <w:rsid w:val="00E204C9"/>
    <w:rsid w:val="00E568D0"/>
    <w:rsid w:val="00E62094"/>
    <w:rsid w:val="00EC4A4E"/>
    <w:rsid w:val="00ED0D7D"/>
    <w:rsid w:val="00F00A1E"/>
    <w:rsid w:val="00F2776D"/>
    <w:rsid w:val="00F8305F"/>
    <w:rsid w:val="00F93D81"/>
    <w:rsid w:val="00F97EA3"/>
    <w:rsid w:val="00FD3A1C"/>
    <w:rsid w:val="00FE0E2E"/>
    <w:rsid w:val="00FE3446"/>
    <w:rsid w:val="00FE455E"/>
    <w:rsid w:val="00FF2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DDB1"/>
  <w15:chartTrackingRefBased/>
  <w15:docId w15:val="{58B4AC02-63D8-DB42-900D-A5F3160B0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0A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3FA"/>
    <w:pPr>
      <w:ind w:left="720"/>
      <w:contextualSpacing/>
    </w:pPr>
  </w:style>
  <w:style w:type="table" w:styleId="TableGrid">
    <w:name w:val="Table Grid"/>
    <w:basedOn w:val="TableNormal"/>
    <w:uiPriority w:val="39"/>
    <w:rsid w:val="00B003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4A75"/>
    <w:rPr>
      <w:color w:val="0000FF"/>
      <w:u w:val="single"/>
    </w:rPr>
  </w:style>
  <w:style w:type="character" w:customStyle="1" w:styleId="apple-converted-space">
    <w:name w:val="apple-converted-space"/>
    <w:basedOn w:val="DefaultParagraphFont"/>
    <w:rsid w:val="00BE4A75"/>
  </w:style>
  <w:style w:type="character" w:styleId="UnresolvedMention">
    <w:name w:val="Unresolved Mention"/>
    <w:basedOn w:val="DefaultParagraphFont"/>
    <w:uiPriority w:val="99"/>
    <w:semiHidden/>
    <w:unhideWhenUsed/>
    <w:rsid w:val="000B39A8"/>
    <w:rPr>
      <w:color w:val="605E5C"/>
      <w:shd w:val="clear" w:color="auto" w:fill="E1DFDD"/>
    </w:rPr>
  </w:style>
  <w:style w:type="paragraph" w:styleId="NormalWeb">
    <w:name w:val="Normal (Web)"/>
    <w:basedOn w:val="Normal"/>
    <w:uiPriority w:val="99"/>
    <w:semiHidden/>
    <w:unhideWhenUsed/>
    <w:rsid w:val="001851D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225">
      <w:bodyDiv w:val="1"/>
      <w:marLeft w:val="0"/>
      <w:marRight w:val="0"/>
      <w:marTop w:val="0"/>
      <w:marBottom w:val="0"/>
      <w:divBdr>
        <w:top w:val="none" w:sz="0" w:space="0" w:color="auto"/>
        <w:left w:val="none" w:sz="0" w:space="0" w:color="auto"/>
        <w:bottom w:val="none" w:sz="0" w:space="0" w:color="auto"/>
        <w:right w:val="none" w:sz="0" w:space="0" w:color="auto"/>
      </w:divBdr>
    </w:div>
    <w:div w:id="239217191">
      <w:bodyDiv w:val="1"/>
      <w:marLeft w:val="0"/>
      <w:marRight w:val="0"/>
      <w:marTop w:val="0"/>
      <w:marBottom w:val="0"/>
      <w:divBdr>
        <w:top w:val="none" w:sz="0" w:space="0" w:color="auto"/>
        <w:left w:val="none" w:sz="0" w:space="0" w:color="auto"/>
        <w:bottom w:val="none" w:sz="0" w:space="0" w:color="auto"/>
        <w:right w:val="none" w:sz="0" w:space="0" w:color="auto"/>
      </w:divBdr>
    </w:div>
    <w:div w:id="268512769">
      <w:bodyDiv w:val="1"/>
      <w:marLeft w:val="0"/>
      <w:marRight w:val="0"/>
      <w:marTop w:val="0"/>
      <w:marBottom w:val="0"/>
      <w:divBdr>
        <w:top w:val="none" w:sz="0" w:space="0" w:color="auto"/>
        <w:left w:val="none" w:sz="0" w:space="0" w:color="auto"/>
        <w:bottom w:val="none" w:sz="0" w:space="0" w:color="auto"/>
        <w:right w:val="none" w:sz="0" w:space="0" w:color="auto"/>
      </w:divBdr>
    </w:div>
    <w:div w:id="303631255">
      <w:bodyDiv w:val="1"/>
      <w:marLeft w:val="0"/>
      <w:marRight w:val="0"/>
      <w:marTop w:val="0"/>
      <w:marBottom w:val="0"/>
      <w:divBdr>
        <w:top w:val="none" w:sz="0" w:space="0" w:color="auto"/>
        <w:left w:val="none" w:sz="0" w:space="0" w:color="auto"/>
        <w:bottom w:val="none" w:sz="0" w:space="0" w:color="auto"/>
        <w:right w:val="none" w:sz="0" w:space="0" w:color="auto"/>
      </w:divBdr>
    </w:div>
    <w:div w:id="306055646">
      <w:bodyDiv w:val="1"/>
      <w:marLeft w:val="0"/>
      <w:marRight w:val="0"/>
      <w:marTop w:val="0"/>
      <w:marBottom w:val="0"/>
      <w:divBdr>
        <w:top w:val="none" w:sz="0" w:space="0" w:color="auto"/>
        <w:left w:val="none" w:sz="0" w:space="0" w:color="auto"/>
        <w:bottom w:val="none" w:sz="0" w:space="0" w:color="auto"/>
        <w:right w:val="none" w:sz="0" w:space="0" w:color="auto"/>
      </w:divBdr>
    </w:div>
    <w:div w:id="508174621">
      <w:bodyDiv w:val="1"/>
      <w:marLeft w:val="0"/>
      <w:marRight w:val="0"/>
      <w:marTop w:val="0"/>
      <w:marBottom w:val="0"/>
      <w:divBdr>
        <w:top w:val="none" w:sz="0" w:space="0" w:color="auto"/>
        <w:left w:val="none" w:sz="0" w:space="0" w:color="auto"/>
        <w:bottom w:val="none" w:sz="0" w:space="0" w:color="auto"/>
        <w:right w:val="none" w:sz="0" w:space="0" w:color="auto"/>
      </w:divBdr>
    </w:div>
    <w:div w:id="576019500">
      <w:bodyDiv w:val="1"/>
      <w:marLeft w:val="0"/>
      <w:marRight w:val="0"/>
      <w:marTop w:val="0"/>
      <w:marBottom w:val="0"/>
      <w:divBdr>
        <w:top w:val="none" w:sz="0" w:space="0" w:color="auto"/>
        <w:left w:val="none" w:sz="0" w:space="0" w:color="auto"/>
        <w:bottom w:val="none" w:sz="0" w:space="0" w:color="auto"/>
        <w:right w:val="none" w:sz="0" w:space="0" w:color="auto"/>
      </w:divBdr>
    </w:div>
    <w:div w:id="653339070">
      <w:bodyDiv w:val="1"/>
      <w:marLeft w:val="0"/>
      <w:marRight w:val="0"/>
      <w:marTop w:val="0"/>
      <w:marBottom w:val="0"/>
      <w:divBdr>
        <w:top w:val="none" w:sz="0" w:space="0" w:color="auto"/>
        <w:left w:val="none" w:sz="0" w:space="0" w:color="auto"/>
        <w:bottom w:val="none" w:sz="0" w:space="0" w:color="auto"/>
        <w:right w:val="none" w:sz="0" w:space="0" w:color="auto"/>
      </w:divBdr>
    </w:div>
    <w:div w:id="697046234">
      <w:bodyDiv w:val="1"/>
      <w:marLeft w:val="0"/>
      <w:marRight w:val="0"/>
      <w:marTop w:val="0"/>
      <w:marBottom w:val="0"/>
      <w:divBdr>
        <w:top w:val="none" w:sz="0" w:space="0" w:color="auto"/>
        <w:left w:val="none" w:sz="0" w:space="0" w:color="auto"/>
        <w:bottom w:val="none" w:sz="0" w:space="0" w:color="auto"/>
        <w:right w:val="none" w:sz="0" w:space="0" w:color="auto"/>
      </w:divBdr>
      <w:divsChild>
        <w:div w:id="2052262627">
          <w:marLeft w:val="0"/>
          <w:marRight w:val="0"/>
          <w:marTop w:val="0"/>
          <w:marBottom w:val="0"/>
          <w:divBdr>
            <w:top w:val="none" w:sz="0" w:space="0" w:color="auto"/>
            <w:left w:val="none" w:sz="0" w:space="0" w:color="auto"/>
            <w:bottom w:val="none" w:sz="0" w:space="0" w:color="auto"/>
            <w:right w:val="none" w:sz="0" w:space="0" w:color="auto"/>
          </w:divBdr>
          <w:divsChild>
            <w:div w:id="800029701">
              <w:marLeft w:val="0"/>
              <w:marRight w:val="0"/>
              <w:marTop w:val="0"/>
              <w:marBottom w:val="0"/>
              <w:divBdr>
                <w:top w:val="none" w:sz="0" w:space="0" w:color="auto"/>
                <w:left w:val="none" w:sz="0" w:space="0" w:color="auto"/>
                <w:bottom w:val="none" w:sz="0" w:space="0" w:color="auto"/>
                <w:right w:val="none" w:sz="0" w:space="0" w:color="auto"/>
              </w:divBdr>
              <w:divsChild>
                <w:div w:id="168474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615578">
      <w:bodyDiv w:val="1"/>
      <w:marLeft w:val="0"/>
      <w:marRight w:val="0"/>
      <w:marTop w:val="0"/>
      <w:marBottom w:val="0"/>
      <w:divBdr>
        <w:top w:val="none" w:sz="0" w:space="0" w:color="auto"/>
        <w:left w:val="none" w:sz="0" w:space="0" w:color="auto"/>
        <w:bottom w:val="none" w:sz="0" w:space="0" w:color="auto"/>
        <w:right w:val="none" w:sz="0" w:space="0" w:color="auto"/>
      </w:divBdr>
    </w:div>
    <w:div w:id="834413977">
      <w:bodyDiv w:val="1"/>
      <w:marLeft w:val="0"/>
      <w:marRight w:val="0"/>
      <w:marTop w:val="0"/>
      <w:marBottom w:val="0"/>
      <w:divBdr>
        <w:top w:val="none" w:sz="0" w:space="0" w:color="auto"/>
        <w:left w:val="none" w:sz="0" w:space="0" w:color="auto"/>
        <w:bottom w:val="none" w:sz="0" w:space="0" w:color="auto"/>
        <w:right w:val="none" w:sz="0" w:space="0" w:color="auto"/>
      </w:divBdr>
    </w:div>
    <w:div w:id="986981192">
      <w:bodyDiv w:val="1"/>
      <w:marLeft w:val="0"/>
      <w:marRight w:val="0"/>
      <w:marTop w:val="0"/>
      <w:marBottom w:val="0"/>
      <w:divBdr>
        <w:top w:val="none" w:sz="0" w:space="0" w:color="auto"/>
        <w:left w:val="none" w:sz="0" w:space="0" w:color="auto"/>
        <w:bottom w:val="none" w:sz="0" w:space="0" w:color="auto"/>
        <w:right w:val="none" w:sz="0" w:space="0" w:color="auto"/>
      </w:divBdr>
    </w:div>
    <w:div w:id="1380084041">
      <w:bodyDiv w:val="1"/>
      <w:marLeft w:val="0"/>
      <w:marRight w:val="0"/>
      <w:marTop w:val="0"/>
      <w:marBottom w:val="0"/>
      <w:divBdr>
        <w:top w:val="none" w:sz="0" w:space="0" w:color="auto"/>
        <w:left w:val="none" w:sz="0" w:space="0" w:color="auto"/>
        <w:bottom w:val="none" w:sz="0" w:space="0" w:color="auto"/>
        <w:right w:val="none" w:sz="0" w:space="0" w:color="auto"/>
      </w:divBdr>
      <w:divsChild>
        <w:div w:id="489520896">
          <w:marLeft w:val="0"/>
          <w:marRight w:val="0"/>
          <w:marTop w:val="0"/>
          <w:marBottom w:val="0"/>
          <w:divBdr>
            <w:top w:val="none" w:sz="0" w:space="0" w:color="auto"/>
            <w:left w:val="none" w:sz="0" w:space="0" w:color="auto"/>
            <w:bottom w:val="none" w:sz="0" w:space="0" w:color="auto"/>
            <w:right w:val="none" w:sz="0" w:space="0" w:color="auto"/>
          </w:divBdr>
          <w:divsChild>
            <w:div w:id="1407799889">
              <w:marLeft w:val="0"/>
              <w:marRight w:val="0"/>
              <w:marTop w:val="0"/>
              <w:marBottom w:val="0"/>
              <w:divBdr>
                <w:top w:val="none" w:sz="0" w:space="0" w:color="auto"/>
                <w:left w:val="none" w:sz="0" w:space="0" w:color="auto"/>
                <w:bottom w:val="none" w:sz="0" w:space="0" w:color="auto"/>
                <w:right w:val="none" w:sz="0" w:space="0" w:color="auto"/>
              </w:divBdr>
              <w:divsChild>
                <w:div w:id="3619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744082">
      <w:bodyDiv w:val="1"/>
      <w:marLeft w:val="0"/>
      <w:marRight w:val="0"/>
      <w:marTop w:val="0"/>
      <w:marBottom w:val="0"/>
      <w:divBdr>
        <w:top w:val="none" w:sz="0" w:space="0" w:color="auto"/>
        <w:left w:val="none" w:sz="0" w:space="0" w:color="auto"/>
        <w:bottom w:val="none" w:sz="0" w:space="0" w:color="auto"/>
        <w:right w:val="none" w:sz="0" w:space="0" w:color="auto"/>
      </w:divBdr>
      <w:divsChild>
        <w:div w:id="743575879">
          <w:marLeft w:val="0"/>
          <w:marRight w:val="0"/>
          <w:marTop w:val="0"/>
          <w:marBottom w:val="0"/>
          <w:divBdr>
            <w:top w:val="none" w:sz="0" w:space="0" w:color="auto"/>
            <w:left w:val="none" w:sz="0" w:space="0" w:color="auto"/>
            <w:bottom w:val="none" w:sz="0" w:space="0" w:color="auto"/>
            <w:right w:val="none" w:sz="0" w:space="0" w:color="auto"/>
          </w:divBdr>
          <w:divsChild>
            <w:div w:id="925192652">
              <w:marLeft w:val="0"/>
              <w:marRight w:val="0"/>
              <w:marTop w:val="0"/>
              <w:marBottom w:val="0"/>
              <w:divBdr>
                <w:top w:val="none" w:sz="0" w:space="0" w:color="auto"/>
                <w:left w:val="none" w:sz="0" w:space="0" w:color="auto"/>
                <w:bottom w:val="none" w:sz="0" w:space="0" w:color="auto"/>
                <w:right w:val="none" w:sz="0" w:space="0" w:color="auto"/>
              </w:divBdr>
              <w:divsChild>
                <w:div w:id="19390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560913">
      <w:bodyDiv w:val="1"/>
      <w:marLeft w:val="0"/>
      <w:marRight w:val="0"/>
      <w:marTop w:val="0"/>
      <w:marBottom w:val="0"/>
      <w:divBdr>
        <w:top w:val="none" w:sz="0" w:space="0" w:color="auto"/>
        <w:left w:val="none" w:sz="0" w:space="0" w:color="auto"/>
        <w:bottom w:val="none" w:sz="0" w:space="0" w:color="auto"/>
        <w:right w:val="none" w:sz="0" w:space="0" w:color="auto"/>
      </w:divBdr>
    </w:div>
    <w:div w:id="1928611829">
      <w:bodyDiv w:val="1"/>
      <w:marLeft w:val="0"/>
      <w:marRight w:val="0"/>
      <w:marTop w:val="0"/>
      <w:marBottom w:val="0"/>
      <w:divBdr>
        <w:top w:val="none" w:sz="0" w:space="0" w:color="auto"/>
        <w:left w:val="none" w:sz="0" w:space="0" w:color="auto"/>
        <w:bottom w:val="none" w:sz="0" w:space="0" w:color="auto"/>
        <w:right w:val="none" w:sz="0" w:space="0" w:color="auto"/>
      </w:divBdr>
    </w:div>
    <w:div w:id="2105805483">
      <w:bodyDiv w:val="1"/>
      <w:marLeft w:val="0"/>
      <w:marRight w:val="0"/>
      <w:marTop w:val="0"/>
      <w:marBottom w:val="0"/>
      <w:divBdr>
        <w:top w:val="none" w:sz="0" w:space="0" w:color="auto"/>
        <w:left w:val="none" w:sz="0" w:space="0" w:color="auto"/>
        <w:bottom w:val="none" w:sz="0" w:space="0" w:color="auto"/>
        <w:right w:val="none" w:sz="0" w:space="0" w:color="auto"/>
      </w:divBdr>
      <w:divsChild>
        <w:div w:id="1946426863">
          <w:marLeft w:val="0"/>
          <w:marRight w:val="0"/>
          <w:marTop w:val="0"/>
          <w:marBottom w:val="0"/>
          <w:divBdr>
            <w:top w:val="none" w:sz="0" w:space="0" w:color="auto"/>
            <w:left w:val="none" w:sz="0" w:space="0" w:color="auto"/>
            <w:bottom w:val="none" w:sz="0" w:space="0" w:color="auto"/>
            <w:right w:val="none" w:sz="0" w:space="0" w:color="auto"/>
          </w:divBdr>
          <w:divsChild>
            <w:div w:id="172500968">
              <w:marLeft w:val="0"/>
              <w:marRight w:val="0"/>
              <w:marTop w:val="0"/>
              <w:marBottom w:val="0"/>
              <w:divBdr>
                <w:top w:val="none" w:sz="0" w:space="0" w:color="auto"/>
                <w:left w:val="none" w:sz="0" w:space="0" w:color="auto"/>
                <w:bottom w:val="none" w:sz="0" w:space="0" w:color="auto"/>
                <w:right w:val="none" w:sz="0" w:space="0" w:color="auto"/>
              </w:divBdr>
              <w:divsChild>
                <w:div w:id="5139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71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machinelearningmastery.com/roc-curves-and-precision-recall-curves-for-imbalanced-classifica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machinelearningmastery.com/k-fold-cross-validation/" TargetMode="External"/><Relationship Id="rId2" Type="http://schemas.openxmlformats.org/officeDocument/2006/relationships/styles" Target="styles.xml"/><Relationship Id="rId16" Type="http://schemas.openxmlformats.org/officeDocument/2006/relationships/hyperlink" Target="https://machinelearningmastery.com/implement-decision-tree-algorithm-scratch-pyth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Wang, Weifei</cp:lastModifiedBy>
  <cp:revision>3</cp:revision>
  <dcterms:created xsi:type="dcterms:W3CDTF">2020-04-28T20:07:00Z</dcterms:created>
  <dcterms:modified xsi:type="dcterms:W3CDTF">2020-04-28T20:07:00Z</dcterms:modified>
</cp:coreProperties>
</file>