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9732664" w14:textId="77777777" w:rsidR="00D75CFA" w:rsidRPr="00187194" w:rsidRDefault="00D75CFA">
      <w:pPr>
        <w:spacing w:line="360" w:lineRule="auto"/>
        <w:jc w:val="center"/>
        <w:rPr>
          <w:rFonts w:ascii="微软雅黑" w:eastAsia="微软雅黑" w:hAnsi="微软雅黑"/>
          <w:b/>
          <w:bCs/>
          <w:sz w:val="24"/>
          <w:szCs w:val="24"/>
        </w:rPr>
      </w:pPr>
      <w:r w:rsidRPr="00187194">
        <w:rPr>
          <w:rFonts w:ascii="微软雅黑" w:eastAsia="微软雅黑" w:hAnsi="微软雅黑" w:hint="eastAsia"/>
          <w:b/>
          <w:bCs/>
          <w:sz w:val="24"/>
          <w:szCs w:val="24"/>
        </w:rPr>
        <w:t>专利技术交底书</w:t>
      </w:r>
    </w:p>
    <w:p w14:paraId="619495A1" w14:textId="77777777" w:rsidR="00D75CFA" w:rsidRPr="00D36B32" w:rsidRDefault="00D75CFA">
      <w:pPr>
        <w:autoSpaceDN w:val="0"/>
        <w:jc w:val="left"/>
        <w:textAlignment w:val="center"/>
        <w:rPr>
          <w:rFonts w:ascii="微软雅黑" w:eastAsia="微软雅黑" w:hAnsi="微软雅黑"/>
          <w:b/>
          <w:bCs/>
          <w:color w:val="000000"/>
          <w:sz w:val="18"/>
          <w:szCs w:val="18"/>
        </w:rPr>
      </w:pPr>
      <w:r w:rsidRPr="00D36B32">
        <w:rPr>
          <w:rFonts w:ascii="微软雅黑" w:eastAsia="微软雅黑" w:hAnsi="微软雅黑" w:hint="eastAsia"/>
          <w:b/>
          <w:bCs/>
          <w:color w:val="FF0000"/>
          <w:sz w:val="18"/>
          <w:szCs w:val="18"/>
        </w:rPr>
        <w:t>标注</w:t>
      </w:r>
      <w:r w:rsidR="002E7E7C">
        <w:rPr>
          <w:rFonts w:ascii="微软雅黑" w:eastAsia="微软雅黑" w:hAnsi="微软雅黑" w:hint="eastAsia"/>
          <w:b/>
          <w:bCs/>
          <w:color w:val="FF0000"/>
          <w:sz w:val="18"/>
          <w:szCs w:val="18"/>
        </w:rPr>
        <w:t xml:space="preserve"> </w:t>
      </w:r>
      <w:r w:rsidR="002E7E7C" w:rsidRPr="00D36B32">
        <w:rPr>
          <w:rFonts w:ascii="微软雅黑" w:eastAsia="微软雅黑" w:hAnsi="微软雅黑" w:hint="eastAsia"/>
          <w:b/>
          <w:bCs/>
          <w:color w:val="FF0000"/>
          <w:sz w:val="18"/>
          <w:szCs w:val="18"/>
        </w:rPr>
        <w:t>*</w:t>
      </w:r>
      <w:r w:rsidR="002E7E7C">
        <w:rPr>
          <w:rFonts w:ascii="微软雅黑" w:eastAsia="微软雅黑" w:hAnsi="微软雅黑"/>
          <w:b/>
          <w:bCs/>
          <w:color w:val="FF0000"/>
          <w:sz w:val="18"/>
          <w:szCs w:val="18"/>
        </w:rPr>
        <w:t xml:space="preserve"> </w:t>
      </w:r>
      <w:r w:rsidRPr="00D36B32">
        <w:rPr>
          <w:rFonts w:ascii="微软雅黑" w:eastAsia="微软雅黑" w:hAnsi="微软雅黑" w:hint="eastAsia"/>
          <w:b/>
          <w:bCs/>
          <w:color w:val="FF0000"/>
          <w:sz w:val="18"/>
          <w:szCs w:val="18"/>
        </w:rPr>
        <w:t>为必填项</w:t>
      </w:r>
    </w:p>
    <w:tbl>
      <w:tblPr>
        <w:tblW w:w="8776" w:type="dxa"/>
        <w:tblLayout w:type="fixed"/>
        <w:tblLook w:val="0000" w:firstRow="0" w:lastRow="0" w:firstColumn="0" w:lastColumn="0" w:noHBand="0" w:noVBand="0"/>
      </w:tblPr>
      <w:tblGrid>
        <w:gridCol w:w="2235"/>
        <w:gridCol w:w="1842"/>
        <w:gridCol w:w="2268"/>
        <w:gridCol w:w="2431"/>
      </w:tblGrid>
      <w:tr w:rsidR="00D75CFA" w:rsidRPr="003164E3" w14:paraId="31F2411B" w14:textId="77777777" w:rsidTr="00503F76">
        <w:trPr>
          <w:trHeight w:val="391"/>
        </w:trPr>
        <w:tc>
          <w:tcPr>
            <w:tcW w:w="2235" w:type="dxa"/>
            <w:tcBorders>
              <w:top w:val="single" w:sz="8" w:space="0" w:color="000000"/>
              <w:left w:val="single" w:sz="8" w:space="0" w:color="000000"/>
              <w:bottom w:val="single" w:sz="4" w:space="0" w:color="000000"/>
              <w:right w:val="single" w:sz="4" w:space="0" w:color="000000"/>
            </w:tcBorders>
            <w:vAlign w:val="center"/>
          </w:tcPr>
          <w:p w14:paraId="1C3D3062" w14:textId="51B8C60E"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615561">
              <w:rPr>
                <w:rFonts w:ascii="微软雅黑" w:eastAsia="微软雅黑" w:hAnsi="微软雅黑" w:hint="eastAsia"/>
                <w:sz w:val="18"/>
                <w:szCs w:val="18"/>
              </w:rPr>
              <w:t>交底书</w:t>
            </w:r>
            <w:r w:rsidR="00D75CFA" w:rsidRPr="003164E3">
              <w:rPr>
                <w:rFonts w:ascii="微软雅黑" w:eastAsia="微软雅黑" w:hAnsi="微软雅黑" w:hint="eastAsia"/>
                <w:sz w:val="18"/>
                <w:szCs w:val="18"/>
              </w:rPr>
              <w:t>名称</w:t>
            </w:r>
          </w:p>
        </w:tc>
        <w:tc>
          <w:tcPr>
            <w:tcW w:w="6541" w:type="dxa"/>
            <w:gridSpan w:val="3"/>
            <w:tcBorders>
              <w:top w:val="single" w:sz="8" w:space="0" w:color="000000"/>
              <w:left w:val="single" w:sz="4" w:space="0" w:color="000000"/>
              <w:bottom w:val="single" w:sz="4" w:space="0" w:color="000000"/>
              <w:right w:val="single" w:sz="8" w:space="0" w:color="000000"/>
            </w:tcBorders>
            <w:vAlign w:val="center"/>
          </w:tcPr>
          <w:p w14:paraId="7275F2D8" w14:textId="77777777" w:rsidR="00D75CFA" w:rsidRPr="003164E3" w:rsidRDefault="00D75CFA" w:rsidP="00503F76">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一种基于自回归骨骼选择与级联权重解码的两阶段蒙皮方法</w:t>
            </w:r>
          </w:p>
        </w:tc>
      </w:tr>
      <w:tr w:rsidR="00DD03DB" w:rsidRPr="003164E3" w14:paraId="15DBB54D" w14:textId="77777777" w:rsidTr="00EB55E8">
        <w:trPr>
          <w:trHeight w:val="423"/>
        </w:trPr>
        <w:tc>
          <w:tcPr>
            <w:tcW w:w="2235" w:type="dxa"/>
            <w:tcBorders>
              <w:top w:val="single" w:sz="4" w:space="0" w:color="000000"/>
              <w:left w:val="single" w:sz="8" w:space="0" w:color="000000"/>
              <w:bottom w:val="single" w:sz="4" w:space="0" w:color="000000"/>
              <w:right w:val="single" w:sz="4" w:space="0" w:color="000000"/>
            </w:tcBorders>
            <w:vAlign w:val="center"/>
          </w:tcPr>
          <w:p w14:paraId="35B86D5E" w14:textId="77777777"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交底书</w:t>
            </w:r>
            <w:r w:rsidR="00EB55E8" w:rsidRPr="003164E3">
              <w:rPr>
                <w:rFonts w:ascii="微软雅黑" w:eastAsia="微软雅黑" w:hAnsi="微软雅黑"/>
                <w:color w:val="000000"/>
                <w:sz w:val="18"/>
                <w:szCs w:val="18"/>
              </w:rPr>
              <w:t>撰写人</w:t>
            </w:r>
          </w:p>
        </w:tc>
        <w:tc>
          <w:tcPr>
            <w:tcW w:w="1842" w:type="dxa"/>
            <w:tcBorders>
              <w:top w:val="single" w:sz="4" w:space="0" w:color="000000"/>
              <w:left w:val="single" w:sz="4" w:space="0" w:color="000000"/>
              <w:bottom w:val="single" w:sz="4" w:space="0" w:color="000000"/>
              <w:right w:val="single" w:sz="4" w:space="0" w:color="000000"/>
            </w:tcBorders>
            <w:vAlign w:val="center"/>
          </w:tcPr>
          <w:p w14:paraId="7F4890B4" w14:textId="77777777" w:rsidR="00D75CFA" w:rsidRPr="003164E3" w:rsidRDefault="00D75CFA" w:rsidP="00503F76">
            <w:pPr>
              <w:autoSpaceDN w:val="0"/>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1DE43644" w14:textId="77777777" w:rsidR="00D75CFA" w:rsidRPr="003164E3" w:rsidRDefault="00B5409A">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本发明</w:t>
            </w:r>
            <w:r w:rsidR="00EB55E8" w:rsidRPr="00484C84">
              <w:rPr>
                <w:rFonts w:ascii="微软雅黑" w:eastAsia="微软雅黑" w:hAnsi="微软雅黑"/>
                <w:color w:val="000000"/>
                <w:sz w:val="18"/>
                <w:szCs w:val="18"/>
              </w:rPr>
              <w:t>涉及产品和技术</w:t>
            </w:r>
          </w:p>
        </w:tc>
        <w:tc>
          <w:tcPr>
            <w:tcW w:w="2431" w:type="dxa"/>
            <w:tcBorders>
              <w:top w:val="single" w:sz="4" w:space="0" w:color="000000"/>
              <w:left w:val="single" w:sz="4" w:space="0" w:color="000000"/>
              <w:bottom w:val="single" w:sz="4" w:space="0" w:color="000000"/>
              <w:right w:val="single" w:sz="8" w:space="0" w:color="000000"/>
            </w:tcBorders>
            <w:vAlign w:val="center"/>
          </w:tcPr>
          <w:p w14:paraId="57027F55" w14:textId="77777777" w:rsidR="00D75CFA" w:rsidRPr="003164E3" w:rsidRDefault="00D75CFA">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两阶段蒙皮技术</w:t>
            </w:r>
          </w:p>
        </w:tc>
      </w:tr>
      <w:tr w:rsidR="00DD03DB" w:rsidRPr="003164E3" w14:paraId="39AB78BD" w14:textId="77777777" w:rsidTr="00EB55E8">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28C70126" w14:textId="77777777" w:rsidR="00D75CFA" w:rsidRPr="003164E3" w:rsidRDefault="00DD03DB" w:rsidP="00503F76">
            <w:pPr>
              <w:autoSpaceDN w:val="0"/>
              <w:jc w:val="left"/>
              <w:textAlignment w:val="center"/>
              <w:rPr>
                <w:rFonts w:ascii="微软雅黑" w:eastAsia="微软雅黑" w:hAnsi="微软雅黑"/>
                <w:color w:val="000000"/>
                <w:sz w:val="18"/>
                <w:szCs w:val="18"/>
              </w:rPr>
            </w:pPr>
            <w:r w:rsidRPr="00DD03DB">
              <w:rPr>
                <w:rFonts w:ascii="微软雅黑" w:eastAsia="微软雅黑" w:hAnsi="微软雅黑" w:hint="eastAsia"/>
                <w:color w:val="000000"/>
                <w:sz w:val="18"/>
                <w:szCs w:val="18"/>
              </w:rPr>
              <w:t>竞对或竞品名称</w:t>
            </w:r>
            <w:r w:rsidR="00C70A64">
              <w:rPr>
                <w:rFonts w:ascii="微软雅黑" w:eastAsia="微软雅黑" w:hAnsi="微软雅黑" w:hint="eastAsia"/>
                <w:color w:val="000000"/>
                <w:sz w:val="18"/>
                <w:szCs w:val="18"/>
              </w:rPr>
              <w:t>（如有）</w:t>
            </w:r>
          </w:p>
        </w:tc>
        <w:tc>
          <w:tcPr>
            <w:tcW w:w="1842" w:type="dxa"/>
            <w:tcBorders>
              <w:top w:val="single" w:sz="4" w:space="0" w:color="000000"/>
              <w:left w:val="single" w:sz="4" w:space="0" w:color="000000"/>
              <w:bottom w:val="single" w:sz="4" w:space="0" w:color="000000"/>
              <w:right w:val="single" w:sz="8" w:space="0" w:color="000000"/>
            </w:tcBorders>
            <w:vAlign w:val="center"/>
          </w:tcPr>
          <w:p w14:paraId="7583CECA" w14:textId="77777777" w:rsidR="00D75CFA" w:rsidRPr="003164E3" w:rsidRDefault="00D75CFA" w:rsidP="00503F76">
            <w:pPr>
              <w:autoSpaceDN w:val="0"/>
              <w:jc w:val="left"/>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8" w:space="0" w:color="000000"/>
            </w:tcBorders>
            <w:vAlign w:val="center"/>
          </w:tcPr>
          <w:p w14:paraId="5CA1203B" w14:textId="77777777" w:rsidR="00D75CFA" w:rsidRPr="003164E3" w:rsidRDefault="00C70A64">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撰写人</w:t>
            </w:r>
            <w:r w:rsidR="00D75CFA" w:rsidRPr="003164E3">
              <w:rPr>
                <w:rFonts w:ascii="微软雅黑" w:eastAsia="微软雅黑" w:hAnsi="微软雅黑" w:hint="eastAsia"/>
                <w:color w:val="000000"/>
                <w:sz w:val="18"/>
                <w:szCs w:val="18"/>
              </w:rPr>
              <w:t>联络方式</w:t>
            </w:r>
          </w:p>
        </w:tc>
        <w:tc>
          <w:tcPr>
            <w:tcW w:w="2431" w:type="dxa"/>
            <w:tcBorders>
              <w:top w:val="single" w:sz="4" w:space="0" w:color="000000"/>
              <w:left w:val="single" w:sz="4" w:space="0" w:color="000000"/>
              <w:bottom w:val="single" w:sz="4" w:space="0" w:color="000000"/>
              <w:right w:val="single" w:sz="8" w:space="0" w:color="000000"/>
            </w:tcBorders>
            <w:vAlign w:val="center"/>
          </w:tcPr>
          <w:p w14:paraId="2C5E5339" w14:textId="77777777" w:rsidR="00D75CFA" w:rsidRPr="003164E3" w:rsidRDefault="00D75CFA">
            <w:pPr>
              <w:autoSpaceDN w:val="0"/>
              <w:jc w:val="left"/>
              <w:textAlignment w:val="center"/>
              <w:rPr>
                <w:rFonts w:ascii="微软雅黑" w:eastAsia="微软雅黑" w:hAnsi="微软雅黑"/>
                <w:color w:val="000000"/>
                <w:sz w:val="18"/>
                <w:szCs w:val="18"/>
              </w:rPr>
            </w:pPr>
          </w:p>
        </w:tc>
      </w:tr>
      <w:tr w:rsidR="00766A82" w:rsidRPr="003164E3" w14:paraId="731F9648" w14:textId="77777777" w:rsidTr="00C70A64">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0243CBFF" w14:textId="77777777" w:rsidR="00B138EC" w:rsidRDefault="00B5409A" w:rsidP="00503F76">
            <w:pPr>
              <w:autoSpaceDN w:val="0"/>
              <w:jc w:val="left"/>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766A82">
              <w:rPr>
                <w:rFonts w:ascii="微软雅黑" w:eastAsia="微软雅黑" w:hAnsi="微软雅黑" w:hint="eastAsia"/>
                <w:color w:val="000000"/>
                <w:sz w:val="18"/>
                <w:szCs w:val="18"/>
              </w:rPr>
              <w:t>专利保护的目的</w:t>
            </w:r>
          </w:p>
          <w:p w14:paraId="7DF5A73C" w14:textId="77777777" w:rsidR="00766A82" w:rsidRPr="00DD03DB" w:rsidRDefault="00B138EC" w:rsidP="00503F76">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w:t>
            </w:r>
            <w:r w:rsidR="00EB55E8">
              <w:rPr>
                <w:rFonts w:ascii="微软雅黑" w:eastAsia="微软雅黑" w:hAnsi="微软雅黑"/>
                <w:color w:val="000000"/>
                <w:sz w:val="18"/>
                <w:szCs w:val="18"/>
              </w:rPr>
              <w:fldChar w:fldCharType="begin">
                <w:ffData>
                  <w:name w:val=""/>
                  <w:enabled/>
                  <w:calcOnExit w:val="0"/>
                  <w:checkBox>
                    <w:size w:val="12"/>
                    <w:default w:val="0"/>
                  </w:checkBox>
                </w:ffData>
              </w:fldChar>
            </w:r>
            <w:r w:rsidR="00EB55E8">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sidR="00EB55E8">
              <w:rPr>
                <w:rFonts w:ascii="微软雅黑" w:eastAsia="微软雅黑" w:hAnsi="微软雅黑"/>
                <w:color w:val="000000"/>
                <w:sz w:val="18"/>
                <w:szCs w:val="18"/>
              </w:rPr>
              <w:fldChar w:fldCharType="end"/>
            </w:r>
            <w:r w:rsidR="00EB55E8">
              <w:rPr>
                <w:rFonts w:ascii="微软雅黑" w:eastAsia="微软雅黑" w:hAnsi="微软雅黑" w:hint="eastAsia"/>
                <w:color w:val="000000"/>
                <w:sz w:val="18"/>
                <w:szCs w:val="18"/>
              </w:rPr>
              <w:t>双击选中，</w:t>
            </w:r>
            <w:r>
              <w:rPr>
                <w:rFonts w:ascii="微软雅黑" w:eastAsia="微软雅黑" w:hAnsi="微软雅黑" w:hint="eastAsia"/>
                <w:color w:val="000000"/>
                <w:sz w:val="18"/>
                <w:szCs w:val="18"/>
              </w:rPr>
              <w:t>可多选）</w:t>
            </w:r>
          </w:p>
        </w:tc>
        <w:tc>
          <w:tcPr>
            <w:tcW w:w="6541" w:type="dxa"/>
            <w:gridSpan w:val="3"/>
            <w:tcBorders>
              <w:top w:val="single" w:sz="4" w:space="0" w:color="000000"/>
              <w:left w:val="single" w:sz="4" w:space="0" w:color="000000"/>
              <w:bottom w:val="single" w:sz="4" w:space="0" w:color="000000"/>
              <w:right w:val="single" w:sz="8" w:space="0" w:color="000000"/>
            </w:tcBorders>
            <w:vAlign w:val="center"/>
          </w:tcPr>
          <w:p w14:paraId="541DB271"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标准</w:t>
            </w:r>
            <w:r w:rsidR="00F97DD3">
              <w:rPr>
                <w:rFonts w:ascii="微软雅黑" w:eastAsia="微软雅黑" w:hAnsi="微软雅黑" w:hint="eastAsia"/>
                <w:color w:val="000000"/>
                <w:sz w:val="18"/>
                <w:szCs w:val="18"/>
              </w:rPr>
              <w:t>技术</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12537D62" w14:textId="77777777" w:rsidR="00C93E82"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维权</w:t>
            </w:r>
            <w:r>
              <w:rPr>
                <w:rFonts w:ascii="微软雅黑" w:eastAsia="微软雅黑" w:hAnsi="微软雅黑" w:hint="eastAsia"/>
                <w:color w:val="000000"/>
                <w:sz w:val="18"/>
                <w:szCs w:val="18"/>
              </w:rPr>
              <w:t>目的</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27FDD46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原创产品</w:t>
            </w:r>
            <w:r>
              <w:rPr>
                <w:rFonts w:ascii="微软雅黑" w:eastAsia="微软雅黑" w:hAnsi="微软雅黑" w:hint="eastAsia"/>
                <w:color w:val="000000"/>
                <w:sz w:val="18"/>
                <w:szCs w:val="18"/>
              </w:rPr>
              <w:t>功能</w:t>
            </w:r>
            <w:r w:rsidR="00751A53">
              <w:rPr>
                <w:rFonts w:ascii="微软雅黑" w:eastAsia="微软雅黑" w:hAnsi="微软雅黑" w:hint="eastAsia"/>
                <w:color w:val="000000"/>
                <w:sz w:val="18"/>
                <w:szCs w:val="18"/>
              </w:rPr>
              <w:t>或技术</w:t>
            </w:r>
          </w:p>
          <w:p w14:paraId="4FC9FE9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奖项</w:t>
            </w:r>
            <w:r>
              <w:rPr>
                <w:rFonts w:ascii="微软雅黑" w:eastAsia="微软雅黑" w:hAnsi="微软雅黑" w:hint="eastAsia"/>
                <w:color w:val="000000"/>
                <w:sz w:val="18"/>
                <w:szCs w:val="18"/>
              </w:rPr>
              <w:t>申报专利相关</w:t>
            </w:r>
          </w:p>
          <w:p w14:paraId="13387672"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合同交付</w:t>
            </w:r>
            <w:r w:rsidR="00924B73">
              <w:rPr>
                <w:rFonts w:ascii="微软雅黑" w:eastAsia="微软雅黑" w:hAnsi="微软雅黑" w:hint="eastAsia"/>
                <w:color w:val="000000"/>
                <w:sz w:val="18"/>
                <w:szCs w:val="18"/>
              </w:rPr>
              <w:t>相关</w:t>
            </w:r>
          </w:p>
          <w:p w14:paraId="78249E7F" w14:textId="77777777" w:rsidR="00751A53" w:rsidRDefault="00924B73"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F97DD3">
              <w:rPr>
                <w:rFonts w:ascii="微软雅黑" w:eastAsia="微软雅黑" w:hAnsi="微软雅黑" w:hint="eastAsia"/>
                <w:color w:val="000000"/>
                <w:sz w:val="18"/>
                <w:szCs w:val="18"/>
              </w:rPr>
              <w:t>功能或</w:t>
            </w:r>
            <w:r w:rsidR="007442E8">
              <w:rPr>
                <w:rFonts w:ascii="微软雅黑" w:eastAsia="微软雅黑" w:hAnsi="微软雅黑" w:hint="eastAsia"/>
                <w:color w:val="000000"/>
                <w:sz w:val="18"/>
                <w:szCs w:val="18"/>
              </w:rPr>
              <w:t>技术</w:t>
            </w:r>
            <w:r w:rsidR="00F97DD3">
              <w:rPr>
                <w:rFonts w:ascii="微软雅黑" w:eastAsia="微软雅黑" w:hAnsi="微软雅黑" w:hint="eastAsia"/>
                <w:color w:val="000000"/>
                <w:sz w:val="18"/>
                <w:szCs w:val="18"/>
              </w:rPr>
              <w:t>改进</w:t>
            </w:r>
          </w:p>
          <w:p w14:paraId="2FE158FC" w14:textId="77777777" w:rsidR="00AE2865" w:rsidRPr="00751A53" w:rsidRDefault="007442E8"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Pr>
                <w:rFonts w:ascii="微软雅黑" w:eastAsia="微软雅黑" w:hAnsi="微软雅黑" w:hint="eastAsia"/>
                <w:color w:val="000000"/>
                <w:sz w:val="18"/>
                <w:szCs w:val="18"/>
              </w:rPr>
              <w:t>其他</w:t>
            </w:r>
          </w:p>
        </w:tc>
      </w:tr>
    </w:tbl>
    <w:p w14:paraId="1DD54716" w14:textId="77777777" w:rsidR="00766A82" w:rsidRDefault="00766A82" w:rsidP="00F100C3">
      <w:pPr>
        <w:ind w:firstLineChars="200" w:firstLine="360"/>
        <w:rPr>
          <w:rFonts w:ascii="微软雅黑" w:eastAsia="微软雅黑" w:hAnsi="微软雅黑"/>
          <w:b/>
          <w:bCs/>
          <w:color w:val="000000"/>
          <w:sz w:val="18"/>
          <w:szCs w:val="18"/>
        </w:rPr>
      </w:pPr>
      <w:bookmarkStart w:id="0" w:name="_Hlk533691270"/>
    </w:p>
    <w:p w14:paraId="1A14E572" w14:textId="77777777" w:rsidR="00E86347" w:rsidRDefault="00E86347"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重要</w:t>
      </w:r>
      <w:r w:rsidRPr="00B703A1">
        <w:rPr>
          <w:rFonts w:ascii="微软雅黑" w:eastAsia="微软雅黑" w:hAnsi="微软雅黑" w:hint="eastAsia"/>
          <w:b/>
          <w:bCs/>
          <w:color w:val="000000"/>
          <w:sz w:val="18"/>
          <w:szCs w:val="18"/>
        </w:rPr>
        <w:t>提醒</w:t>
      </w:r>
      <w:r>
        <w:rPr>
          <w:rFonts w:ascii="微软雅黑" w:eastAsia="微软雅黑" w:hAnsi="微软雅黑" w:hint="eastAsia"/>
          <w:b/>
          <w:bCs/>
          <w:color w:val="000000"/>
          <w:sz w:val="18"/>
          <w:szCs w:val="18"/>
        </w:rPr>
        <w:t>（</w:t>
      </w:r>
      <w:r w:rsidR="00B138EC">
        <w:rPr>
          <w:rFonts w:ascii="微软雅黑" w:eastAsia="微软雅黑" w:hAnsi="微软雅黑" w:hint="eastAsia"/>
          <w:b/>
          <w:bCs/>
          <w:color w:val="000000"/>
          <w:sz w:val="18"/>
          <w:szCs w:val="18"/>
        </w:rPr>
        <w:t>预计</w:t>
      </w:r>
      <w:r>
        <w:rPr>
          <w:rFonts w:ascii="微软雅黑" w:eastAsia="微软雅黑" w:hAnsi="微软雅黑" w:hint="eastAsia"/>
          <w:b/>
          <w:bCs/>
          <w:color w:val="000000"/>
          <w:sz w:val="18"/>
          <w:szCs w:val="18"/>
        </w:rPr>
        <w:t>阅读</w:t>
      </w:r>
      <w:r w:rsidR="00B138EC">
        <w:rPr>
          <w:rFonts w:ascii="微软雅黑" w:eastAsia="微软雅黑" w:hAnsi="微软雅黑" w:hint="eastAsia"/>
          <w:b/>
          <w:bCs/>
          <w:color w:val="000000"/>
          <w:sz w:val="18"/>
          <w:szCs w:val="18"/>
        </w:rPr>
        <w:t>时间</w:t>
      </w:r>
      <w:r w:rsidR="00B5409A">
        <w:rPr>
          <w:rFonts w:ascii="微软雅黑" w:eastAsia="微软雅黑" w:hAnsi="微软雅黑"/>
          <w:b/>
          <w:bCs/>
          <w:color w:val="000000"/>
          <w:sz w:val="18"/>
          <w:szCs w:val="18"/>
        </w:rPr>
        <w:t>2</w:t>
      </w:r>
      <w:r w:rsidR="00B138EC">
        <w:rPr>
          <w:rFonts w:ascii="微软雅黑" w:eastAsia="微软雅黑" w:hAnsi="微软雅黑" w:hint="eastAsia"/>
          <w:b/>
          <w:bCs/>
          <w:color w:val="000000"/>
          <w:sz w:val="18"/>
          <w:szCs w:val="18"/>
        </w:rPr>
        <w:t>分钟</w:t>
      </w:r>
      <w:r w:rsidR="007404FB">
        <w:rPr>
          <w:rFonts w:ascii="微软雅黑" w:eastAsia="微软雅黑" w:hAnsi="微软雅黑" w:hint="eastAsia"/>
          <w:b/>
          <w:bCs/>
          <w:color w:val="000000"/>
          <w:sz w:val="18"/>
          <w:szCs w:val="18"/>
        </w:rPr>
        <w:t>，提交立项时可删除</w:t>
      </w:r>
      <w:r w:rsidR="00D36B32">
        <w:rPr>
          <w:rFonts w:ascii="微软雅黑" w:eastAsia="微软雅黑" w:hAnsi="微软雅黑" w:hint="eastAsia"/>
          <w:b/>
          <w:bCs/>
          <w:color w:val="000000"/>
          <w:sz w:val="18"/>
          <w:szCs w:val="18"/>
        </w:rPr>
        <w:t>蓝色字体部份</w:t>
      </w:r>
      <w:r>
        <w:rPr>
          <w:rFonts w:ascii="微软雅黑" w:eastAsia="微软雅黑" w:hAnsi="微软雅黑" w:hint="eastAsia"/>
          <w:b/>
          <w:bCs/>
          <w:color w:val="000000"/>
          <w:sz w:val="18"/>
          <w:szCs w:val="18"/>
        </w:rPr>
        <w:t>）</w:t>
      </w:r>
      <w:r w:rsidRPr="00B703A1">
        <w:rPr>
          <w:rFonts w:ascii="微软雅黑" w:eastAsia="微软雅黑" w:hAnsi="微软雅黑" w:hint="eastAsia"/>
          <w:b/>
          <w:bCs/>
          <w:color w:val="000000"/>
          <w:sz w:val="18"/>
          <w:szCs w:val="18"/>
        </w:rPr>
        <w:t>：</w:t>
      </w:r>
    </w:p>
    <w:p w14:paraId="2EB300B6" w14:textId="77777777" w:rsidR="00617E8C" w:rsidRPr="00617E8C" w:rsidRDefault="00617E8C"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1、诚实信用原则：</w:t>
      </w:r>
      <w:r w:rsidR="00187194" w:rsidRPr="00187194">
        <w:rPr>
          <w:rFonts w:ascii="微软雅黑" w:eastAsia="微软雅黑" w:hAnsi="微软雅黑" w:hint="eastAsia"/>
          <w:color w:val="000000"/>
          <w:sz w:val="18"/>
          <w:szCs w:val="18"/>
        </w:rPr>
        <w:t>请确保此前</w:t>
      </w:r>
      <w:r w:rsidR="004670B1">
        <w:rPr>
          <w:rFonts w:ascii="微软雅黑" w:eastAsia="微软雅黑" w:hAnsi="微软雅黑" w:hint="eastAsia"/>
          <w:color w:val="000000"/>
          <w:sz w:val="18"/>
          <w:szCs w:val="18"/>
        </w:rPr>
        <w:t>发明</w:t>
      </w:r>
      <w:r w:rsidR="00187194" w:rsidRPr="006A7F7B">
        <w:rPr>
          <w:rFonts w:ascii="微软雅黑" w:eastAsia="微软雅黑" w:hAnsi="微软雅黑" w:hint="eastAsia"/>
          <w:color w:val="000000"/>
          <w:sz w:val="18"/>
          <w:szCs w:val="18"/>
        </w:rPr>
        <w:t>人</w:t>
      </w:r>
      <w:r w:rsidR="00187194" w:rsidRPr="00187194">
        <w:rPr>
          <w:rFonts w:ascii="微软雅黑" w:eastAsia="微软雅黑" w:hAnsi="微软雅黑" w:hint="eastAsia"/>
          <w:color w:val="000000"/>
          <w:sz w:val="18"/>
          <w:szCs w:val="18"/>
        </w:rPr>
        <w:t>没有就相同的技术方案提交过专利，同时确保交底书中涉及的技术方案</w:t>
      </w:r>
      <w:r w:rsidR="00B712A2">
        <w:rPr>
          <w:rFonts w:ascii="微软雅黑" w:eastAsia="微软雅黑" w:hAnsi="微软雅黑" w:hint="eastAsia"/>
          <w:color w:val="000000"/>
          <w:sz w:val="18"/>
          <w:szCs w:val="18"/>
        </w:rPr>
        <w:t>不是</w:t>
      </w:r>
      <w:r w:rsidR="00187194" w:rsidRPr="00187194">
        <w:rPr>
          <w:rFonts w:ascii="微软雅黑" w:eastAsia="微软雅黑" w:hAnsi="微软雅黑" w:hint="eastAsia"/>
          <w:color w:val="000000"/>
          <w:sz w:val="18"/>
          <w:szCs w:val="18"/>
        </w:rPr>
        <w:t>现有技术</w:t>
      </w:r>
      <w:r w:rsidR="00187194">
        <w:rPr>
          <w:rFonts w:ascii="微软雅黑" w:eastAsia="微软雅黑" w:hAnsi="微软雅黑" w:hint="eastAsia"/>
          <w:color w:val="000000"/>
          <w:sz w:val="18"/>
          <w:szCs w:val="18"/>
        </w:rPr>
        <w:t>（对现有技术的改进不包含在内）。</w:t>
      </w:r>
    </w:p>
    <w:p w14:paraId="242F05BC" w14:textId="77777777" w:rsidR="00E86347" w:rsidRPr="00EB55E8" w:rsidRDefault="00617E8C" w:rsidP="00516FAB">
      <w:pPr>
        <w:ind w:firstLineChars="200" w:firstLine="360"/>
        <w:rPr>
          <w:rFonts w:ascii="微软雅黑" w:eastAsia="微软雅黑" w:hAnsi="微软雅黑"/>
          <w:b/>
          <w:bCs/>
          <w:color w:val="000000"/>
          <w:sz w:val="18"/>
          <w:szCs w:val="18"/>
        </w:rPr>
      </w:pPr>
      <w:r w:rsidRPr="00EB55E8">
        <w:rPr>
          <w:rFonts w:ascii="微软雅黑" w:eastAsia="微软雅黑" w:hAnsi="微软雅黑"/>
          <w:b/>
          <w:bCs/>
          <w:color w:val="000000"/>
          <w:sz w:val="18"/>
          <w:szCs w:val="18"/>
        </w:rPr>
        <w:t>2</w:t>
      </w:r>
      <w:r w:rsidR="00E86347" w:rsidRPr="00EB55E8">
        <w:rPr>
          <w:rFonts w:ascii="微软雅黑" w:eastAsia="微软雅黑" w:hAnsi="微软雅黑" w:hint="eastAsia"/>
          <w:b/>
          <w:bCs/>
          <w:color w:val="000000"/>
          <w:sz w:val="18"/>
          <w:szCs w:val="18"/>
        </w:rPr>
        <w:t>、</w:t>
      </w:r>
      <w:r w:rsidR="00E86347" w:rsidRPr="00E86347">
        <w:rPr>
          <w:rFonts w:ascii="微软雅黑" w:eastAsia="微软雅黑" w:hAnsi="微软雅黑" w:hint="eastAsia"/>
          <w:b/>
          <w:bCs/>
          <w:color w:val="000000"/>
          <w:sz w:val="18"/>
          <w:szCs w:val="18"/>
        </w:rPr>
        <w:t>交底书需清楚完整：</w:t>
      </w:r>
      <w:r w:rsidR="00E86347" w:rsidRPr="00EB55E8">
        <w:rPr>
          <w:rFonts w:ascii="微软雅黑" w:eastAsia="微软雅黑" w:hAnsi="微软雅黑" w:hint="eastAsia"/>
          <w:color w:val="000000"/>
          <w:sz w:val="18"/>
          <w:szCs w:val="18"/>
        </w:rPr>
        <w:t>请</w:t>
      </w:r>
      <w:r w:rsidR="00EB55E8">
        <w:rPr>
          <w:rFonts w:ascii="微软雅黑" w:eastAsia="微软雅黑" w:hAnsi="微软雅黑" w:hint="eastAsia"/>
          <w:color w:val="000000"/>
          <w:sz w:val="18"/>
          <w:szCs w:val="18"/>
        </w:rPr>
        <w:t>详细且</w:t>
      </w:r>
      <w:r w:rsidR="00E86347" w:rsidRPr="00EB55E8">
        <w:rPr>
          <w:rFonts w:ascii="微软雅黑" w:eastAsia="微软雅黑" w:hAnsi="微软雅黑" w:hint="eastAsia"/>
          <w:color w:val="000000"/>
          <w:sz w:val="18"/>
          <w:szCs w:val="18"/>
        </w:rPr>
        <w:t>清楚地</w:t>
      </w:r>
      <w:r w:rsidR="002E7E7C">
        <w:rPr>
          <w:rFonts w:ascii="微软雅黑" w:eastAsia="微软雅黑" w:hAnsi="微软雅黑" w:hint="eastAsia"/>
          <w:color w:val="000000"/>
          <w:sz w:val="18"/>
          <w:szCs w:val="18"/>
        </w:rPr>
        <w:t>撰写本技术</w:t>
      </w:r>
      <w:r w:rsidR="00B712A2" w:rsidRPr="00EB55E8">
        <w:rPr>
          <w:rFonts w:ascii="微软雅黑" w:eastAsia="微软雅黑" w:hAnsi="微软雅黑" w:hint="eastAsia"/>
          <w:color w:val="000000"/>
          <w:sz w:val="18"/>
          <w:szCs w:val="18"/>
        </w:rPr>
        <w:t>交底书</w:t>
      </w:r>
      <w:r w:rsidR="00EB55E8" w:rsidRPr="00EB55E8">
        <w:rPr>
          <w:rFonts w:ascii="微软雅黑" w:eastAsia="微软雅黑" w:hAnsi="微软雅黑" w:hint="eastAsia"/>
          <w:color w:val="000000"/>
          <w:sz w:val="18"/>
          <w:szCs w:val="18"/>
        </w:rPr>
        <w:t>：</w:t>
      </w:r>
    </w:p>
    <w:p w14:paraId="3AFBB8F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有产品</w:t>
      </w:r>
      <w:r w:rsidR="00EB55E8" w:rsidRPr="00EB55E8">
        <w:rPr>
          <w:rFonts w:ascii="微软雅黑" w:eastAsia="微软雅黑" w:hAnsi="微软雅黑" w:hint="eastAsia"/>
          <w:color w:val="000000"/>
          <w:sz w:val="18"/>
          <w:szCs w:val="18"/>
        </w:rPr>
        <w:t>功能或交互表现</w:t>
      </w:r>
      <w:r w:rsidRPr="00EB55E8">
        <w:rPr>
          <w:rFonts w:ascii="微软雅黑" w:eastAsia="微软雅黑" w:hAnsi="微软雅黑" w:hint="eastAsia"/>
          <w:color w:val="000000"/>
          <w:sz w:val="18"/>
          <w:szCs w:val="18"/>
        </w:rPr>
        <w:t>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具有应用场景图和GUI交互图，对于不同场景切换需要有动态切换示意图或GUI变化图，并需要结合附图清楚描述产品表现的创新点，同时在技术侧描述有详细的流程图或时序图，结合附图对主要技术方案描述清楚，并且清楚完整描述具体的技术细节实现方案，优选地，交底书有至少两个不同应用场景；</w:t>
      </w:r>
    </w:p>
    <w:p w14:paraId="65F2BF8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对于产品表现不明显的方案：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有应用场景和应用产品说明，最好有相应附图辅助说明，技术侧需要从各个层面对技术方案进行清楚完整说明，如对相关背景知识，技术架构，应用环境和技术具体实现细节都有清楚完整说明，附图丰富，提供多种层面或多种角度的附图，以使阅读人能够快速理解本方案以及本方案的发明点；优选地，交底书提供两到三个扩展方案</w:t>
      </w:r>
      <w:r w:rsidR="00EB55E8" w:rsidRPr="00EB55E8">
        <w:rPr>
          <w:rFonts w:ascii="微软雅黑" w:eastAsia="微软雅黑" w:hAnsi="微软雅黑" w:hint="eastAsia"/>
          <w:color w:val="000000"/>
          <w:sz w:val="18"/>
          <w:szCs w:val="18"/>
        </w:rPr>
        <w:t>。</w:t>
      </w:r>
    </w:p>
    <w:p w14:paraId="2CA99C6B" w14:textId="77777777" w:rsidR="00E86347" w:rsidRPr="00B703A1" w:rsidRDefault="00617E8C" w:rsidP="00516FAB">
      <w:pPr>
        <w:ind w:firstLineChars="200" w:firstLine="360"/>
        <w:rPr>
          <w:rFonts w:ascii="微软雅黑" w:eastAsia="微软雅黑" w:hAnsi="微软雅黑"/>
          <w:color w:val="000000"/>
          <w:sz w:val="18"/>
          <w:szCs w:val="18"/>
        </w:rPr>
      </w:pPr>
      <w:r>
        <w:rPr>
          <w:rFonts w:ascii="微软雅黑" w:eastAsia="微软雅黑" w:hAnsi="微软雅黑"/>
          <w:color w:val="000000"/>
          <w:sz w:val="18"/>
          <w:szCs w:val="18"/>
        </w:rPr>
        <w:t>3</w:t>
      </w:r>
      <w:r w:rsidR="00E86347" w:rsidRPr="00B703A1">
        <w:rPr>
          <w:rFonts w:ascii="微软雅黑" w:eastAsia="微软雅黑" w:hAnsi="微软雅黑" w:hint="eastAsia"/>
          <w:color w:val="000000"/>
          <w:sz w:val="18"/>
          <w:szCs w:val="18"/>
        </w:rPr>
        <w:t>、</w:t>
      </w:r>
      <w:r w:rsidR="00E86347" w:rsidRPr="00E86347">
        <w:rPr>
          <w:rFonts w:ascii="微软雅黑" w:eastAsia="微软雅黑" w:hAnsi="微软雅黑" w:hint="eastAsia"/>
          <w:b/>
          <w:bCs/>
          <w:color w:val="000000"/>
          <w:sz w:val="18"/>
          <w:szCs w:val="18"/>
        </w:rPr>
        <w:t>交底书需未对外公开：</w:t>
      </w:r>
      <w:r w:rsidR="00E86347" w:rsidRPr="00B703A1">
        <w:rPr>
          <w:rFonts w:ascii="微软雅黑" w:eastAsia="微软雅黑" w:hAnsi="微软雅黑" w:hint="eastAsia"/>
          <w:color w:val="000000"/>
          <w:sz w:val="18"/>
          <w:szCs w:val="18"/>
        </w:rPr>
        <w:t>本交底书记载的产品或技术方案</w:t>
      </w:r>
      <w:r w:rsidR="00E86347">
        <w:rPr>
          <w:rFonts w:ascii="微软雅黑" w:eastAsia="微软雅黑" w:hAnsi="微软雅黑" w:hint="eastAsia"/>
          <w:color w:val="000000"/>
          <w:sz w:val="18"/>
          <w:szCs w:val="18"/>
        </w:rPr>
        <w:t>需要确保</w:t>
      </w:r>
      <w:r w:rsidR="00E86347" w:rsidRPr="00B703A1">
        <w:rPr>
          <w:rFonts w:ascii="微软雅黑" w:eastAsia="微软雅黑" w:hAnsi="微软雅黑" w:hint="eastAsia"/>
          <w:color w:val="000000"/>
          <w:sz w:val="18"/>
          <w:szCs w:val="18"/>
        </w:rPr>
        <w:t>没有对外公开过， 如对外发布产品、公测产品、发表论文、对外宣传、开源、提交标准提案等</w:t>
      </w:r>
      <w:r w:rsidR="00E86347">
        <w:rPr>
          <w:rFonts w:ascii="微软雅黑" w:eastAsia="微软雅黑" w:hAnsi="微软雅黑" w:hint="eastAsia"/>
          <w:color w:val="000000"/>
          <w:sz w:val="18"/>
          <w:szCs w:val="18"/>
        </w:rPr>
        <w:t>，如果在提交专利立项之后有发布预期，需要填写未来对外发布时间。</w:t>
      </w:r>
    </w:p>
    <w:p w14:paraId="01E28593" w14:textId="77777777" w:rsidR="00B5409A" w:rsidRPr="007A6927" w:rsidRDefault="00617E8C" w:rsidP="007A6927">
      <w:pPr>
        <w:ind w:firstLineChars="200" w:firstLine="360"/>
        <w:rPr>
          <w:rFonts w:ascii="微软雅黑" w:eastAsia="微软雅黑" w:hAnsi="微软雅黑"/>
          <w:b/>
          <w:bCs/>
          <w:color w:val="000000"/>
          <w:sz w:val="18"/>
          <w:szCs w:val="18"/>
        </w:rPr>
      </w:pPr>
      <w:r>
        <w:rPr>
          <w:rFonts w:ascii="微软雅黑" w:eastAsia="微软雅黑" w:hAnsi="微软雅黑"/>
          <w:color w:val="000000"/>
          <w:sz w:val="18"/>
          <w:szCs w:val="18"/>
        </w:rPr>
        <w:t>4</w:t>
      </w:r>
      <w:r w:rsidR="00E86347" w:rsidRPr="00B703A1">
        <w:rPr>
          <w:rFonts w:ascii="微软雅黑" w:eastAsia="微软雅黑" w:hAnsi="微软雅黑" w:hint="eastAsia"/>
          <w:color w:val="000000"/>
          <w:sz w:val="18"/>
          <w:szCs w:val="18"/>
        </w:rPr>
        <w:t>、</w:t>
      </w:r>
      <w:r w:rsidR="004670B1" w:rsidRPr="004670B1">
        <w:rPr>
          <w:rFonts w:ascii="微软雅黑" w:eastAsia="微软雅黑" w:hAnsi="微软雅黑" w:hint="eastAsia"/>
          <w:b/>
          <w:bCs/>
          <w:color w:val="000000"/>
          <w:sz w:val="18"/>
          <w:szCs w:val="18"/>
        </w:rPr>
        <w:t>填写注意事项：</w:t>
      </w:r>
      <w:r w:rsidR="004670B1">
        <w:rPr>
          <w:rFonts w:ascii="微软雅黑" w:eastAsia="微软雅黑" w:hAnsi="微软雅黑" w:hint="eastAsia"/>
          <w:color w:val="000000"/>
          <w:sz w:val="18"/>
          <w:szCs w:val="18"/>
        </w:rPr>
        <w:t>撰写交底书过程中如有不清楚之处，一方面可以参考相关</w:t>
      </w:r>
      <w:r w:rsidR="00776664">
        <w:rPr>
          <w:rFonts w:ascii="微软雅黑" w:eastAsia="微软雅黑" w:hAnsi="微软雅黑" w:hint="eastAsia"/>
          <w:color w:val="000000"/>
          <w:sz w:val="18"/>
          <w:szCs w:val="18"/>
        </w:rPr>
        <w:t>示范</w:t>
      </w:r>
      <w:r w:rsidR="000F0257">
        <w:rPr>
          <w:rFonts w:ascii="微软雅黑" w:eastAsia="微软雅黑" w:hAnsi="微软雅黑" w:hint="eastAsia"/>
          <w:color w:val="000000"/>
          <w:sz w:val="18"/>
          <w:szCs w:val="18"/>
        </w:rPr>
        <w:t>（点击相关链接查看</w:t>
      </w:r>
      <w:r w:rsidR="00AF4E63">
        <w:rPr>
          <w:rFonts w:ascii="微软雅黑" w:eastAsia="微软雅黑" w:hAnsi="微软雅黑" w:hint="eastAsia"/>
          <w:color w:val="000000"/>
          <w:sz w:val="18"/>
          <w:szCs w:val="18"/>
        </w:rPr>
        <w:t>腾讯文档</w:t>
      </w:r>
      <w:r w:rsidR="000F0257">
        <w:rPr>
          <w:rFonts w:ascii="微软雅黑" w:eastAsia="微软雅黑" w:hAnsi="微软雅黑" w:hint="eastAsia"/>
          <w:color w:val="000000"/>
          <w:sz w:val="18"/>
          <w:szCs w:val="18"/>
        </w:rPr>
        <w:t>）</w:t>
      </w:r>
      <w:r w:rsidR="004670B1">
        <w:rPr>
          <w:rFonts w:ascii="微软雅黑" w:eastAsia="微软雅黑" w:hAnsi="微软雅黑" w:hint="eastAsia"/>
          <w:color w:val="000000"/>
          <w:sz w:val="18"/>
          <w:szCs w:val="18"/>
        </w:rPr>
        <w:t>，另一方面也可以咨询</w:t>
      </w:r>
      <w:r w:rsidR="003F57CF">
        <w:rPr>
          <w:rFonts w:ascii="微软雅黑" w:eastAsia="微软雅黑" w:hAnsi="微软雅黑" w:hint="eastAsia"/>
          <w:color w:val="000000"/>
          <w:sz w:val="18"/>
          <w:szCs w:val="18"/>
        </w:rPr>
        <w:t>部门的</w:t>
      </w:r>
      <w:r w:rsidR="004670B1">
        <w:rPr>
          <w:rFonts w:ascii="微软雅黑" w:eastAsia="微软雅黑" w:hAnsi="微软雅黑" w:hint="eastAsia"/>
          <w:color w:val="000000"/>
          <w:sz w:val="18"/>
          <w:szCs w:val="18"/>
        </w:rPr>
        <w:t>对接专利工程师（点击</w:t>
      </w:r>
      <w:hyperlink r:id="rId7" w:history="1">
        <w:r w:rsidR="000F0257" w:rsidRPr="00447767">
          <w:rPr>
            <w:rStyle w:val="a3"/>
            <w:rFonts w:ascii="微软雅黑" w:eastAsia="微软雅黑" w:hAnsi="微软雅黑"/>
            <w:sz w:val="18"/>
            <w:szCs w:val="18"/>
          </w:rPr>
          <w:t>https://patent.woa.com</w:t>
        </w:r>
      </w:hyperlink>
      <w:r w:rsidR="004670B1">
        <w:rPr>
          <w:rFonts w:ascii="微软雅黑" w:eastAsia="微软雅黑" w:hAnsi="微软雅黑" w:hint="eastAsia"/>
          <w:color w:val="000000"/>
          <w:sz w:val="18"/>
          <w:szCs w:val="18"/>
        </w:rPr>
        <w:t>查</w:t>
      </w:r>
      <w:r w:rsidR="000F0257">
        <w:rPr>
          <w:rFonts w:ascii="微软雅黑" w:eastAsia="微软雅黑" w:hAnsi="微软雅黑" w:hint="eastAsia"/>
          <w:color w:val="000000"/>
          <w:sz w:val="18"/>
          <w:szCs w:val="18"/>
        </w:rPr>
        <w:t>看</w:t>
      </w:r>
      <w:r w:rsidR="00776664">
        <w:rPr>
          <w:rFonts w:ascii="微软雅黑" w:eastAsia="微软雅黑" w:hAnsi="微软雅黑" w:hint="eastAsia"/>
          <w:color w:val="000000"/>
          <w:sz w:val="18"/>
          <w:szCs w:val="18"/>
        </w:rPr>
        <w:t>对接专利工程师的企业微信</w:t>
      </w:r>
      <w:r w:rsidR="004670B1">
        <w:rPr>
          <w:rFonts w:ascii="微软雅黑" w:eastAsia="微软雅黑" w:hAnsi="微软雅黑" w:hint="eastAsia"/>
          <w:color w:val="000000"/>
          <w:sz w:val="18"/>
          <w:szCs w:val="18"/>
        </w:rPr>
        <w:t>）</w:t>
      </w:r>
      <w:r w:rsidR="003F57CF">
        <w:rPr>
          <w:rFonts w:ascii="微软雅黑" w:eastAsia="微软雅黑" w:hAnsi="微软雅黑" w:hint="eastAsia"/>
          <w:color w:val="000000"/>
          <w:sz w:val="18"/>
          <w:szCs w:val="18"/>
        </w:rPr>
        <w:t>。</w:t>
      </w:r>
    </w:p>
    <w:p w14:paraId="6A2AFD91" w14:textId="77777777" w:rsidR="00E86347" w:rsidRPr="004670B1" w:rsidRDefault="00E86347" w:rsidP="00B5409A">
      <w:pPr>
        <w:rPr>
          <w:rFonts w:ascii="微软雅黑" w:eastAsia="微软雅黑" w:hAnsi="微软雅黑"/>
          <w:color w:val="000000"/>
          <w:sz w:val="18"/>
          <w:szCs w:val="18"/>
        </w:rPr>
      </w:pPr>
    </w:p>
    <w:bookmarkEnd w:id="0"/>
    <w:p w14:paraId="0E4E811E" w14:textId="77777777" w:rsidR="000F0257" w:rsidRDefault="007A6927" w:rsidP="000F0257">
      <w:pPr>
        <w:ind w:firstLineChars="200" w:firstLine="420"/>
        <w:jc w:val="center"/>
        <w:rPr>
          <w:rFonts w:ascii="微软雅黑" w:eastAsia="微软雅黑" w:hAnsi="微软雅黑"/>
          <w:b/>
          <w:bCs/>
          <w:szCs w:val="21"/>
        </w:rPr>
      </w:pPr>
      <w:r>
        <w:rPr>
          <w:rFonts w:ascii="微软雅黑" w:eastAsia="微软雅黑" w:hAnsi="微软雅黑"/>
          <w:b/>
          <w:bCs/>
          <w:szCs w:val="21"/>
        </w:rPr>
        <w:br w:type="page"/>
      </w:r>
      <w:r w:rsidR="00B138EC" w:rsidRPr="003F57CF">
        <w:rPr>
          <w:rFonts w:ascii="微软雅黑" w:eastAsia="微软雅黑" w:hAnsi="微软雅黑" w:hint="eastAsia"/>
          <w:b/>
          <w:bCs/>
          <w:szCs w:val="21"/>
        </w:rPr>
        <w:lastRenderedPageBreak/>
        <w:t>专利</w:t>
      </w:r>
      <w:r w:rsidR="00E86347" w:rsidRPr="003F57CF">
        <w:rPr>
          <w:rFonts w:ascii="微软雅黑" w:eastAsia="微软雅黑" w:hAnsi="微软雅黑" w:hint="eastAsia"/>
          <w:b/>
          <w:bCs/>
          <w:szCs w:val="21"/>
        </w:rPr>
        <w:t>交底书正文</w:t>
      </w:r>
    </w:p>
    <w:p w14:paraId="74BC136B" w14:textId="77777777" w:rsidR="000F0257" w:rsidRDefault="00BE69FD" w:rsidP="000F0257">
      <w:pPr>
        <w:ind w:firstLineChars="200" w:firstLine="360"/>
        <w:jc w:val="center"/>
        <w:rPr>
          <w:rFonts w:ascii="微软雅黑" w:eastAsia="微软雅黑" w:hAnsi="微软雅黑"/>
          <w:b/>
          <w:bCs/>
          <w:sz w:val="18"/>
          <w:szCs w:val="18"/>
        </w:rPr>
      </w:pPr>
      <w:hyperlink r:id="rId8" w:history="1">
        <w:r w:rsidR="000F0257" w:rsidRPr="00AF4E63">
          <w:rPr>
            <w:rStyle w:val="a3"/>
            <w:rFonts w:ascii="微软雅黑" w:eastAsia="微软雅黑" w:hAnsi="微软雅黑" w:hint="eastAsia"/>
            <w:b/>
            <w:bCs/>
            <w:sz w:val="18"/>
            <w:szCs w:val="18"/>
          </w:rPr>
          <w:t>（</w:t>
        </w:r>
        <w:r>
          <w:rPr>
            <w:rStyle w:val="a3"/>
            <w:rFonts w:ascii="Apple Color Emoji" w:eastAsia="Apple Color Emoji" w:hAnsi="Apple Color Emoji" w:cs="Apple Color Emoji" w:hint="eastAsia"/>
            <w:b/>
            <w:bCs/>
            <w:sz w:val="18"/>
            <w:szCs w:val="18"/>
          </w:rPr>
          <w:t>👉</w:t>
        </w:r>
        <w:r w:rsidR="000F0257" w:rsidRPr="00AF4E63">
          <w:rPr>
            <w:rStyle w:val="a3"/>
            <w:rFonts w:ascii="微软雅黑" w:eastAsia="微软雅黑" w:hAnsi="微软雅黑" w:hint="eastAsia"/>
            <w:b/>
            <w:bCs/>
            <w:sz w:val="18"/>
            <w:szCs w:val="18"/>
          </w:rPr>
          <w:t>戳此处查看交底书撰写</w:t>
        </w:r>
        <w:r w:rsidR="00776664" w:rsidRPr="00AF4E63">
          <w:rPr>
            <w:rStyle w:val="a3"/>
            <w:rFonts w:ascii="微软雅黑" w:eastAsia="微软雅黑" w:hAnsi="微软雅黑" w:hint="eastAsia"/>
            <w:b/>
            <w:bCs/>
            <w:sz w:val="18"/>
            <w:szCs w:val="18"/>
          </w:rPr>
          <w:t>示范</w:t>
        </w:r>
        <w:r w:rsidR="000F0257" w:rsidRPr="00AF4E63">
          <w:rPr>
            <w:rStyle w:val="a3"/>
            <w:rFonts w:ascii="微软雅黑" w:eastAsia="微软雅黑" w:hAnsi="微软雅黑" w:hint="eastAsia"/>
            <w:b/>
            <w:bCs/>
            <w:sz w:val="18"/>
            <w:szCs w:val="18"/>
          </w:rPr>
          <w:t>）</w:t>
        </w:r>
      </w:hyperlink>
    </w:p>
    <w:p w14:paraId="6E41E090" w14:textId="77777777" w:rsidR="00B46AB6" w:rsidRPr="00AF4E63" w:rsidRDefault="00B46AB6" w:rsidP="000F0257">
      <w:pPr>
        <w:ind w:firstLineChars="200" w:firstLine="360"/>
        <w:jc w:val="center"/>
        <w:rPr>
          <w:rFonts w:ascii="微软雅黑" w:eastAsia="微软雅黑" w:hAnsi="微软雅黑"/>
          <w:b/>
          <w:bCs/>
          <w:sz w:val="18"/>
          <w:szCs w:val="18"/>
        </w:rPr>
      </w:pPr>
    </w:p>
    <w:p w14:paraId="7050D558" w14:textId="77777777" w:rsidR="00B5409A" w:rsidRPr="00B46AB6" w:rsidRDefault="00B5409A" w:rsidP="00D36B32">
      <w:pPr>
        <w:spacing w:line="276" w:lineRule="auto"/>
        <w:rPr>
          <w:rFonts w:ascii="微软雅黑" w:eastAsia="微软雅黑" w:hAnsi="微软雅黑"/>
          <w:sz w:val="18"/>
          <w:szCs w:val="18"/>
        </w:rPr>
      </w:pPr>
    </w:p>
    <w:p w14:paraId="6815737F"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hint="eastAsia"/>
          <w:sz w:val="18"/>
          <w:szCs w:val="18"/>
        </w:rPr>
        <w:t>1、</w:t>
      </w:r>
      <w:r w:rsidR="00A75D12" w:rsidRPr="008523DF">
        <w:rPr>
          <w:rFonts w:ascii="微软雅黑" w:eastAsia="微软雅黑" w:hAnsi="微软雅黑" w:hint="eastAsia"/>
          <w:b/>
          <w:bCs/>
          <w:sz w:val="18"/>
          <w:szCs w:val="18"/>
        </w:rPr>
        <w:t>【关键术语】</w:t>
      </w:r>
      <w:r w:rsidR="00B138EC"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涉及到的关键术语</w:t>
      </w:r>
      <w:r w:rsidR="00D75CFA" w:rsidRPr="003F57CF">
        <w:rPr>
          <w:rFonts w:ascii="微软雅黑" w:eastAsia="微软雅黑" w:hAnsi="微软雅黑" w:hint="eastAsia"/>
          <w:sz w:val="18"/>
          <w:szCs w:val="18"/>
        </w:rPr>
        <w:t>和定义</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蒙皮权重（Skinning Weights）：</w:t>
      </w:r>
      <w:r>
        <w:rPr>
          <w:rFonts w:ascii="微软雅黑" w:eastAsia="微软雅黑" w:hAnsi="微软雅黑"/>
          <w:sz w:val="18"/>
          <w:szCs w:val="18"/>
        </w:rPr>
        <w:t xml:space="preserve">定义三维角色网格中每个顶点跟随各骨骼运动程度的系数矩阵 </w:t>
      </w:r>
      <m:oMath>
        <m:box>
          <m:e>
            <m:r>
              <m:rPr>
                <m:sty m:val="i"/>
              </m:rPr>
              <m:t>𝐖</m:t>
            </m:r>
            <m:r>
              <m:rPr>
                <m:sty m:val="p"/>
              </m:rPr>
              <m:t>∈</m:t>
            </m:r>
            <m:sSup>
              <m:e>
                <m:r>
                  <m:rPr>
                    <m:sty m:val="i"/>
                  </m:rPr>
                  <m:t>ℝ</m:t>
                </m:r>
              </m:e>
              <m:sup>
                <m:box>
                  <m:e>
                    <m:r>
                      <m:rPr>
                        <m:sty m:val="i"/>
                      </m:rPr>
                      <m:t>N</m:t>
                    </m:r>
                    <m:r>
                      <m:rPr>
                        <m:sty m:val="p"/>
                      </m:rPr>
                      <m:t>×</m:t>
                    </m:r>
                    <m:r>
                      <m:rPr>
                        <m:sty m:val="i"/>
                      </m:rPr>
                      <m:t>M</m:t>
                    </m:r>
                  </m:e>
                </m:box>
              </m:sup>
            </m:sSup>
          </m:e>
        </m:box>
      </m:oMath>
      <w:r>
        <w:rPr>
          <w:rFonts w:ascii="微软雅黑" w:eastAsia="微软雅黑" w:hAnsi="微软雅黑"/>
          <w:sz w:val="18"/>
          <w:szCs w:val="18"/>
        </w:rPr>
        <w:t xml:space="preserve">，满足行非负且行和为 1 的行随机约束，即 </w:t>
      </w:r>
      <m:oMath>
        <m:box>
          <m:e>
            <m:nary>
              <m:naryPr>
                <m:chr m:val="∑"/>
                <m:limLoc m:val="undOvr"/>
              </m:naryPr>
              <m:sub>
                <m:box>
                  <m:e>
                    <m:r>
                      <m:rPr>
                        <m:sty m:val="i"/>
                      </m:rPr>
                      <m:t>m</m:t>
                    </m:r>
                    <m:r>
                      <m:rPr>
                        <m:sty m:val="p"/>
                      </m:rPr>
                      <m:t>=</m:t>
                    </m:r>
                    <m:r>
                      <m:rPr>
                        <m:sty m:val="p"/>
                      </m:rPr>
                      <m:t>1</m:t>
                    </m:r>
                  </m:e>
                </m:box>
              </m:sub>
              <m:sup>
                <m:box>
                  <m:e>
                    <m:r>
                      <m:rPr>
                        <m:sty m:val="i"/>
                      </m:rPr>
                      <m:t>M</m:t>
                    </m:r>
                  </m:e>
                </m:box>
              </m:sup>
              <m:e>
                <m:sSub>
                  <m:e>
                    <m:r>
                      <m:rPr>
                        <m:sty m:val="i"/>
                      </m:rPr>
                      <m:t>w</m:t>
                    </m:r>
                  </m:e>
                  <m:sub>
                    <m:box>
                      <m:e>
                        <m:r>
                          <m:rPr>
                            <m:sty m:val="i"/>
                          </m:rPr>
                          <m:t>i</m:t>
                        </m:r>
                        <m:r>
                          <m:rPr>
                            <m:sty m:val="i"/>
                          </m:rPr>
                          <m:t>m</m:t>
                        </m:r>
                      </m:e>
                    </m:box>
                  </m:sub>
                </m:sSub>
                <m:r>
                  <m:rPr>
                    <m:sty m:val="p"/>
                  </m:rPr>
                  <m:t>=</m:t>
                </m:r>
                <m:r>
                  <m:rPr>
                    <m:sty m:val="p"/>
                  </m:rPr>
                  <m:t>1</m:t>
                </m:r>
                <m:r>
                  <m:rPr>
                    <m:sty m:val="p"/>
                  </m:rPr>
                  <m:t>,</m:t>
                </m:r>
                <m:r>
                  <m:t/>
                </m:r>
                <m:sSub>
                  <m:e>
                    <m:r>
                      <m:rPr>
                        <m:sty m:val="i"/>
                      </m:rPr>
                      <m:t>w</m:t>
                    </m:r>
                  </m:e>
                  <m:sub>
                    <m:box>
                      <m:e>
                        <m:r>
                          <m:rPr>
                            <m:sty m:val="i"/>
                          </m:rPr>
                          <m:t>i</m:t>
                        </m:r>
                        <m:r>
                          <m:rPr>
                            <m:sty m:val="i"/>
                          </m:rPr>
                          <m:t>m</m:t>
                        </m:r>
                      </m:e>
                    </m:box>
                  </m:sub>
                </m:sSub>
                <m:r>
                  <m:rPr>
                    <m:sty m:val="p"/>
                  </m:rPr>
                  <m:t>≥</m:t>
                </m:r>
                <m:r>
                  <m:rPr>
                    <m:sty m:val="p"/>
                  </m:rPr>
                  <m:t>0</m:t>
                </m:r>
              </m:e>
            </m:nary>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线性混合蒙皮（Linear Blend Skinning, LBS）：</w:t>
      </w:r>
      <w:r>
        <w:rPr>
          <w:rFonts w:ascii="微软雅黑" w:eastAsia="微软雅黑" w:hAnsi="微软雅黑"/>
          <w:sz w:val="18"/>
          <w:szCs w:val="18"/>
        </w:rPr>
        <w:t xml:space="preserve">通过骨骼变换矩阵按权重线性组合驱动顶点形变的主流绑定方法。</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自回归模型（Autoregressive Model）：</w:t>
      </w:r>
      <w:r>
        <w:rPr>
          <w:rFonts w:ascii="微软雅黑" w:eastAsia="微软雅黑" w:hAnsi="微软雅黑"/>
          <w:sz w:val="18"/>
          <w:szCs w:val="18"/>
        </w:rPr>
        <w:t xml:space="preserve">将联合概率分解为条件概率乘积的生成模型，即 </w:t>
      </w:r>
      <m:oMath>
        <m:box>
          <m:e>
            <m:r>
              <m:rPr>
                <m:sty m:val="i"/>
              </m:rPr>
              <m:t>p</m:t>
            </m:r>
            <m:r>
              <m:rPr>
                <m:sty m:val="p"/>
              </m:rPr>
              <m:t>(</m:t>
            </m:r>
            <m:r>
              <m:rPr>
                <m:sty m:val="i"/>
              </m:rPr>
              <m:t>𝐱</m:t>
            </m:r>
            <m:r>
              <m:rPr>
                <m:sty m:val="p"/>
              </m:rPr>
              <m:t>)</m:t>
            </m:r>
            <m:r>
              <m:rPr>
                <m:sty m:val="p"/>
              </m:rPr>
              <m:t>=</m:t>
            </m:r>
            <m:nary>
              <m:naryPr>
                <m:chr m:val="∏"/>
                <m:limLoc m:val="undOvr"/>
              </m:naryPr>
              <m:sub>
                <m:box>
                  <m:e>
                    <m:r>
                      <m:rPr>
                        <m:sty m:val="i"/>
                      </m:rPr>
                      <m:t>t</m:t>
                    </m:r>
                    <m:r>
                      <m:rPr>
                        <m:sty m:val="p"/>
                      </m:rPr>
                      <m:t>=</m:t>
                    </m:r>
                    <m:r>
                      <m:rPr>
                        <m:sty m:val="p"/>
                      </m:rPr>
                      <m:t>1</m:t>
                    </m:r>
                  </m:e>
                </m:box>
              </m:sub>
              <m:sup>
                <m:box>
                  <m:e>
                    <m:r>
                      <m:rPr>
                        <m:sty m:val="i"/>
                      </m:rPr>
                      <m:t>T</m:t>
                    </m:r>
                  </m:e>
                </m:box>
              </m:sup>
              <m:e>
                <m:r>
                  <m:rPr>
                    <m:sty m:val="i"/>
                  </m:rPr>
                  <m:t>p</m:t>
                </m:r>
                <m:r>
                  <m:rPr>
                    <m:sty m:val="p"/>
                  </m:rPr>
                  <m:t>(</m:t>
                </m:r>
                <m:sSub>
                  <m:e>
                    <m:r>
                      <m:rPr>
                        <m:sty m:val="i"/>
                      </m:rPr>
                      <m:t>x</m:t>
                    </m:r>
                  </m:e>
                  <m:sub>
                    <m:r>
                      <m:rPr>
                        <m:sty m:val="i"/>
                      </m:rPr>
                      <m:t>t</m:t>
                    </m:r>
                  </m:sub>
                </m:sSub>
                <m:r>
                  <m:rPr>
                    <m:sty m:val="p"/>
                  </m:rPr>
                  <m:t>∣</m:t>
                </m:r>
                <m:sSub>
                  <m:e>
                    <m:r>
                      <m:rPr>
                        <m:sty m:val="i"/>
                      </m:rPr>
                      <m:t>x</m:t>
                    </m:r>
                  </m:e>
                  <m:sub>
                    <m:box>
                      <m:e>
                        <m:r>
                          <m:rPr>
                            <m:sty m:val="p"/>
                          </m:rPr>
                          <m:t>&lt;</m:t>
                        </m:r>
                        <m:r>
                          <m:rPr>
                            <m:sty m:val="i"/>
                          </m:rPr>
                          <m:t>t</m:t>
                        </m:r>
                      </m:e>
                    </m:box>
                  </m:sub>
                </m:sSub>
                <m:r>
                  <m:rPr>
                    <m:sty m:val="p"/>
                  </m:rPr>
                  <m:t>)</m:t>
                </m:r>
              </m:e>
            </m:nary>
          </m:e>
        </m:box>
      </m:oMath>
      <w:r>
        <w:rPr>
          <w:rFonts w:ascii="微软雅黑" w:eastAsia="微软雅黑" w:hAnsi="微软雅黑"/>
          <w:sz w:val="18"/>
          <w:szCs w:val="18"/>
        </w:rPr>
        <w:t xml:space="preserve">，逐步生成序列中的每个元素。</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沙漏Transformer（Hourglass Transformer）：</w:t>
      </w:r>
      <w:r>
        <w:rPr>
          <w:rFonts w:ascii="微软雅黑" w:eastAsia="微软雅黑" w:hAnsi="微软雅黑"/>
          <w:sz w:val="18"/>
          <w:szCs w:val="18"/>
        </w:rPr>
        <w:t xml:space="preserve">一种多分辨率Transformer架构，通过下采样-处理-上采样的三阶段结构实现对长序列的高效注意力计算。</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旋转位置编码（Rotary Position Embedding, RoPE）：</w:t>
      </w:r>
      <w:r>
        <w:rPr>
          <w:rFonts w:ascii="微软雅黑" w:eastAsia="微软雅黑" w:hAnsi="微软雅黑"/>
          <w:sz w:val="18"/>
          <w:szCs w:val="18"/>
        </w:rPr>
        <w:t xml:space="preserve">通过复数旋转将绝对位置信息注入查询和键向量的位置编码方法，支持相对位置感知与长度外推。</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滑动窗口注意力（Sliding Window Attention）：</w:t>
      </w:r>
      <w:r>
        <w:rPr>
          <w:rFonts w:ascii="微软雅黑" w:eastAsia="微软雅黑" w:hAnsi="微软雅黑"/>
          <w:sz w:val="18"/>
          <w:szCs w:val="18"/>
        </w:rPr>
        <w:t xml:space="preserve">将每个token的注意力范围限制在局部窗口内的稀疏注意力机制，将计算复杂度从 </w:t>
      </w:r>
      <m:oMath>
        <m:box>
          <m:e>
            <m:r>
              <m:rPr>
                <m:sty m:val="i"/>
              </m:rPr>
              <m:t>O</m:t>
            </m:r>
            <m:r>
              <m:rPr>
                <m:sty m:val="p"/>
              </m:rPr>
              <m:t>(</m:t>
            </m:r>
            <m:sSup>
              <m:e>
                <m:r>
                  <m:rPr>
                    <m:sty m:val="i"/>
                  </m:rPr>
                  <m:t>L</m:t>
                </m:r>
              </m:e>
              <m:sup>
                <m:r>
                  <m:rPr>
                    <m:sty m:val="p"/>
                  </m:rPr>
                  <m:t>2</m:t>
                </m:r>
              </m:sup>
            </m:sSup>
            <m:r>
              <m:rPr>
                <m:sty m:val="p"/>
              </m:rPr>
              <m:t>)</m:t>
            </m:r>
          </m:e>
        </m:box>
      </m:oMath>
      <w:r>
        <w:rPr>
          <w:rFonts w:ascii="微软雅黑" w:eastAsia="微软雅黑" w:hAnsi="微软雅黑"/>
          <w:sz w:val="18"/>
          <w:szCs w:val="18"/>
        </w:rPr>
        <w:t xml:space="preserve"> 降至 </w:t>
      </w:r>
      <m:oMath>
        <m:box>
          <m:e>
            <m:r>
              <m:rPr>
                <m:sty m:val="i"/>
              </m:rPr>
              <m:t>O</m:t>
            </m:r>
            <m:r>
              <m:rPr>
                <m:sty m:val="p"/>
              </m:rPr>
              <m:t>(</m:t>
            </m:r>
            <m:r>
              <m:rPr>
                <m:sty m:val="i"/>
              </m:rPr>
              <m:t>L</m:t>
            </m:r>
            <m:r>
              <m:rPr>
                <m:sty m:val="p"/>
              </m:rPr>
              <m:t>×</m:t>
            </m:r>
            <m:r>
              <m:rPr>
                <m:sty m:val="i"/>
              </m:rPr>
              <m:t>W</m:t>
            </m:r>
            <m:r>
              <m:rPr>
                <m:sty m:val="p"/>
              </m:rPr>
              <m:t>)</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束搜索（Beam Search）：</w:t>
      </w:r>
      <w:r>
        <w:rPr>
          <w:rFonts w:ascii="微软雅黑" w:eastAsia="微软雅黑" w:hAnsi="微软雅黑"/>
          <w:sz w:val="18"/>
          <w:szCs w:val="18"/>
        </w:rPr>
        <w:t xml:space="preserve">在自回归解码时维护多条候选序列并选取全局最优假设的搜索策略。</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直接偏好优化（Direct Preference Optimization, DPO）：</w:t>
      </w:r>
      <w:r>
        <w:rPr>
          <w:rFonts w:ascii="微软雅黑" w:eastAsia="微软雅黑" w:hAnsi="微软雅黑"/>
          <w:sz w:val="18"/>
          <w:szCs w:val="18"/>
        </w:rPr>
        <w:t xml:space="preserve">一种将人类偏好直接转化为策略优化目标的强化学习范式，无需显式训练奖励模型。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级联权重解码器（Cascaded Weight Decoder）：</w:t>
      </w:r>
      <w:r>
        <w:rPr>
          <w:rFonts w:ascii="微软雅黑" w:eastAsia="微软雅黑" w:hAnsi="微软雅黑"/>
          <w:sz w:val="18"/>
          <w:szCs w:val="18"/>
        </w:rPr>
        <w:t xml:space="preserve">接收离散骨骼选择结果并转化为连续蒙皮权重的后级网络，与骨骼选择网络形成两阶段级联架构。</w:t>
      </w:r>
    </w:p>
    <w:p w14:paraId="70490328"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【发明构思】</w:t>
      </w:r>
      <w:r w:rsidR="00D75CFA"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w:t>
      </w:r>
      <w:r w:rsidR="00D75CFA" w:rsidRPr="003F57CF">
        <w:rPr>
          <w:rFonts w:ascii="微软雅黑" w:eastAsia="微软雅黑" w:hAnsi="微软雅黑" w:hint="eastAsia"/>
          <w:sz w:val="18"/>
          <w:szCs w:val="18"/>
        </w:rPr>
        <w:t>的技术关键点</w:t>
      </w:r>
      <w:r w:rsidR="00B138EC" w:rsidRPr="003F57CF">
        <w:rPr>
          <w:rFonts w:ascii="微软雅黑" w:eastAsia="微软雅黑" w:hAnsi="微软雅黑" w:hint="eastAsia"/>
          <w:sz w:val="18"/>
          <w:szCs w:val="18"/>
        </w:rPr>
        <w:t>或功能关键点介绍</w:t>
      </w:r>
      <w:r w:rsidR="00E156EF" w:rsidRPr="00DB1745">
        <w:rPr>
          <w:rFonts w:ascii="微软雅黑" w:eastAsia="微软雅黑" w:hAnsi="微软雅黑" w:hint="eastAsia"/>
          <w:color w:val="FF0000"/>
          <w:sz w:val="18"/>
          <w:szCs w:val="18"/>
        </w:rPr>
        <w:t>（</w:t>
      </w:r>
      <w:r w:rsidR="00E156EF"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面向三维角色动画生产中的自动骨骼蒙皮场景，提出一种将骨骼选择问题重新建模为自回归序列生成任务的方法。该方法通过沙漏自回归Transformer逐token生成骨骼选择序列，再经级联权重解码器将离散骨骼选择转化为连续蒙皮权重，实现端到端的高精度自动蒙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本发明欲保护的技术关键点由以下五个协同模块构成：</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模块一：序列标记化与变长适配</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定义包含特殊标记（PAD、BOS、EOS、SEP）和骨骼标记的动态词表，将三维网格的骨骼选择矩阵线性化为一维token序列。词表大小随骨骼数量动态变化，配合基于分隔符对齐的滑动窗口切割策略处理超长变长序列。</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模块二：双通道混合token嵌入</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将嵌入向量的左半部分与右半部分分别用于承载顶点几何特征和骨骼语义特征，实现两类异质信息在嵌入空间中的结构化融合，使每个token同时编码空间上下文与骨骼身份。</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模块三：沙漏自回归Transformer主干</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采用Pre-Valley-Post三阶段多分辨率架构，结合线性下采样/上采样、因果位移、滑动窗口因果自注意力与RoPE编码，在保持严格因果性的同时高效处理数万token的超长骨骼选择序列。路由缓存机制使逐token推理无需重复计算Valley分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模块四：双线性logit输出与动态词表</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通过隐藏状态与候选特征矩阵的缩放点积计算logit，输出词表大小自动适应输入骨骼数量，无需固定维度的分类头。</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模块五：级联权重解码网络</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将骨骼选择（离散决策）与权重回归（连续预测）解耦为两个独立阶段，骨骼选择网络确定"选哪些骨骼"，权重解码网络确定"各骨骼权重多大"，各自专注于自身优化目标，提升整体精度。</w:t>
      </w:r>
    </w:p>
    <w:p w14:paraId="336F5869" w14:textId="77777777" w:rsidR="00D75CFA" w:rsidRPr="003F57CF" w:rsidRDefault="00087110"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【背景技术】</w:t>
      </w:r>
      <w:r w:rsidR="004A0AD4" w:rsidRPr="003F57CF">
        <w:rPr>
          <w:rFonts w:ascii="微软雅黑" w:eastAsia="微软雅黑" w:hAnsi="微软雅黑" w:hint="eastAsia"/>
          <w:sz w:val="18"/>
          <w:szCs w:val="18"/>
        </w:rPr>
        <w:t>与本发明</w:t>
      </w:r>
      <w:r w:rsidR="00D75CFA" w:rsidRPr="003F57CF">
        <w:rPr>
          <w:rFonts w:ascii="微软雅黑" w:eastAsia="微软雅黑" w:hAnsi="微软雅黑" w:hint="eastAsia"/>
          <w:sz w:val="18"/>
          <w:szCs w:val="18"/>
        </w:rPr>
        <w:t>最相近的现有技术</w:t>
      </w:r>
    </w:p>
    <w:p w14:paraId="519F70B0"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.1</w:t>
      </w:r>
      <w:r w:rsidR="004670B1" w:rsidRPr="003F57CF">
        <w:rPr>
          <w:rFonts w:ascii="微软雅黑" w:eastAsia="微软雅黑" w:hAnsi="微软雅黑" w:hint="eastAsia"/>
          <w:sz w:val="18"/>
          <w:szCs w:val="18"/>
        </w:rPr>
        <w:t>相关背景描述，以及</w:t>
      </w:r>
      <w:r w:rsidR="00D75CFA" w:rsidRPr="003F57CF">
        <w:rPr>
          <w:rFonts w:ascii="微软雅黑" w:eastAsia="微软雅黑" w:hAnsi="微软雅黑" w:hint="eastAsia"/>
          <w:sz w:val="18"/>
          <w:szCs w:val="18"/>
        </w:rPr>
        <w:t>现有技术的技术方案</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方案一：基于热扩散的几何方法</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以Pinocchio为代表，通过在网格体积上求解拉普拉斯方程 </w:t>
      </w:r>
      <m:oMath>
        <m:box>
          <m:e>
            <m:r>
              <m:rPr>
                <m:sty m:val="i"/>
              </m:rPr>
              <m:t>Δ</m:t>
            </m:r>
            <m:r>
              <m:rPr>
                <m:sty m:val="i"/>
              </m:rPr>
              <m:t>w</m:t>
            </m:r>
            <m:r>
              <m:rPr>
                <m:sty m:val="p"/>
              </m:rPr>
              <m:t>=</m:t>
            </m:r>
            <m:r>
              <m:rPr>
                <m:sty m:val="p"/>
              </m:rPr>
              <m:t>0</m:t>
            </m:r>
          </m:e>
        </m:box>
      </m:oMath>
      <w:r>
        <w:rPr>
          <w:rFonts w:ascii="微软雅黑" w:eastAsia="微软雅黑" w:hAnsi="微软雅黑"/>
          <w:sz w:val="18"/>
          <w:szCs w:val="18"/>
        </w:rPr>
        <w:t xml:space="preserve">（以骨骼位置为边界条件）计算蒙皮权重。该方法不依赖训练数据，计算简洁，是工业中常见的权重初始化方案，但仅基于空间距离信息，无法学习数据驱动的蒙皮先验知识。</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方案二：基于前馈回归的深度学习方法</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使用图神经网络或Transformer编码器直接将顶点和骨骼特征映射为蒙皮权重矩阵。典型代表包括RigNet等方案，训练目标为监督回归损失 </w:t>
      </w:r>
      <m:oMath>
        <m:box>
          <m:e>
            <m:r>
              <m:rPr>
                <m:sty m:val="i"/>
              </m:rPr>
              <m:t>ℒ</m:t>
            </m:r>
            <m:r>
              <m:rPr>
                <m:sty m:val="p"/>
              </m:rPr>
              <m:t>=</m:t>
            </m:r>
            <m:r>
              <m:rPr>
                <m:sty m:val="p"/>
              </m:rPr>
              <m:t>‖</m:t>
            </m:r>
            <m:sSub>
              <m:e>
                <m:r>
                  <m:rPr>
                    <m:sty m:val="i"/>
                  </m:rPr>
                  <m:t>𝐖</m:t>
                </m:r>
              </m:e>
              <m:sub>
                <m:box>
                  <m:e>
                    <m:r>
                      <m:rPr>
                        <m:nor/>
                      </m:rPr>
                      <m:t>pred</m:t>
                    </m:r>
                  </m:e>
                </m:box>
              </m:sub>
            </m:sSub>
            <m:r>
              <m:rPr>
                <m:sty m:val="p"/>
              </m:rPr>
              <m:t>−</m:t>
            </m:r>
            <m:sSub>
              <m:e>
                <m:r>
                  <m:rPr>
                    <m:sty m:val="i"/>
                  </m:rPr>
                  <m:t>𝐖</m:t>
                </m:r>
              </m:e>
              <m:sub>
                <m:box>
                  <m:e>
                    <m:r>
                      <m:rPr>
                        <m:nor/>
                      </m:rPr>
                      <m:t>gt</m:t>
                    </m:r>
                  </m:e>
                </m:box>
              </m:sub>
            </m:sSub>
            <m:sSup>
              <m:e>
                <m:r>
                  <m:rPr>
                    <m:sty m:val="p"/>
                  </m:rPr>
                  <m:t>‖</m:t>
                </m:r>
              </m:e>
              <m:sup>
                <m:r>
                  <m:rPr>
                    <m:sty m:val="p"/>
                  </m:rPr>
                  <m:t>2</m:t>
                </m:r>
              </m:sup>
            </m:sSup>
          </m:e>
        </m:box>
      </m:oMath>
      <w:r>
        <w:rPr>
          <w:rFonts w:ascii="微软雅黑" w:eastAsia="微软雅黑" w:hAnsi="微软雅黑"/>
          <w:sz w:val="18"/>
          <w:szCs w:val="18"/>
        </w:rPr>
        <w:t xml:space="preserve">，一次性输出所有顶点的权重。此类方法通过前馈网络将几何特征直接映射到权重空间，不考虑顶点之间的生成顺序和条件依赖关系。</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方案三：基于编码器-解码器的生成方法</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输入特征编码为潜在空间表示后解码为权重矩阵。包括基于变分自编码器和基于扩散模型的方案，在表达能力和生成多样性上有一定优势，但在骨骼选择这一本质上的离散组合决策问题上仍以连续回归范式处理，无法自然地建模顶点间骨骼选择的条件依赖关系，且对大骨骼数量时的稀疏选择问题表现欠佳。</w:t>
      </w:r>
    </w:p>
    <w:p w14:paraId="5FFC1AAA"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现有技术的缺点</w:t>
      </w:r>
      <w:r w:rsidR="004670B1" w:rsidRPr="003F57CF">
        <w:rPr>
          <w:rFonts w:ascii="微软雅黑" w:eastAsia="微软雅黑" w:hAnsi="微软雅黑" w:hint="eastAsia"/>
          <w:sz w:val="18"/>
          <w:szCs w:val="18"/>
        </w:rPr>
        <w:t>或尚未解决的问题，以</w:t>
      </w:r>
      <w:r w:rsidR="00D75CFA" w:rsidRPr="003F57CF">
        <w:rPr>
          <w:rFonts w:ascii="微软雅黑" w:eastAsia="微软雅黑" w:hAnsi="微软雅黑" w:hint="eastAsia"/>
          <w:sz w:val="18"/>
          <w:szCs w:val="18"/>
        </w:rPr>
        <w:t>及本</w:t>
      </w:r>
      <w:r w:rsidR="004670B1"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技术方案</w:t>
      </w:r>
      <w:r w:rsidR="004670B1" w:rsidRPr="003F57CF">
        <w:rPr>
          <w:rFonts w:ascii="微软雅黑" w:eastAsia="微软雅黑" w:hAnsi="微软雅黑" w:hint="eastAsia"/>
          <w:sz w:val="18"/>
          <w:szCs w:val="18"/>
        </w:rPr>
        <w:t>可以</w:t>
      </w:r>
      <w:r w:rsidR="00D75CFA" w:rsidRPr="003F57CF">
        <w:rPr>
          <w:rFonts w:ascii="微软雅黑" w:eastAsia="微软雅黑" w:hAnsi="微软雅黑" w:hint="eastAsia"/>
          <w:sz w:val="18"/>
          <w:szCs w:val="18"/>
        </w:rPr>
        <w:t>解决的问题</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缺陷一：缺乏骨骼选择的条件依赖建模</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三维角色的骨骼选择具有强烈的空间结构性——相邻顶点通常选择高度重叠的骨骼子集。现有方法独立预测每个顶点的权重，无法捕获这种条件依赖关系。本发明通过自回归生成机制，在生成第 </w:t>
      </w:r>
      <m:oMath>
        <m:box>
          <m:e>
            <m:r>
              <m:rPr>
                <m:sty m:val="i"/>
              </m:rPr>
              <m:t>i</m:t>
            </m:r>
          </m:e>
        </m:box>
      </m:oMath>
      <w:r>
        <w:rPr>
          <w:rFonts w:ascii="微软雅黑" w:eastAsia="微软雅黑" w:hAnsi="微软雅黑"/>
          <w:sz w:val="18"/>
          <w:szCs w:val="18"/>
        </w:rPr>
        <w:t xml:space="preserve"> 个顶点的骨骼选择时以前 </w:t>
      </w:r>
      <m:oMath>
        <m:box>
          <m:e>
            <m:r>
              <m:rPr>
                <m:sty m:val="i"/>
              </m:rPr>
              <m:t>i</m:t>
            </m:r>
            <m:r>
              <m:rPr>
                <m:sty m:val="p"/>
              </m:rPr>
              <m:t>−</m:t>
            </m:r>
            <m:r>
              <m:rPr>
                <m:sty m:val="p"/>
              </m:rPr>
              <m:t>1</m:t>
            </m:r>
          </m:e>
        </m:box>
      </m:oMath>
      <w:r>
        <w:rPr>
          <w:rFonts w:ascii="微软雅黑" w:eastAsia="微软雅黑" w:hAnsi="微软雅黑"/>
          <w:sz w:val="18"/>
          <w:szCs w:val="18"/>
        </w:rPr>
        <w:t xml:space="preserve"> 个顶点的选择结果为条件，显式建模空间依赖。</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缺陷二：骨骼选择与权重回归耦合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现有方法将"选哪些骨骼"和"权重多大"混为一体，在骨骼数较多时准确率下降。本发明将两者解耦为级联的两阶段网络，各自优化独立目标。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缺陷三：缺乏多样性采样能力</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基于回归的方法仅产生单一确定性输出，无法生成多个候选方案。本发明的自回归框架天然支持温度采样和束搜索，可产生多种候选供下游选择或DPO偏好优化。</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缺陷四：变长适应能力不足</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不同角色的顶点数和骨骼数差异悬殊，现有固定输出维度的方案适应性差。本发明的动态词表和滑动窗口切割机制可自然处理任意规模的网格和骨骼。</w:t>
      </w:r>
    </w:p>
    <w:p w14:paraId="732D23A3" w14:textId="77777777" w:rsidR="00D75CFA" w:rsidRPr="003F57CF" w:rsidRDefault="004670B1"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color w:val="000000"/>
          <w:sz w:val="18"/>
          <w:szCs w:val="18"/>
        </w:rPr>
        <w:t>、</w:t>
      </w:r>
      <w:r w:rsidR="00A75D12" w:rsidRPr="008523DF">
        <w:rPr>
          <w:rFonts w:ascii="微软雅黑" w:eastAsia="微软雅黑" w:hAnsi="微软雅黑" w:hint="eastAsia"/>
          <w:b/>
          <w:bCs/>
          <w:color w:val="000000"/>
          <w:sz w:val="18"/>
          <w:szCs w:val="18"/>
        </w:rPr>
        <w:t>【发明内容】</w:t>
      </w:r>
      <w:r w:rsidR="00D75CFA" w:rsidRPr="003F57CF">
        <w:rPr>
          <w:rFonts w:ascii="微软雅黑" w:eastAsia="微软雅黑" w:hAnsi="微软雅黑" w:hint="eastAsia"/>
          <w:sz w:val="18"/>
          <w:szCs w:val="18"/>
        </w:rPr>
        <w:t>本</w:t>
      </w:r>
      <w:r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方案的详细阐述</w:t>
      </w:r>
      <w:r w:rsidR="003F57CF">
        <w:rPr>
          <w:rFonts w:ascii="微软雅黑" w:eastAsia="微软雅黑" w:hAnsi="微软雅黑" w:hint="eastAsia"/>
          <w:sz w:val="18"/>
          <w:szCs w:val="18"/>
        </w:rPr>
        <w:t>（图文并茂）</w:t>
      </w:r>
      <w:r w:rsidR="00D75CFA" w:rsidRPr="003F57CF">
        <w:rPr>
          <w:rFonts w:ascii="微软雅黑" w:eastAsia="微软雅黑" w:hAnsi="微软雅黑" w:hint="eastAsia"/>
          <w:sz w:val="18"/>
          <w:szCs w:val="18"/>
        </w:rPr>
        <w:t xml:space="preserve"> </w:t>
      </w:r>
    </w:p>
    <w:p w14:paraId="25BD2551" w14:textId="77777777" w:rsidR="002E7E7C" w:rsidRPr="003F57CF" w:rsidRDefault="004670B1"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.1产品侧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本发明封装为"AI自动骨骼蒙皮引擎"，可集成至DCC工具插件（如三维建模软件的自动蒙皮插件）或云端资产处理流水线。典型工作流如下：</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步骤一：资产输入</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用户导入三维角色网格（顶点坐标、法线、面拓扑）和骨骼层级（关节位置、父子关系）。系统自动解析并验证输入格式。</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步骤二：特征提取</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系统通过预训练的冻结编码器提取逐顶点几何特征 </w:t>
      </w:r>
      <m:oMath>
        <m:box>
          <m:e>
            <m:sSub>
              <m:e>
                <m:r>
                  <m:rPr>
                    <m:sty m:val="i"/>
                  </m:rPr>
                  <m:t>𝐅</m:t>
                </m:r>
              </m:e>
              <m:sub>
                <m:r>
                  <m:rPr>
                    <m:sty m:val="i"/>
                  </m:rPr>
                  <m:t>v</m:t>
                </m:r>
              </m:sub>
            </m:sSub>
            <m:r>
              <m:rPr>
                <m:sty m:val="p"/>
              </m:rPr>
              <m:t>∈</m:t>
            </m:r>
            <m:sSup>
              <m:e>
                <m:r>
                  <m:rPr>
                    <m:sty m:val="i"/>
                  </m:rPr>
                  <m:t>ℝ</m:t>
                </m:r>
              </m:e>
              <m:sup>
                <m:box>
                  <m:e>
                    <m:r>
                      <m:rPr>
                        <m:sty m:val="i"/>
                      </m:rPr>
                      <m:t>V</m:t>
                    </m:r>
                    <m:r>
                      <m:rPr>
                        <m:sty m:val="p"/>
                      </m:rPr>
                      <m:t>×</m:t>
                    </m:r>
                    <m:sSub>
                      <m:e>
                        <m:r>
                          <m:rPr>
                            <m:sty m:val="i"/>
                          </m:rPr>
                          <m:t>D</m:t>
                        </m:r>
                      </m:e>
                      <m:sub>
                        <m:r>
                          <m:rPr>
                            <m:sty m:val="i"/>
                          </m:rPr>
                          <m:t>v</m:t>
                        </m:r>
                      </m:sub>
                    </m:sSub>
                  </m:e>
                </m:box>
              </m:sup>
            </m:sSup>
          </m:e>
        </m:box>
      </m:oMath>
      <w:r>
        <w:rPr>
          <w:rFonts w:ascii="微软雅黑" w:eastAsia="微软雅黑" w:hAnsi="微软雅黑"/>
          <w:sz w:val="18"/>
          <w:szCs w:val="18"/>
        </w:rPr>
        <w:t xml:space="preserve">（维度704）、逐骨骼结构特征 </w:t>
      </w:r>
      <m:oMath>
        <m:box>
          <m:e>
            <m:sSub>
              <m:e>
                <m:r>
                  <m:rPr>
                    <m:sty m:val="i"/>
                  </m:rPr>
                  <m:t>𝐅</m:t>
                </m:r>
              </m:e>
              <m:sub>
                <m:r>
                  <m:rPr>
                    <m:sty m:val="i"/>
                  </m:rPr>
                  <m:t>b</m:t>
                </m:r>
              </m:sub>
            </m:sSub>
            <m:r>
              <m:rPr>
                <m:sty m:val="p"/>
              </m:rPr>
              <m:t>∈</m:t>
            </m:r>
            <m:sSup>
              <m:e>
                <m:r>
                  <m:rPr>
                    <m:sty m:val="i"/>
                  </m:rPr>
                  <m:t>ℝ</m:t>
                </m:r>
              </m:e>
              <m:sup>
                <m:box>
                  <m:e>
                    <m:r>
                      <m:rPr>
                        <m:sty m:val="i"/>
                      </m:rPr>
                      <m:t>J</m:t>
                    </m:r>
                    <m:r>
                      <m:rPr>
                        <m:sty m:val="p"/>
                      </m:rPr>
                      <m:t>×</m:t>
                    </m:r>
                    <m:sSub>
                      <m:e>
                        <m:r>
                          <m:rPr>
                            <m:sty m:val="i"/>
                          </m:rPr>
                          <m:t>D</m:t>
                        </m:r>
                      </m:e>
                      <m:sub>
                        <m:r>
                          <m:rPr>
                            <m:sty m:val="i"/>
                          </m:rPr>
                          <m:t>b</m:t>
                        </m:r>
                      </m:sub>
                    </m:sSub>
                  </m:e>
                </m:box>
              </m:sup>
            </m:sSup>
          </m:e>
        </m:box>
      </m:oMath>
      <w:r>
        <w:rPr>
          <w:rFonts w:ascii="微软雅黑" w:eastAsia="微软雅黑" w:hAnsi="微软雅黑"/>
          <w:sz w:val="18"/>
          <w:szCs w:val="18"/>
        </w:rPr>
        <w:t xml:space="preserve">（维度256）以及全局上下文特征。可选接入PartField编码器补充部件级语义特征。</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关于"预训练的冻结编码器"：</w:t>
      </w:r>
      <w:r>
        <w:rPr>
          <w:rFonts w:ascii="微软雅黑" w:eastAsia="微软雅黑" w:hAnsi="微软雅黑"/>
          <w:sz w:val="18"/>
          <w:szCs w:val="18"/>
        </w:rPr>
        <w:t xml:space="preserve"> 此处"冻结"指编码器参数在本发明的训练与推理阶段均不参与梯度更新。具体由两个独立训练得到的现成编码器组成：（i）几何编码器——对输入网格的顶点坐标、法线、面拓扑做点云/网格编码（典型实现可基于 PointTransformer 或 Sparse 3D U-Net 等结构在大规模三维资产上预训练而得），输出逐顶点几何特征 </w:t>
      </w:r>
      <m:oMath>
        <m:box>
          <m:e>
            <m:sSub>
              <m:e>
                <m:r>
                  <m:rPr>
                    <m:sty m:val="i"/>
                  </m:rPr>
                  <m:t>𝐅</m:t>
                </m:r>
              </m:e>
              <m:sub>
                <m:r>
                  <m:rPr>
                    <m:sty m:val="i"/>
                  </m:rPr>
                  <m:t>v</m:t>
                </m:r>
              </m:sub>
            </m:sSub>
          </m:e>
        </m:box>
      </m:oMath>
      <w:r>
        <w:rPr>
          <w:rFonts w:ascii="微软雅黑" w:eastAsia="微软雅黑" w:hAnsi="微软雅黑"/>
          <w:sz w:val="18"/>
          <w:szCs w:val="18"/>
        </w:rPr>
        <w:t xml:space="preserve">；（ii）骨架编码器——对输入骨骼层级（关节位置、父子连接）做图编码（典型基于消息传递图神经网络或 Skeleton-aware Transformer），输出逐骨骼结构特征 </w:t>
      </w:r>
      <m:oMath>
        <m:box>
          <m:e>
            <m:sSub>
              <m:e>
                <m:r>
                  <m:rPr>
                    <m:sty m:val="i"/>
                  </m:rPr>
                  <m:t>𝐅</m:t>
                </m:r>
              </m:e>
              <m:sub>
                <m:r>
                  <m:rPr>
                    <m:sty m:val="i"/>
                  </m:rPr>
                  <m:t>b</m:t>
                </m:r>
              </m:sub>
            </m:sSub>
          </m:e>
        </m:box>
      </m:oMath>
      <w:r>
        <w:rPr>
          <w:rFonts w:ascii="微软雅黑" w:eastAsia="微软雅黑" w:hAnsi="微软雅黑"/>
          <w:sz w:val="18"/>
          <w:szCs w:val="18"/>
        </w:rPr>
        <w:t xml:space="preserve">。本发明不限定具体编码器实现，只要能输出指定维度的特征即可。</w:t>
      </w:r>
    </w:p>
    <w:p>
      <w:pPr>
        <w:jc w:val="center"/>
      </w:pPr>
      <w:r>
        <w:drawing>
          <wp:inline distT="0" distB="0" distL="0" distR="0">
            <wp:extent cx="4572000" cy="4572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7"/>
                    <a:stretch>
                      <a:fillRect/>
                    </a:stretch>
                  </pic:blipFill>
                  <pic:spPr>
                    <a:xfrm>
                      <a:off x="0" y="0"/>
                      <a:ext cx="4572000" cy="4572000"/>
                    </a:xfrm>
                    <a:prstGeom prst="rect">
                      <a:avLst/>
                    </a:prstGeom>
                  </pic:spPr>
                </pic:pic>
              </a:graphicData>
            </a:graphic>
          </wp:inline>
        </w:drawing>
      </w:r>
    </w:p>
    <w:p>
      <w:pPr>
        <w:jc w:val="center"/>
      </w:pPr>
      <w:r>
        <w:rPr>
          <w:sz w:val="18"/>
          <w:szCs w:val="18"/>
        </w:rPr>
        <w:t>图1 骨骼选择与权重解码级联系统总体架构图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关于"全局上下文特征"：</w:t>
      </w:r>
      <w:r>
        <w:rPr>
          <w:rFonts w:ascii="微软雅黑" w:eastAsia="微软雅黑" w:hAnsi="微软雅黑"/>
          <w:sz w:val="18"/>
          <w:szCs w:val="18"/>
        </w:rPr>
        <w:t xml:space="preserve"> 全局上下文特征不是单独提取的，而是从上述两个编码器的逐顶点/逐骨骼输出经聚合得到，包括：（a）网格全局特征——对 </w:t>
      </w:r>
      <m:oMath>
        <m:box>
          <m:e>
            <m:sSub>
              <m:e>
                <m:r>
                  <m:rPr>
                    <m:sty m:val="i"/>
                  </m:rPr>
                  <m:t>𝐅</m:t>
                </m:r>
              </m:e>
              <m:sub>
                <m:r>
                  <m:rPr>
                    <m:sty m:val="i"/>
                  </m:rPr>
                  <m:t>v</m:t>
                </m:r>
              </m:sub>
            </m:sSub>
          </m:e>
        </m:box>
      </m:oMath>
      <w:r>
        <w:rPr>
          <w:rFonts w:ascii="微软雅黑" w:eastAsia="微软雅黑" w:hAnsi="微软雅黑"/>
          <w:sz w:val="18"/>
          <w:szCs w:val="18"/>
        </w:rPr>
        <w:t xml:space="preserve"> 沿顶点维度做池化（最大池化或注意力加权池化）所得的网格级表征；（b）骨骼全局特征——对 </w:t>
      </w:r>
      <m:oMath>
        <m:box>
          <m:e>
            <m:sSub>
              <m:e>
                <m:r>
                  <m:rPr>
                    <m:sty m:val="i"/>
                  </m:rPr>
                  <m:t>𝐅</m:t>
                </m:r>
              </m:e>
              <m:sub>
                <m:r>
                  <m:rPr>
                    <m:sty m:val="i"/>
                  </m:rPr>
                  <m:t>b</m:t>
                </m:r>
              </m:sub>
            </m:sSub>
          </m:e>
        </m:box>
      </m:oMath>
      <w:r>
        <w:rPr>
          <w:rFonts w:ascii="微软雅黑" w:eastAsia="微软雅黑" w:hAnsi="微软雅黑"/>
          <w:sz w:val="18"/>
          <w:szCs w:val="18"/>
        </w:rPr>
        <w:t xml:space="preserve"> 沿骨骼维度做池化所得的骨架级表征；（c）最大骨骼数 </w:t>
      </w:r>
      <m:oMath>
        <m:box>
          <m:e>
            <m:r>
              <m:rPr>
                <m:sty m:val="i"/>
              </m:rPr>
              <m:t>J</m:t>
            </m:r>
          </m:e>
        </m:box>
      </m:oMath>
      <w:r>
        <w:rPr>
          <w:rFonts w:ascii="微软雅黑" w:eastAsia="微软雅黑" w:hAnsi="微软雅黑"/>
          <w:sz w:val="18"/>
          <w:szCs w:val="18"/>
        </w:rPr>
        <w:t xml:space="preserve"> 的正弦位置嵌入（详见 §3.2.4 末段说明）。这三类全局特征拼接后作为后续 Transformer 交叉注意力的外部条件 </w:t>
      </w:r>
      <m:oMath>
        <m:box>
          <m:e>
            <m:r>
              <m:rPr>
                <m:sty m:val="i"/>
              </m:rPr>
              <m:t>𝐂</m:t>
            </m:r>
          </m:e>
        </m:box>
      </m:oMath>
      <w:r>
        <w:rPr>
          <w:rFonts w:ascii="微软雅黑" w:eastAsia="微软雅黑" w:hAnsi="微软雅黑"/>
          <w:sz w:val="18"/>
          <w:szCs w:val="18"/>
        </w:rPr>
        <w:t xml:space="preserve"> 输入。</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步骤三：骨骼选择推理</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骨骼选择网络以自回归方式逐token生成骨骼选择序列（采样温度0.5，Top-K阈值0.9），经反向标记化得到骨骼选择矩阵 </w:t>
      </w:r>
      <m:oMath>
        <m:box>
          <m:e>
            <m:r>
              <m:rPr>
                <m:sty m:val="i"/>
              </m:rPr>
              <m:t>𝐁</m:t>
            </m:r>
            <m:r>
              <m:rPr>
                <m:sty m:val="p"/>
              </m:rPr>
              <m:t>∈</m:t>
            </m:r>
            <m:sSup>
              <m:e>
                <m:r>
                  <m:rPr>
                    <m:sty m:val="i"/>
                  </m:rPr>
                  <m:t>ℤ</m:t>
                </m:r>
              </m:e>
              <m:sup>
                <m:box>
                  <m:e>
                    <m:r>
                      <m:rPr>
                        <m:sty m:val="i"/>
                      </m:rPr>
                      <m:t>V</m:t>
                    </m:r>
                    <m:r>
                      <m:rPr>
                        <m:sty m:val="p"/>
                      </m:rPr>
                      <m:t>×</m:t>
                    </m:r>
                    <m:r>
                      <m:rPr>
                        <m:sty m:val="i"/>
                      </m:rPr>
                      <m:t>K</m:t>
                    </m:r>
                  </m:e>
                </m:box>
              </m:sup>
            </m:sSup>
          </m:e>
        </m:box>
      </m:oMath>
      <w:r>
        <w:rPr>
          <w:rFonts w:ascii="微软雅黑" w:eastAsia="微软雅黑" w:hAnsi="微软雅黑"/>
          <w:sz w:val="18"/>
          <w:szCs w:val="18"/>
        </w:rPr>
        <w:t xml:space="preserve">，其中每行记录该顶点被选中的 </w:t>
      </w:r>
      <m:oMath>
        <m:box>
          <m:e>
            <m:r>
              <m:rPr>
                <m:sty m:val="i"/>
              </m:rPr>
              <m:t>K</m:t>
            </m:r>
          </m:e>
        </m:box>
      </m:oMath>
      <w:r>
        <w:rPr>
          <w:rFonts w:ascii="微软雅黑" w:eastAsia="微软雅黑" w:hAnsi="微软雅黑"/>
          <w:sz w:val="18"/>
          <w:szCs w:val="18"/>
        </w:rPr>
        <w:t xml:space="preserve"> 根骨骼索引。</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步骤四：权重解码与后处理</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权重解码网络接收骨骼选择矩阵，结合几何特征输出蒙皮权重 </w:t>
      </w:r>
      <m:oMath>
        <m:box>
          <m:e>
            <m:r>
              <m:rPr>
                <m:sty m:val="i"/>
              </m:rPr>
              <m:t>𝐖</m:t>
            </m:r>
            <m:r>
              <m:rPr>
                <m:sty m:val="p"/>
              </m:rPr>
              <m:t>∈</m:t>
            </m:r>
            <m:sSup>
              <m:e>
                <m:r>
                  <m:rPr>
                    <m:sty m:val="i"/>
                  </m:rPr>
                  <m:t>ℝ</m:t>
                </m:r>
              </m:e>
              <m:sup>
                <m:box>
                  <m:e>
                    <m:r>
                      <m:rPr>
                        <m:sty m:val="i"/>
                      </m:rPr>
                      <m:t>V</m:t>
                    </m:r>
                    <m:r>
                      <m:rPr>
                        <m:sty m:val="p"/>
                      </m:rPr>
                      <m:t>×</m:t>
                    </m:r>
                    <m:r>
                      <m:rPr>
                        <m:sty m:val="i"/>
                      </m:rPr>
                      <m:t>J</m:t>
                    </m:r>
                  </m:e>
                </m:box>
              </m:sup>
            </m:sSup>
          </m:e>
        </m:box>
      </m:oMath>
      <w:r>
        <w:rPr>
          <w:rFonts w:ascii="微软雅黑" w:eastAsia="微软雅黑" w:hAnsi="微软雅黑"/>
          <w:sz w:val="18"/>
          <w:szCs w:val="18"/>
        </w:rPr>
        <w:t xml:space="preserve">。后处理进行行归一化和阈值过滤（权重 </w:t>
      </w:r>
      <m:oMath>
        <m:box>
          <m:e>
            <m:r>
              <m:rPr>
                <m:sty m:val="p"/>
              </m:rPr>
              <m:t>&lt;</m:t>
            </m:r>
            <m:sSup>
              <m:e>
                <m:r>
                  <m:rPr>
                    <m:sty m:val="p"/>
                  </m:rPr>
                  <m:t>10</m:t>
                </m:r>
              </m:e>
              <m:sup>
                <m:box>
                  <m:e>
                    <m:r>
                      <m:rPr>
                        <m:sty m:val="p"/>
                      </m:rPr>
                      <m:t>−</m:t>
                    </m:r>
                    <m:r>
                      <m:rPr>
                        <m:sty m:val="p"/>
                      </m:rPr>
                      <m:t>4</m:t>
                    </m:r>
                  </m:e>
                </m:box>
              </m:sup>
            </m:sSup>
          </m:e>
        </m:box>
      </m:oMath>
      <w:r>
        <w:rPr>
          <w:rFonts w:ascii="微软雅黑" w:eastAsia="微软雅黑" w:hAnsi="微软雅黑"/>
          <w:sz w:val="18"/>
          <w:szCs w:val="18"/>
        </w:rPr>
        <w:t xml:space="preserve"> 置零），输出符合生产规范的蒙皮权重矩阵。</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步骤五：多样性采样与人工择优</w:t>
      </w:r>
    </w:p>
    <w:p>
      <w:pPr>
        <w:jc w:val="center"/>
      </w:pPr>
      <w:r>
        <w:drawing>
          <wp:inline distT="0" distB="0" distL="0" distR="0">
            <wp:extent cx="4572000" cy="249381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8"/>
                    <a:stretch>
                      <a:fillRect/>
                    </a:stretch>
                  </pic:blipFill>
                  <pic:spPr>
                    <a:xfrm>
                      <a:off x="0" y="0"/>
                      <a:ext cx="4572000" cy="2493818"/>
                    </a:xfrm>
                    <a:prstGeom prst="rect">
                      <a:avLst/>
                    </a:prstGeom>
                  </pic:spPr>
                </pic:pic>
              </a:graphicData>
            </a:graphic>
          </wp:inline>
        </w:drawing>
      </w:r>
    </w:p>
    <w:p>
      <w:pPr>
        <w:jc w:val="center"/>
      </w:pPr>
      <w:r>
        <w:rPr>
          <w:sz w:val="18"/>
          <w:szCs w:val="18"/>
        </w:rPr>
        <w:t>图2 沙漏型自回归 Transformer 架构示意图</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系统支持通过不同随机种子和温度参数采样多个候选方案，供美术师比较择优。美术师调整后的数据可回流用于DPO偏好优化训练，形成数据闭环。</w:t>
      </w:r>
    </w:p>
    <w:p w14:paraId="0B5B3A50" w14:textId="77777777" w:rsidR="002E7E7C" w:rsidRPr="003F57CF" w:rsidRDefault="003F57CF"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.2技术侧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图 1 模块与本节对应关系：</w:t>
      </w:r>
      <w:r>
        <w:rPr>
          <w:rFonts w:ascii="微软雅黑" w:eastAsia="微软雅黑" w:hAnsi="微软雅黑"/>
          <w:sz w:val="18"/>
          <w:szCs w:val="18"/>
        </w:rPr>
        <w:t xml:space="preserve"> 图 1 为级联系统总体架构图，由如下五个模块组成，分别对应本节小节：</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"几何/骨架预训练编码器" → §3.1 步骤二 + §3.2.1 序列标记化所用 </w:t>
      </w:r>
      <m:oMath>
        <m:box>
          <m:e>
            <m:sSub>
              <m:e>
                <m:r>
                  <m:rPr>
                    <m:sty m:val="i"/>
                  </m:rPr>
                  <m:t>𝐅</m:t>
                </m:r>
              </m:e>
              <m:sub>
                <m:r>
                  <m:rPr>
                    <m:sty m:val="i"/>
                  </m:rPr>
                  <m:t>v</m:t>
                </m:r>
              </m:sub>
            </m:sSub>
            <m:r>
              <m:rPr>
                <m:sty m:val="p"/>
              </m:rPr>
              <m:t>,</m:t>
            </m:r>
            <m:sSub>
              <m:e>
                <m:r>
                  <m:rPr>
                    <m:sty m:val="i"/>
                  </m:rPr>
                  <m:t>𝐅</m:t>
                </m:r>
              </m:e>
              <m:sub>
                <m:r>
                  <m:rPr>
                    <m:sty m:val="i"/>
                  </m:rPr>
                  <m:t>b</m:t>
                </m:r>
              </m:sub>
            </m:sSub>
          </m:e>
        </m:box>
      </m:oMath>
      <w:r>
        <w:rPr>
          <w:rFonts w:ascii="微软雅黑" w:eastAsia="微软雅黑" w:hAnsi="微软雅黑"/>
          <w:sz w:val="18"/>
          <w:szCs w:val="18"/>
        </w:rPr>
        <w:t xml:space="preserve"> 的来源；</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"序列标记化与窗口切割" → §3.2.1；</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"骨骼选择网络（沙漏自回归 Transformer）" → §3.2.2 ~ §3.2.6（嵌入、主干、注意力、输出、推理与训练）；</w:t>
      </w:r>
    </w:p>
    <w:p>
      <w:pPr>
        <w:jc w:val="center"/>
      </w:pPr>
      <w:r>
        <w:drawing>
          <wp:inline distT="0" distB="0" distL="0" distR="0">
            <wp:extent cx="4572000" cy="24938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pic:nvPicPr>
                  <pic:blipFill>
                    <a:blip r:embed="rId19"/>
                    <a:stretch>
                      <a:fillRect/>
                    </a:stretch>
                  </pic:blipFill>
                  <pic:spPr>
                    <a:xfrm>
                      <a:off x="0" y="0"/>
                      <a:ext cx="4572000" cy="2493818"/>
                    </a:xfrm>
                    <a:prstGeom prst="rect">
                      <a:avLst/>
                    </a:prstGeom>
                  </pic:spPr>
                </pic:pic>
              </a:graphicData>
            </a:graphic>
          </wp:inline>
        </w:drawing>
      </w:r>
    </w:p>
    <w:p>
      <w:pPr>
        <w:jc w:val="center"/>
      </w:pPr>
      <w:r>
        <w:rPr>
          <w:sz w:val="18"/>
          <w:szCs w:val="18"/>
        </w:rPr>
        <w:t>图3 骨骼选择序列标记化方案示意图</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"级联权重解码网络" → §3.2.7；</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"DPO 偏好优化数据闭环" → §3.2.7 末段。</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图 2 模块与本节对应关系：</w:t>
      </w:r>
      <w:r>
        <w:rPr>
          <w:rFonts w:ascii="微软雅黑" w:eastAsia="微软雅黑" w:hAnsi="微软雅黑"/>
          <w:sz w:val="18"/>
          <w:szCs w:val="18"/>
        </w:rPr>
        <w:t xml:space="preserve"> 图 2 为图 1 中"骨骼选择网络"的内部细节展开（沙漏型自回归 Transformer 架构示意图），由如下模块按数据流串接：</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"Token 嵌入（双通道混合）" → 输入：序列化得到的 token 序列 + 顶点索引数组；输出：嵌入向量序列 </w:t>
      </w:r>
      <m:oMath>
        <m:box>
          <m:e>
            <m:sSup>
              <m:e>
                <m:r>
                  <m:rPr>
                    <m:sty m:val="i"/>
                  </m:rPr>
                  <m:t>𝐇</m:t>
                </m:r>
              </m:e>
              <m:sup>
                <m:box>
                  <m:e>
                    <m:r>
                      <m:rPr>
                        <m:sty m:val="p"/>
                      </m:rPr>
                      <m:t>(</m:t>
                    </m:r>
                    <m:r>
                      <m:rPr>
                        <m:sty m:val="p"/>
                      </m:rPr>
                      <m:t>0</m:t>
                    </m:r>
                    <m:r>
                      <m:rPr>
                        <m:sty m:val="p"/>
                      </m:rPr>
                      <m:t>)</m:t>
                    </m:r>
                  </m:e>
                </m:box>
              </m:sup>
            </m:sSup>
            <m:r>
              <m:rPr>
                <m:sty m:val="p"/>
              </m:rPr>
              <m:t>∈</m:t>
            </m:r>
            <m:sSup>
              <m:e>
                <m:r>
                  <m:rPr>
                    <m:sty m:val="i"/>
                  </m:rPr>
                  <m:t>ℝ</m:t>
                </m:r>
              </m:e>
              <m:sup>
                <m:box>
                  <m:e>
                    <m:r>
                      <m:rPr>
                        <m:sty m:val="i"/>
                      </m:rPr>
                      <m:t>L</m:t>
                    </m:r>
                    <m:r>
                      <m:rPr>
                        <m:sty m:val="p"/>
                      </m:rPr>
                      <m:t>×</m:t>
                    </m:r>
                    <m:r>
                      <m:rPr>
                        <m:sty m:val="i"/>
                      </m:rPr>
                      <m:t>D</m:t>
                    </m:r>
                  </m:e>
                </m:box>
              </m:sup>
            </m:sSup>
          </m:e>
        </m:box>
      </m:oMath>
      <w:r>
        <w:rPr>
          <w:rFonts w:ascii="微软雅黑" w:eastAsia="微软雅黑" w:hAnsi="微软雅黑"/>
          <w:sz w:val="18"/>
          <w:szCs w:val="18"/>
        </w:rPr>
        <w:t xml:space="preserve">。详见 §3.2.2。</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"Pre-Transformer（</w:t>
      </w:r>
      <m:oMath>
        <m:box>
          <m:e>
            <m:sSub>
              <m:e>
                <m:r>
                  <m:rPr>
                    <m:sty m:val="i"/>
                  </m:rPr>
                  <m:t>d</m:t>
                </m:r>
              </m:e>
              <m:sub>
                <m:box>
                  <m:e>
                    <m:r>
                      <m:rPr>
                        <m:nor/>
                      </m:rPr>
                      <m:t>pre</m:t>
                    </m:r>
                  </m:e>
                </m:box>
              </m:sub>
            </m:sSub>
          </m:e>
        </m:box>
      </m:oMath>
      <w:r>
        <w:rPr>
          <w:rFonts w:ascii="微软雅黑" w:eastAsia="微软雅黑" w:hAnsi="微软雅黑"/>
          <w:sz w:val="18"/>
          <w:szCs w:val="18"/>
        </w:rPr>
        <w:t xml:space="preserve"> 层）" → 输入：</w:t>
      </w:r>
      <m:oMath>
        <m:box>
          <m:e>
            <m:sSup>
              <m:e>
                <m:r>
                  <m:rPr>
                    <m:sty m:val="i"/>
                  </m:rPr>
                  <m:t>𝐇</m:t>
                </m:r>
              </m:e>
              <m:sup>
                <m:box>
                  <m:e>
                    <m:r>
                      <m:rPr>
                        <m:sty m:val="p"/>
                      </m:rPr>
                      <m:t>(</m:t>
                    </m:r>
                    <m:r>
                      <m:rPr>
                        <m:sty m:val="p"/>
                      </m:rPr>
                      <m:t>0</m:t>
                    </m:r>
                    <m:r>
                      <m:rPr>
                        <m:sty m:val="p"/>
                      </m:rPr>
                      <m:t>)</m:t>
                    </m:r>
                  </m:e>
                </m:box>
              </m:sup>
            </m:sSup>
          </m:e>
        </m:box>
      </m:oMath>
      <w:r>
        <w:rPr>
          <w:rFonts w:ascii="微软雅黑" w:eastAsia="微软雅黑" w:hAnsi="微软雅黑"/>
          <w:sz w:val="18"/>
          <w:szCs w:val="18"/>
        </w:rPr>
        <w:t xml:space="preserve">；输出：</w:t>
      </w:r>
      <m:oMath>
        <m:box>
          <m:e>
            <m:sSub>
              <m:e>
                <m:r>
                  <m:rPr>
                    <m:sty m:val="i"/>
                  </m:rPr>
                  <m:t>𝐇</m:t>
                </m:r>
              </m:e>
              <m:sub>
                <m:box>
                  <m:e>
                    <m:r>
                      <m:rPr>
                        <m:nor/>
                      </m:rPr>
                      <m:t>pre</m:t>
                    </m:r>
                  </m:e>
                </m:box>
              </m:sub>
            </m:sSub>
          </m:e>
        </m:box>
      </m:oMath>
      <w:r>
        <w:rPr>
          <w:rFonts w:ascii="微软雅黑" w:eastAsia="微软雅黑" w:hAnsi="微软雅黑"/>
          <w:sz w:val="18"/>
          <w:szCs w:val="18"/>
        </w:rPr>
        <w:t xml:space="preserve">。详见 §3.2.3 + §3.2.4。</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"线性下采样" → 输入：</w:t>
      </w:r>
      <m:oMath>
        <m:box>
          <m:e>
            <m:sSub>
              <m:e>
                <m:r>
                  <m:rPr>
                    <m:sty m:val="i"/>
                  </m:rPr>
                  <m:t>𝐇</m:t>
                </m:r>
              </m:e>
              <m:sub>
                <m:box>
                  <m:e>
                    <m:r>
                      <m:rPr>
                        <m:nor/>
                      </m:rPr>
                      <m:t>pre</m:t>
                    </m:r>
                  </m:e>
                </m:box>
              </m:sub>
            </m:sSub>
          </m:e>
        </m:box>
      </m:oMath>
      <w:r>
        <w:rPr>
          <w:rFonts w:ascii="微软雅黑" w:eastAsia="微软雅黑" w:hAnsi="微软雅黑"/>
          <w:sz w:val="18"/>
          <w:szCs w:val="18"/>
        </w:rPr>
        <w:t xml:space="preserve">；输出：</w:t>
      </w:r>
      <m:oMath>
        <m:box>
          <m:e>
            <m:sSub>
              <m:e>
                <m:r>
                  <m:rPr>
                    <m:sty m:val="i"/>
                  </m:rPr>
                  <m:t>𝐇</m:t>
                </m:r>
              </m:e>
              <m:sub>
                <m:box>
                  <m:e>
                    <m:r>
                      <m:rPr>
                        <m:nor/>
                      </m:rPr>
                      <m:t>down</m:t>
                    </m:r>
                  </m:e>
                </m:box>
              </m:sub>
            </m:sSub>
            <m:r>
              <m:rPr>
                <m:sty m:val="p"/>
              </m:rPr>
              <m:t>∈</m:t>
            </m:r>
            <m:sSup>
              <m:e>
                <m:r>
                  <m:rPr>
                    <m:sty m:val="i"/>
                  </m:rPr>
                  <m:t>ℝ</m:t>
                </m:r>
              </m:e>
              <m:sup>
                <m:box>
                  <m:e>
                    <m:r>
                      <m:rPr>
                        <m:sty m:val="i"/>
                      </m:rPr>
                      <m:t>⌊</m:t>
                    </m:r>
                    <m:r>
                      <m:rPr>
                        <m:sty m:val="i"/>
                      </m:rPr>
                      <m:t>L</m:t>
                    </m:r>
                    <m:r>
                      <m:rPr>
                        <m:sty m:val="p"/>
                      </m:rPr>
                      <m:t>/</m:t>
                    </m:r>
                    <m:r>
                      <m:rPr>
                        <m:sty m:val="i"/>
                      </m:rPr>
                      <m:t>s</m:t>
                    </m:r>
                    <m:r>
                      <m:rPr>
                        <m:sty m:val="i"/>
                      </m:rPr>
                      <m:t>⌋</m:t>
                    </m:r>
                    <m:r>
                      <m:rPr>
                        <m:sty m:val="p"/>
                      </m:rPr>
                      <m:t>×</m:t>
                    </m:r>
                    <m:r>
                      <m:rPr>
                        <m:sty m:val="i"/>
                      </m:rPr>
                      <m:t>D</m:t>
                    </m:r>
                  </m:e>
                </m:box>
              </m:sup>
            </m:sSup>
          </m:e>
        </m:box>
      </m:oMath>
      <w:r>
        <w:rPr>
          <w:rFonts w:ascii="微软雅黑" w:eastAsia="微软雅黑" w:hAnsi="微软雅黑"/>
          <w:sz w:val="18"/>
          <w:szCs w:val="18"/>
        </w:rPr>
        <w:t xml:space="preserve">。详见 §3.2.3 公式（下采样）。</w:t>
      </w:r>
    </w:p>
    <w:p>
      <w:pPr>
        <w:jc w:val="center"/>
      </w:pPr>
      <w:r>
        <w:drawing>
          <wp:inline distT="0" distB="0" distL="0" distR="0">
            <wp:extent cx="4572000" cy="24938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png"/>
                    <pic:cNvPicPr/>
                  </pic:nvPicPr>
                  <pic:blipFill>
                    <a:blip r:embed="rId20"/>
                    <a:stretch>
                      <a:fillRect/>
                    </a:stretch>
                  </pic:blipFill>
                  <pic:spPr>
                    <a:xfrm>
                      <a:off x="0" y="0"/>
                      <a:ext cx="4572000" cy="2493818"/>
                    </a:xfrm>
                    <a:prstGeom prst="rect">
                      <a:avLst/>
                    </a:prstGeom>
                  </pic:spPr>
                </pic:pic>
              </a:graphicData>
            </a:graphic>
          </wp:inline>
        </w:drawing>
      </w:r>
    </w:p>
    <w:p>
      <w:pPr>
        <w:jc w:val="center"/>
      </w:pPr>
      <w:r>
        <w:rPr>
          <w:sz w:val="18"/>
          <w:szCs w:val="18"/>
        </w:rPr>
        <w:t>图4 多样性采样与 DPO 偏好优化流程图</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"Valley-Transformer（</w:t>
      </w:r>
      <m:oMath>
        <m:box>
          <m:e>
            <m:sSub>
              <m:e>
                <m:r>
                  <m:rPr>
                    <m:sty m:val="i"/>
                  </m:rPr>
                  <m:t>d</m:t>
                </m:r>
              </m:e>
              <m:sub>
                <m:box>
                  <m:e>
                    <m:r>
                      <m:rPr>
                        <m:nor/>
                      </m:rPr>
                      <m:t>valley</m:t>
                    </m:r>
                  </m:e>
                </m:box>
              </m:sub>
            </m:sSub>
          </m:e>
        </m:box>
      </m:oMath>
      <w:r>
        <w:rPr>
          <w:rFonts w:ascii="微软雅黑" w:eastAsia="微软雅黑" w:hAnsi="微软雅黑"/>
          <w:sz w:val="18"/>
          <w:szCs w:val="18"/>
        </w:rPr>
        <w:t xml:space="preserve"> 层）" → 输入：</w:t>
      </w:r>
      <m:oMath>
        <m:box>
          <m:e>
            <m:sSub>
              <m:e>
                <m:r>
                  <m:rPr>
                    <m:sty m:val="i"/>
                  </m:rPr>
                  <m:t>𝐇</m:t>
                </m:r>
              </m:e>
              <m:sub>
                <m:box>
                  <m:e>
                    <m:r>
                      <m:rPr>
                        <m:nor/>
                      </m:rPr>
                      <m:t>down</m:t>
                    </m:r>
                  </m:e>
                </m:box>
              </m:sub>
            </m:sSub>
          </m:e>
        </m:box>
      </m:oMath>
      <w:r>
        <w:rPr>
          <w:rFonts w:ascii="微软雅黑" w:eastAsia="微软雅黑" w:hAnsi="微软雅黑"/>
          <w:sz w:val="18"/>
          <w:szCs w:val="18"/>
        </w:rPr>
        <w:t xml:space="preserve">；输出：</w:t>
      </w:r>
      <m:oMath>
        <m:box>
          <m:e>
            <m:sSub>
              <m:e>
                <m:r>
                  <m:rPr>
                    <m:sty m:val="i"/>
                  </m:rPr>
                  <m:t>𝐇</m:t>
                </m:r>
              </m:e>
              <m:sub>
                <m:box>
                  <m:e>
                    <m:r>
                      <m:rPr>
                        <m:nor/>
                      </m:rPr>
                      <m:t>valley</m:t>
                    </m:r>
                  </m:e>
                </m:box>
              </m:sub>
            </m:sSub>
          </m:e>
        </m:box>
      </m:oMath>
      <w:r>
        <w:rPr>
          <w:rFonts w:ascii="微软雅黑" w:eastAsia="微软雅黑" w:hAnsi="微软雅黑"/>
          <w:sz w:val="18"/>
          <w:szCs w:val="18"/>
        </w:rPr>
        <w:t xml:space="preserve">。详见 §3.2.3。</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"线性上采样 + 因果位移" → 输入：</w:t>
      </w:r>
      <m:oMath>
        <m:box>
          <m:e>
            <m:sSub>
              <m:e>
                <m:r>
                  <m:rPr>
                    <m:sty m:val="i"/>
                  </m:rPr>
                  <m:t>𝐇</m:t>
                </m:r>
              </m:e>
              <m:sub>
                <m:box>
                  <m:e>
                    <m:r>
                      <m:rPr>
                        <m:nor/>
                      </m:rPr>
                      <m:t>valley</m:t>
                    </m:r>
                  </m:e>
                </m:box>
              </m:sub>
            </m:sSub>
          </m:e>
        </m:box>
      </m:oMath>
      <w:r>
        <w:rPr>
          <w:rFonts w:ascii="微软雅黑" w:eastAsia="微软雅黑" w:hAnsi="微软雅黑"/>
          <w:sz w:val="18"/>
          <w:szCs w:val="18"/>
        </w:rPr>
        <w:t xml:space="preserve">；输出：</w:t>
      </w:r>
      <m:oMath>
        <m:box>
          <m:e>
            <m:sSub>
              <m:e>
                <m:r>
                  <m:rPr>
                    <m:sty m:val="i"/>
                  </m:rPr>
                  <m:t>𝐇</m:t>
                </m:r>
              </m:e>
              <m:sub>
                <m:box>
                  <m:e>
                    <m:r>
                      <m:rPr>
                        <m:nor/>
                      </m:rPr>
                      <m:t>valley\_up</m:t>
                    </m:r>
                  </m:e>
                </m:box>
              </m:sub>
            </m:sSub>
            <m:r>
              <m:rPr>
                <m:sty m:val="p"/>
              </m:rPr>
              <m:t>∈</m:t>
            </m:r>
            <m:sSup>
              <m:e>
                <m:r>
                  <m:rPr>
                    <m:sty m:val="i"/>
                  </m:rPr>
                  <m:t>ℝ</m:t>
                </m:r>
              </m:e>
              <m:sup>
                <m:box>
                  <m:e>
                    <m:r>
                      <m:rPr>
                        <m:sty m:val="i"/>
                      </m:rPr>
                      <m:t>L</m:t>
                    </m:r>
                    <m:r>
                      <m:rPr>
                        <m:sty m:val="p"/>
                      </m:rPr>
                      <m:t>×</m:t>
                    </m:r>
                    <m:r>
                      <m:rPr>
                        <m:sty m:val="i"/>
                      </m:rPr>
                      <m:t>D</m:t>
                    </m:r>
                  </m:e>
                </m:box>
              </m:sup>
            </m:sSup>
          </m:e>
        </m:box>
      </m:oMath>
      <w:r>
        <w:rPr>
          <w:rFonts w:ascii="微软雅黑" w:eastAsia="微软雅黑" w:hAnsi="微软雅黑"/>
          <w:sz w:val="18"/>
          <w:szCs w:val="18"/>
        </w:rPr>
        <w:t xml:space="preserve">。详见 §3.2.3 上采样和因果位移公式。</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"残差连接" → 输入：</w:t>
      </w:r>
      <m:oMath>
        <m:box>
          <m:e>
            <m:sSub>
              <m:e>
                <m:r>
                  <m:rPr>
                    <m:sty m:val="i"/>
                  </m:rPr>
                  <m:t>𝐇</m:t>
                </m:r>
              </m:e>
              <m:sub>
                <m:box>
                  <m:e>
                    <m:r>
                      <m:rPr>
                        <m:nor/>
                      </m:rPr>
                      <m:t>pre</m:t>
                    </m:r>
                  </m:e>
                </m:box>
              </m:sub>
            </m:sSub>
            <m:r>
              <m:rPr>
                <m:sty m:val="p"/>
              </m:rPr>
              <m:t>+</m:t>
            </m:r>
            <m:sSub>
              <m:e>
                <m:r>
                  <m:rPr>
                    <m:sty m:val="i"/>
                  </m:rPr>
                  <m:t>𝐇</m:t>
                </m:r>
              </m:e>
              <m:sub>
                <m:box>
                  <m:e>
                    <m:r>
                      <m:rPr>
                        <m:nor/>
                      </m:rPr>
                      <m:t>valley\_up</m:t>
                    </m:r>
                  </m:e>
                </m:box>
              </m:sub>
            </m:sSub>
          </m:e>
        </m:box>
      </m:oMath>
      <w:r>
        <w:rPr>
          <w:rFonts w:ascii="微软雅黑" w:eastAsia="微软雅黑" w:hAnsi="微软雅黑"/>
          <w:sz w:val="18"/>
          <w:szCs w:val="18"/>
        </w:rPr>
        <w:t xml:space="preserve">；输出：</w:t>
      </w:r>
      <m:oMath>
        <m:box>
          <m:e>
            <m:sSub>
              <m:e>
                <m:r>
                  <m:rPr>
                    <m:sty m:val="i"/>
                  </m:rPr>
                  <m:t>𝐇</m:t>
                </m:r>
              </m:e>
              <m:sub>
                <m:box>
                  <m:e>
                    <m:r>
                      <m:rPr>
                        <m:nor/>
                      </m:rPr>
                      <m:t>post\_in</m:t>
                    </m:r>
                  </m:e>
                </m:box>
              </m:sub>
            </m:sSub>
          </m:e>
        </m:box>
      </m:oMath>
      <w:r>
        <w:rPr>
          <w:rFonts w:ascii="微软雅黑" w:eastAsia="微软雅黑" w:hAnsi="微软雅黑"/>
          <w:sz w:val="18"/>
          <w:szCs w:val="18"/>
        </w:rPr>
        <w:t xml:space="preserve">。详见 §3.2.3 Post-Transformer 段。</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"Post-Transformer（</w:t>
      </w:r>
      <m:oMath>
        <m:box>
          <m:e>
            <m:sSub>
              <m:e>
                <m:r>
                  <m:rPr>
                    <m:sty m:val="i"/>
                  </m:rPr>
                  <m:t>d</m:t>
                </m:r>
              </m:e>
              <m:sub>
                <m:box>
                  <m:e>
                    <m:r>
                      <m:rPr>
                        <m:nor/>
                      </m:rPr>
                      <m:t>post</m:t>
                    </m:r>
                  </m:e>
                </m:box>
              </m:sub>
            </m:sSub>
          </m:e>
        </m:box>
      </m:oMath>
      <w:r>
        <w:rPr>
          <w:rFonts w:ascii="微软雅黑" w:eastAsia="微软雅黑" w:hAnsi="微软雅黑"/>
          <w:sz w:val="18"/>
          <w:szCs w:val="18"/>
        </w:rPr>
        <w:t xml:space="preserve"> 层）" → 输入：</w:t>
      </w:r>
      <m:oMath>
        <m:box>
          <m:e>
            <m:sSub>
              <m:e>
                <m:r>
                  <m:rPr>
                    <m:sty m:val="i"/>
                  </m:rPr>
                  <m:t>𝐇</m:t>
                </m:r>
              </m:e>
              <m:sub>
                <m:box>
                  <m:e>
                    <m:r>
                      <m:rPr>
                        <m:nor/>
                      </m:rPr>
                      <m:t>post\_in</m:t>
                    </m:r>
                  </m:e>
                </m:box>
              </m:sub>
            </m:sSub>
          </m:e>
        </m:box>
      </m:oMath>
      <w:r>
        <w:rPr>
          <w:rFonts w:ascii="微软雅黑" w:eastAsia="微软雅黑" w:hAnsi="微软雅黑"/>
          <w:sz w:val="18"/>
          <w:szCs w:val="18"/>
        </w:rPr>
        <w:t xml:space="preserve">；输出：</w:t>
      </w:r>
      <m:oMath>
        <m:box>
          <m:e>
            <m:r>
              <m:rPr>
                <m:sty m:val="i"/>
              </m:rPr>
              <m:t>𝐇</m:t>
            </m:r>
          </m:e>
        </m:box>
      </m:oMath>
      <w:r>
        <w:rPr>
          <w:rFonts w:ascii="微软雅黑" w:eastAsia="微软雅黑" w:hAnsi="微软雅黑"/>
          <w:sz w:val="18"/>
          <w:szCs w:val="18"/>
        </w:rPr>
        <w:t xml:space="preserve">。详见 §3.2.3 + §3.2.4。</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"双线性输出层（候选特征矩阵 </w:t>
      </w:r>
      <m:oMath>
        <m:box>
          <m:e>
            <m:r>
              <m:rPr>
                <m:sty m:val="i"/>
              </m:rPr>
              <m:t>𝐂</m:t>
            </m:r>
          </m:e>
        </m:box>
      </m:oMath>
      <w:r>
        <w:rPr>
          <w:rFonts w:ascii="微软雅黑" w:eastAsia="微软雅黑" w:hAnsi="微软雅黑"/>
          <w:sz w:val="18"/>
          <w:szCs w:val="18"/>
        </w:rPr>
        <w:t xml:space="preserve"> + Logit）" → 输入：</w:t>
      </w:r>
      <m:oMath>
        <m:box>
          <m:e>
            <m:r>
              <m:rPr>
                <m:sty m:val="i"/>
              </m:rPr>
              <m:t>𝐇</m:t>
            </m:r>
          </m:e>
        </m:box>
      </m:oMath>
      <w:r>
        <w:rPr>
          <w:rFonts w:ascii="微软雅黑" w:eastAsia="微软雅黑" w:hAnsi="微软雅黑"/>
          <w:sz w:val="18"/>
          <w:szCs w:val="18"/>
        </w:rPr>
        <w:t xml:space="preserve">；输出：词表 logit </w:t>
      </w:r>
      <m:oMath>
        <m:box>
          <m:e>
            <m:r>
              <m:rPr>
                <m:sty m:val="p"/>
              </m:rPr>
              <m:t>∈</m:t>
            </m:r>
            <m:sSup>
              <m:e>
                <m:r>
                  <m:rPr>
                    <m:sty m:val="i"/>
                  </m:rPr>
                  <m:t>ℝ</m:t>
                </m:r>
              </m:e>
              <m:sup>
                <m:box>
                  <m:e>
                    <m:r>
                      <m:rPr>
                        <m:sty m:val="i"/>
                      </m:rPr>
                      <m:t>B</m:t>
                    </m:r>
                    <m:r>
                      <m:rPr>
                        <m:sty m:val="p"/>
                      </m:rPr>
                      <m:t>×</m:t>
                    </m:r>
                    <m:r>
                      <m:rPr>
                        <m:sty m:val="i"/>
                      </m:rPr>
                      <m:t>L</m:t>
                    </m:r>
                    <m:r>
                      <m:rPr>
                        <m:sty m:val="p"/>
                      </m:rPr>
                      <m:t>×</m:t>
                    </m:r>
                    <m:r>
                      <m:rPr>
                        <m:sty m:val="p"/>
                      </m:rPr>
                      <m:t>(</m:t>
                    </m:r>
                    <m:r>
                      <m:rPr>
                        <m:sty m:val="i"/>
                      </m:rPr>
                      <m:t>J</m:t>
                    </m:r>
                    <m:r>
                      <m:rPr>
                        <m:sty m:val="p"/>
                      </m:rPr>
                      <m:t>+</m:t>
                    </m:r>
                    <m:r>
                      <m:rPr>
                        <m:sty m:val="p"/>
                      </m:rPr>
                      <m:t>4</m:t>
                    </m:r>
                    <m:r>
                      <m:rPr>
                        <m:sty m:val="p"/>
                      </m:rPr>
                      <m:t>)</m:t>
                    </m:r>
                  </m:e>
                </m:box>
              </m:sup>
            </m:sSup>
          </m:e>
        </m:box>
      </m:oMath>
      <w:r>
        <w:rPr>
          <w:rFonts w:ascii="微软雅黑" w:eastAsia="微软雅黑" w:hAnsi="微软雅黑"/>
          <w:sz w:val="18"/>
          <w:szCs w:val="18"/>
        </w:rPr>
        <w:t xml:space="preserve">。详见 §3.2.5。</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"外部上下文（骨骼/网格/全局正弦嵌入）" → 通过 Pre/Valley/Post 三段中每隔 </w:t>
      </w:r>
      <m:oMath>
        <m:box>
          <m:e>
            <m:r>
              <m:rPr>
                <m:sty m:val="i"/>
              </m:rPr>
              <m:t>c</m:t>
            </m:r>
          </m:e>
        </m:box>
      </m:oMath>
      <w:r>
        <w:rPr>
          <w:rFonts w:ascii="微软雅黑" w:eastAsia="微软雅黑" w:hAnsi="微软雅黑"/>
          <w:sz w:val="18"/>
          <w:szCs w:val="18"/>
        </w:rPr>
        <w:t xml:space="preserve"> 层一次的交叉注意力周期性注入。详见 §3.2.4 末段。</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4.2.1 序列标记化方案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本发明的核心创新之一是将三维网格的骨骼选择问题转化为一维序列生成问题。定义动态词表：特殊标记PAD（ID=0）、BOS（ID=1）、EOS（ID=2）、SEP（ID=3），骨骼标记ID = 骨骼索引 + 4，词表大小 </w:t>
      </w:r>
      <m:oMath>
        <m:box>
          <m:e>
            <m:r>
              <m:rPr>
                <m:sty m:val="p"/>
              </m:rPr>
              <m:t>|</m:t>
            </m:r>
            <m:r>
              <m:rPr>
                <m:sty m:val="i"/>
              </m:rPr>
              <m:t>𝒱</m:t>
            </m:r>
            <m:r>
              <m:rPr>
                <m:sty m:val="p"/>
              </m:rPr>
              <m:t>|</m:t>
            </m:r>
            <m:r>
              <m:rPr>
                <m:sty m:val="p"/>
              </m:rPr>
              <m:t>=</m:t>
            </m:r>
            <m:r>
              <m:rPr>
                <m:sty m:val="i"/>
              </m:rPr>
              <m:t>J</m:t>
            </m:r>
            <m:r>
              <m:rPr>
                <m:sty m:val="p"/>
              </m:rPr>
              <m:t>+</m:t>
            </m:r>
            <m:r>
              <m:rPr>
                <m:sty m:val="p"/>
              </m:rPr>
              <m:t>4</m:t>
            </m:r>
          </m:e>
        </m:box>
      </m:oMath>
      <w:r>
        <w:rPr>
          <w:rFonts w:ascii="微软雅黑" w:eastAsia="微软雅黑" w:hAnsi="微软雅黑"/>
          <w:sz w:val="18"/>
          <w:szCs w:val="18"/>
        </w:rPr>
        <w:t xml:space="preserve">，随输入骨骼数量动态变化。</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对拥有 </w:t>
      </w:r>
      <m:oMath>
        <m:box>
          <m:e>
            <m:r>
              <m:rPr>
                <m:sty m:val="i"/>
              </m:rPr>
              <m:t>V</m:t>
            </m:r>
          </m:e>
        </m:box>
      </m:oMath>
      <w:r>
        <w:rPr>
          <w:rFonts w:ascii="微软雅黑" w:eastAsia="微软雅黑" w:hAnsi="微软雅黑"/>
          <w:sz w:val="18"/>
          <w:szCs w:val="18"/>
        </w:rPr>
        <w:t xml:space="preserve"> 个顶点、</w:t>
      </w:r>
      <m:oMath>
        <m:box>
          <m:e>
            <m:r>
              <m:rPr>
                <m:sty m:val="i"/>
              </m:rPr>
              <m:t>J</m:t>
            </m:r>
          </m:e>
        </m:box>
      </m:oMath>
      <w:r>
        <w:rPr>
          <w:rFonts w:ascii="微软雅黑" w:eastAsia="微软雅黑" w:hAnsi="微软雅黑"/>
          <w:sz w:val="18"/>
          <w:szCs w:val="18"/>
        </w:rPr>
        <w:t xml:space="preserve"> 根骨骼的网格，将蒙皮权重矩阵 </w:t>
      </w:r>
      <m:oMath>
        <m:box>
          <m:e>
            <m:r>
              <m:rPr>
                <m:sty m:val="i"/>
              </m:rPr>
              <m:t>𝐖</m:t>
            </m:r>
            <m:r>
              <m:rPr>
                <m:sty m:val="p"/>
              </m:rPr>
              <m:t>∈</m:t>
            </m:r>
            <m:sSup>
              <m:e>
                <m:r>
                  <m:rPr>
                    <m:sty m:val="i"/>
                  </m:rPr>
                  <m:t>ℝ</m:t>
                </m:r>
              </m:e>
              <m:sup>
                <m:box>
                  <m:e>
                    <m:r>
                      <m:rPr>
                        <m:sty m:val="i"/>
                      </m:rPr>
                      <m:t>V</m:t>
                    </m:r>
                    <m:r>
                      <m:rPr>
                        <m:sty m:val="p"/>
                      </m:rPr>
                      <m:t>×</m:t>
                    </m:r>
                    <m:r>
                      <m:rPr>
                        <m:sty m:val="i"/>
                      </m:rPr>
                      <m:t>J</m:t>
                    </m:r>
                  </m:e>
                </m:box>
              </m:sup>
            </m:sSup>
          </m:e>
        </m:box>
      </m:oMath>
      <w:r>
        <w:rPr>
          <w:rFonts w:ascii="微软雅黑" w:eastAsia="微软雅黑" w:hAnsi="微软雅黑"/>
          <w:sz w:val="18"/>
          <w:szCs w:val="18"/>
        </w:rPr>
        <w:t xml:space="preserve"> 转化为骨骼选择序列。</w:t>
      </w:r>
      <w:r>
        <w:rPr>
          <w:rFonts w:ascii="微软雅黑" w:eastAsia="微软雅黑" w:hAnsi="微软雅黑"/>
          <w:sz w:val="18"/>
          <w:szCs w:val="18"/>
          <w:b/>
          <w:bCs/>
        </w:rPr>
        <w:t xml:space="preserve">此处的蒙皮权重矩阵专用于训练阶段</w:t>
      </w:r>
      <w:r>
        <w:rPr>
          <w:rFonts w:ascii="微软雅黑" w:eastAsia="微软雅黑" w:hAnsi="微软雅黑"/>
          <w:sz w:val="18"/>
          <w:szCs w:val="18"/>
        </w:rPr>
        <w:t xml:space="preserve">，由训练数据中已标注好的"金标准"权重直接读取（即每个训练样本本身就附带一个 </w:t>
      </w:r>
      <m:oMath>
        <m:box>
          <m:e>
            <m:sSub>
              <m:e>
                <m:r>
                  <m:rPr>
                    <m:sty m:val="i"/>
                  </m:rPr>
                  <m:t>𝐖</m:t>
                </m:r>
              </m:e>
              <m:sub>
                <m:box>
                  <m:e>
                    <m:r>
                      <m:rPr>
                        <m:nor/>
                      </m:rPr>
                      <m:t>gt</m:t>
                    </m:r>
                  </m:e>
                </m:box>
              </m:sub>
            </m:sSub>
          </m:e>
        </m:box>
      </m:oMath>
      <w:r>
        <w:rPr>
          <w:rFonts w:ascii="微软雅黑" w:eastAsia="微软雅黑" w:hAnsi="微软雅黑"/>
          <w:sz w:val="18"/>
          <w:szCs w:val="18"/>
        </w:rPr>
        <w:t xml:space="preserve">，其中元素 </w:t>
      </w:r>
      <m:oMath>
        <m:box>
          <m:e>
            <m:sSub>
              <m:e>
                <m:r>
                  <m:rPr>
                    <m:sty m:val="i"/>
                  </m:rPr>
                  <m:t>w</m:t>
                </m:r>
              </m:e>
              <m:sub>
                <m:box>
                  <m:e>
                    <m:r>
                      <m:rPr>
                        <m:sty m:val="i"/>
                      </m:rPr>
                      <m:t>i</m:t>
                    </m:r>
                    <m:r>
                      <m:rPr>
                        <m:sty m:val="i"/>
                      </m:rPr>
                      <m:t>j</m:t>
                    </m:r>
                  </m:e>
                </m:box>
              </m:sub>
            </m:sSub>
          </m:e>
        </m:box>
      </m:oMath>
      <w:r>
        <w:rPr>
          <w:rFonts w:ascii="微软雅黑" w:eastAsia="微软雅黑" w:hAnsi="微软雅黑"/>
          <w:sz w:val="18"/>
          <w:szCs w:val="18"/>
        </w:rPr>
        <w:t xml:space="preserve"> 表示第 </w:t>
      </w:r>
      <m:oMath>
        <m:box>
          <m:e>
            <m:r>
              <m:rPr>
                <m:sty m:val="i"/>
              </m:rPr>
              <m:t>i</m:t>
            </m:r>
          </m:e>
        </m:box>
      </m:oMath>
      <w:r>
        <w:rPr>
          <w:rFonts w:ascii="微软雅黑" w:eastAsia="微软雅黑" w:hAnsi="微软雅黑"/>
          <w:sz w:val="18"/>
          <w:szCs w:val="18"/>
        </w:rPr>
        <w:t xml:space="preserve"> 个顶点跟随第 </w:t>
      </w:r>
      <m:oMath>
        <m:box>
          <m:e>
            <m:r>
              <m:rPr>
                <m:sty m:val="i"/>
              </m:rPr>
              <m:t>j</m:t>
            </m:r>
          </m:e>
        </m:box>
      </m:oMath>
      <w:r>
        <w:rPr>
          <w:rFonts w:ascii="微软雅黑" w:eastAsia="微软雅黑" w:hAnsi="微软雅黑"/>
          <w:sz w:val="18"/>
          <w:szCs w:val="18"/>
        </w:rPr>
        <w:t xml:space="preserve"> 根骨骼的权重比例，行非负且行和为 1）；</w:t>
      </w:r>
      <w:r>
        <w:rPr>
          <w:rFonts w:ascii="微软雅黑" w:eastAsia="微软雅黑" w:hAnsi="微软雅黑"/>
          <w:sz w:val="18"/>
          <w:szCs w:val="18"/>
          <w:b/>
          <w:bCs/>
        </w:rPr>
        <w:t xml:space="preserve">推理阶段并不需要这个矩阵</w:t>
      </w:r>
      <w:r>
        <w:rPr>
          <w:rFonts w:ascii="微软雅黑" w:eastAsia="微软雅黑" w:hAnsi="微软雅黑"/>
          <w:sz w:val="18"/>
          <w:szCs w:val="18"/>
        </w:rPr>
        <w:t xml:space="preserve">——网络会直接从 BOS 启动，自回归地输出骨骼标记序列，最后反向标记化得到骨骼选择矩阵 </w:t>
      </w:r>
      <m:oMath>
        <m:box>
          <m:e>
            <m:r>
              <m:rPr>
                <m:sty m:val="i"/>
              </m:rPr>
              <m:t>𝐁</m:t>
            </m:r>
          </m:e>
        </m:box>
      </m:oMath>
      <w:r>
        <w:rPr>
          <w:rFonts w:ascii="微软雅黑" w:eastAsia="微软雅黑" w:hAnsi="微软雅黑"/>
          <w:sz w:val="18"/>
          <w:szCs w:val="18"/>
        </w:rPr>
        <w:t xml:space="preserve">。也即，矩阵 </w:t>
      </w:r>
      <m:oMath>
        <m:box>
          <m:e>
            <m:r>
              <m:rPr>
                <m:sty m:val="i"/>
              </m:rPr>
              <m:t>𝐖</m:t>
            </m:r>
          </m:e>
        </m:box>
      </m:oMath>
      <w:r>
        <w:rPr>
          <w:rFonts w:ascii="微软雅黑" w:eastAsia="微软雅黑" w:hAnsi="微软雅黑"/>
          <w:sz w:val="18"/>
          <w:szCs w:val="18"/>
        </w:rPr>
        <w:t xml:space="preserve"> 在训练时既提供权重大小（用于排序），也提供权重大于零的骨骼索引（用于截取前 </w:t>
      </w:r>
      <m:oMath>
        <m:box>
          <m:e>
            <m:r>
              <m:rPr>
                <m:sty m:val="i"/>
              </m:rPr>
              <m:t>K</m:t>
            </m:r>
          </m:e>
        </m:box>
      </m:oMath>
      <w:r>
        <w:rPr>
          <w:rFonts w:ascii="微软雅黑" w:eastAsia="微软雅黑" w:hAnsi="微软雅黑"/>
          <w:sz w:val="18"/>
          <w:szCs w:val="18"/>
        </w:rPr>
        <w:t xml:space="preserve"> 个）；正是这"每个顶点对应一组带权骨骼索引"的数据被序列化为下文的 token 序列。</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对第 </w:t>
      </w:r>
      <m:oMath>
        <m:box>
          <m:e>
            <m:r>
              <m:rPr>
                <m:sty m:val="i"/>
              </m:rPr>
              <m:t>i</m:t>
            </m:r>
          </m:e>
        </m:box>
      </m:oMath>
      <w:r>
        <w:rPr>
          <w:rFonts w:ascii="微软雅黑" w:eastAsia="微软雅黑" w:hAnsi="微软雅黑"/>
          <w:sz w:val="18"/>
          <w:szCs w:val="18"/>
        </w:rPr>
        <w:t xml:space="preserve"> 个顶点，提取权重大于零的骨骼索引并按权重降序排列，保留前 </w:t>
      </w:r>
      <m:oMath>
        <m:box>
          <m:e>
            <m:r>
              <m:rPr>
                <m:sty m:val="i"/>
              </m:rPr>
              <m:t>K</m:t>
            </m:r>
          </m:e>
        </m:box>
      </m:oMath>
      <w:r>
        <w:rPr>
          <w:rFonts w:ascii="微软雅黑" w:eastAsia="微软雅黑" w:hAnsi="微软雅黑"/>
          <w:sz w:val="18"/>
          <w:szCs w:val="18"/>
        </w:rPr>
        <w:t xml:space="preserve"> 个（典型值12）。各顶点的骨骼列表以SEP标记连接，首尾分别添加 </w:t>
      </w:r>
      <m:oMath>
        <m:box>
          <m:e>
            <m:sSub>
              <m:e>
                <m:r>
                  <m:rPr>
                    <m:sty m:val="i"/>
                  </m:rPr>
                  <m:t>n</m:t>
                </m:r>
              </m:e>
              <m:sub>
                <m:box>
                  <m:e>
                    <m:r>
                      <m:rPr>
                        <m:nor/>
                      </m:rPr>
                      <m:t>bos</m:t>
                    </m:r>
                  </m:e>
                </m:box>
              </m:sub>
            </m:sSub>
          </m:e>
        </m:box>
      </m:oMath>
      <w:r>
        <w:rPr>
          <w:rFonts w:ascii="微软雅黑" w:eastAsia="微软雅黑" w:hAnsi="微软雅黑"/>
          <w:sz w:val="18"/>
          <w:szCs w:val="18"/>
        </w:rPr>
        <w:t xml:space="preserve"> 个BOS和 </w:t>
      </w:r>
      <m:oMath>
        <m:box>
          <m:e>
            <m:sSub>
              <m:e>
                <m:r>
                  <m:rPr>
                    <m:sty m:val="i"/>
                  </m:rPr>
                  <m:t>n</m:t>
                </m:r>
              </m:e>
              <m:sub>
                <m:box>
                  <m:e>
                    <m:r>
                      <m:rPr>
                        <m:nor/>
                      </m:rPr>
                      <m:t>eos</m:t>
                    </m:r>
                  </m:e>
                </m:box>
              </m:sub>
            </m:sSub>
          </m:e>
        </m:box>
      </m:oMath>
      <w:r>
        <w:rPr>
          <w:rFonts w:ascii="微软雅黑" w:eastAsia="微软雅黑" w:hAnsi="微软雅黑"/>
          <w:sz w:val="18"/>
          <w:szCs w:val="18"/>
        </w:rPr>
        <w:t xml:space="preserve"> 个EOS标记（典型实现取 </w:t>
      </w:r>
      <m:oMath>
        <m:box>
          <m:e>
            <m:sSub>
              <m:e>
                <m:r>
                  <m:rPr>
                    <m:sty m:val="i"/>
                  </m:rPr>
                  <m:t>n</m:t>
                </m:r>
              </m:e>
              <m:sub>
                <m:box>
                  <m:e>
                    <m:r>
                      <m:rPr>
                        <m:nor/>
                      </m:rPr>
                      <m:t>bos</m:t>
                    </m:r>
                  </m:e>
                </m:box>
              </m:sub>
            </m:sSub>
            <m:r>
              <m:rPr>
                <m:sty m:val="p"/>
              </m:rPr>
              <m:t>=</m:t>
            </m:r>
            <m:r>
              <m:rPr>
                <m:sty m:val="p"/>
              </m:rPr>
              <m:t>4</m:t>
            </m:r>
            <m:r>
              <m:rPr>
                <m:sty m:val="p"/>
              </m:rPr>
              <m:t>,</m:t>
            </m:r>
            <m:sSub>
              <m:e>
                <m:r>
                  <m:rPr>
                    <m:sty m:val="i"/>
                  </m:rPr>
                  <m:t>n</m:t>
                </m:r>
              </m:e>
              <m:sub>
                <m:box>
                  <m:e>
                    <m:r>
                      <m:rPr>
                        <m:nor/>
                      </m:rPr>
                      <m:t>eos</m:t>
                    </m:r>
                  </m:e>
                </m:box>
              </m:sub>
            </m:sSub>
            <m:r>
              <m:rPr>
                <m:sty m:val="p"/>
              </m:rPr>
              <m:t>=</m:t>
            </m:r>
            <m:r>
              <m:rPr>
                <m:sty m:val="p"/>
              </m:rPr>
              <m:t>1</m:t>
            </m:r>
          </m:e>
        </m:box>
      </m:oMath>
      <w:r>
        <w:rPr>
          <w:rFonts w:ascii="微软雅黑" w:eastAsia="微软雅黑" w:hAnsi="微软雅黑"/>
          <w:sz w:val="18"/>
          <w:szCs w:val="18"/>
        </w:rPr>
        <w:t xml:space="preserve">，多次 BOS 用于让模型在前几步逐步建立起"启动上下文"，单次 EOS 即可终止），形成完整序列：</w:t>
      </w:r>
    </w:p>
    <w:p>
      <w:pPr>
        <w:spacing w:line="276" w:lineRule="auto"/>
        <w:rPr>
          <w:rFonts w:ascii="微软雅黑" w:eastAsia="微软雅黑" w:hAnsi="微软雅黑"/>
          <w:sz w:val="18"/>
          <w:szCs w:val="18"/>
        </w:rPr>
      </w:pPr>
      <m:oMathPara>
        <m:oMath>
          <m:box>
            <m:e>
              <m:r>
                <m:rPr>
                  <m:sty m:val="i"/>
                </m:rPr>
                <m:t>𝐒</m:t>
              </m:r>
              <m:r>
                <m:rPr>
                  <m:sty m:val="p"/>
                </m:rPr>
                <m:t>=</m:t>
              </m:r>
              <m:r>
                <m:rPr>
                  <m:sty m:val="p"/>
                </m:rPr>
                <m:t>[</m:t>
              </m:r>
              <m:limLow>
                <m:e>
                  <m:groupChr>
                    <m:groupChrPr>
                      <m:chr m:val="⏟"/>
                      <m:pos m:val="bot"/>
                    </m:groupChrPr>
                    <m:e>
                      <m:box>
                        <m:e>
                          <m:r>
                            <m:rPr>
                              <m:scr m:val="monospace"/>
                              <m:sty m:val="p"/>
                            </m:rPr>
                            <m:t>BOS</m:t>
                          </m:r>
                          <m:r>
                            <m:rPr>
                              <m:sty m:val="p"/>
                            </m:rPr>
                            <m:t>,</m:t>
                          </m:r>
                          <m:r>
                            <m:rPr>
                              <m:sty m:val="i"/>
                            </m:rPr>
                            <m:t>…</m:t>
                          </m:r>
                          <m:r>
                            <m:rPr>
                              <m:sty m:val="p"/>
                            </m:rPr>
                            <m:t>,</m:t>
                          </m:r>
                          <m:r>
                            <m:rPr>
                              <m:scr m:val="monospace"/>
                              <m:sty m:val="p"/>
                            </m:rPr>
                            <m:t>BOS</m:t>
                          </m:r>
                        </m:e>
                      </m:box>
                    </m:e>
                  </m:groupChr>
                </m:e>
                <m:lim>
                  <m:box>
                    <m:e>
                      <m:sSub>
                        <m:e>
                          <m:r>
                            <m:rPr>
                              <m:sty m:val="i"/>
                            </m:rPr>
                            <m:t>n</m:t>
                          </m:r>
                        </m:e>
                        <m:sub>
                          <m:box>
                            <m:e>
                              <m:r>
                                <m:rPr>
                                  <m:nor/>
                                </m:rPr>
                                <m:t>bos</m:t>
                              </m:r>
                            </m:e>
                          </m:box>
                        </m:sub>
                      </m:sSub>
                    </m:e>
                  </m:box>
                </m:lim>
              </m:limLow>
              <m:r>
                <m:rPr>
                  <m:sty m:val="p"/>
                </m:rPr>
                <m:t>,</m:t>
              </m:r>
              <m:r>
                <m:t/>
              </m:r>
              <m:sSub>
                <m:e>
                  <m:r>
                    <m:rPr>
                      <m:sty m:val="i"/>
                    </m:rPr>
                    <m:t>b</m:t>
                  </m:r>
                </m:e>
                <m:sub>
                  <m:box>
                    <m:e>
                      <m:r>
                        <m:rPr>
                          <m:sty m:val="p"/>
                        </m:rPr>
                        <m:t>1</m:t>
                      </m:r>
                      <m:r>
                        <m:rPr>
                          <m:sty m:val="p"/>
                        </m:rPr>
                        <m:t>,</m:t>
                      </m:r>
                      <m:r>
                        <m:rPr>
                          <m:sty m:val="p"/>
                        </m:rPr>
                        <m:t>1</m:t>
                      </m:r>
                    </m:e>
                  </m:box>
                </m:sub>
              </m:sSub>
              <m:r>
                <m:rPr>
                  <m:sty m:val="p"/>
                </m:rPr>
                <m:t>,</m:t>
              </m:r>
              <m:r>
                <m:rPr>
                  <m:sty m:val="i"/>
                </m:rPr>
                <m:t>…</m:t>
              </m:r>
              <m:r>
                <m:rPr>
                  <m:sty m:val="p"/>
                </m:rPr>
                <m:t>,</m:t>
              </m:r>
              <m:sSub>
                <m:e>
                  <m:r>
                    <m:rPr>
                      <m:sty m:val="i"/>
                    </m:rPr>
                    <m:t>b</m:t>
                  </m:r>
                </m:e>
                <m:sub>
                  <m:box>
                    <m:e>
                      <m:r>
                        <m:rPr>
                          <m:sty m:val="p"/>
                        </m:rPr>
                        <m:t>1</m:t>
                      </m:r>
                      <m:r>
                        <m:rPr>
                          <m:sty m:val="p"/>
                        </m:rPr>
                        <m:t>,</m:t>
                      </m:r>
                      <m:sSub>
                        <m:e>
                          <m:r>
                            <m:rPr>
                              <m:sty m:val="i"/>
                            </m:rPr>
                            <m:t>k</m:t>
                          </m:r>
                        </m:e>
                        <m:sub>
                          <m:r>
                            <m:rPr>
                              <m:sty m:val="p"/>
                            </m:rPr>
                            <m:t>1</m:t>
                          </m:r>
                        </m:sub>
                      </m:sSub>
                    </m:e>
                  </m:box>
                </m:sub>
              </m:sSub>
              <m:r>
                <m:rPr>
                  <m:sty m:val="p"/>
                </m:rPr>
                <m:t>,</m:t>
              </m:r>
              <m:r>
                <m:rPr>
                  <m:scr m:val="monospace"/>
                  <m:sty m:val="p"/>
                </m:rPr>
                <m:t>SEP</m:t>
              </m:r>
              <m:r>
                <m:rPr>
                  <m:sty m:val="p"/>
                </m:rPr>
                <m:t>,</m:t>
              </m:r>
              <m:r>
                <m:t/>
              </m:r>
              <m:sSub>
                <m:e>
                  <m:r>
                    <m:rPr>
                      <m:sty m:val="i"/>
                    </m:rPr>
                    <m:t>b</m:t>
                  </m:r>
                </m:e>
                <m:sub>
                  <m:box>
                    <m:e>
                      <m:r>
                        <m:rPr>
                          <m:sty m:val="p"/>
                        </m:rPr>
                        <m:t>2</m:t>
                      </m:r>
                      <m:r>
                        <m:rPr>
                          <m:sty m:val="p"/>
                        </m:rPr>
                        <m:t>,</m:t>
                      </m:r>
                      <m:r>
                        <m:rPr>
                          <m:sty m:val="p"/>
                        </m:rPr>
                        <m:t>1</m:t>
                      </m:r>
                    </m:e>
                  </m:box>
                </m:sub>
              </m:sSub>
              <m:r>
                <m:rPr>
                  <m:sty m:val="p"/>
                </m:rPr>
                <m:t>,</m:t>
              </m:r>
              <m:r>
                <m:rPr>
                  <m:sty m:val="i"/>
                </m:rPr>
                <m:t>…</m:t>
              </m:r>
              <m:r>
                <m:rPr>
                  <m:sty m:val="p"/>
                </m:rPr>
                <m:t>,</m:t>
              </m:r>
              <m:sSub>
                <m:e>
                  <m:r>
                    <m:rPr>
                      <m:sty m:val="i"/>
                    </m:rPr>
                    <m:t>b</m:t>
                  </m:r>
                </m:e>
                <m:sub>
                  <m:box>
                    <m:e>
                      <m:r>
                        <m:rPr>
                          <m:sty m:val="p"/>
                        </m:rPr>
                        <m:t>2</m:t>
                      </m:r>
                      <m:r>
                        <m:rPr>
                          <m:sty m:val="p"/>
                        </m:rPr>
                        <m:t>,</m:t>
                      </m:r>
                      <m:sSub>
                        <m:e>
                          <m:r>
                            <m:rPr>
                              <m:sty m:val="i"/>
                            </m:rPr>
                            <m:t>k</m:t>
                          </m:r>
                        </m:e>
                        <m:sub>
                          <m:r>
                            <m:rPr>
                              <m:sty m:val="p"/>
                            </m:rPr>
                            <m:t>2</m:t>
                          </m:r>
                        </m:sub>
                      </m:sSub>
                    </m:e>
                  </m:box>
                </m:sub>
              </m:sSub>
              <m:r>
                <m:rPr>
                  <m:sty m:val="p"/>
                </m:rPr>
                <m:t>,</m:t>
              </m:r>
              <m:r>
                <m:rPr>
                  <m:scr m:val="monospace"/>
                  <m:sty m:val="p"/>
                </m:rPr>
                <m:t>SEP</m:t>
              </m:r>
              <m:r>
                <m:rPr>
                  <m:sty m:val="p"/>
                </m:rPr>
                <m:t>,</m:t>
              </m:r>
              <m:r>
                <m:t/>
              </m:r>
              <m:r>
                <m:rPr>
                  <m:sty m:val="i"/>
                </m:rPr>
                <m:t>…</m:t>
              </m:r>
              <m:r>
                <m:rPr>
                  <m:sty m:val="p"/>
                </m:rPr>
                <m:t>,</m:t>
              </m:r>
              <m:r>
                <m:t/>
              </m:r>
              <m:limLow>
                <m:e>
                  <m:groupChr>
                    <m:groupChrPr>
                      <m:chr m:val="⏟"/>
                      <m:pos m:val="bot"/>
                    </m:groupChrPr>
                    <m:e>
                      <m:box>
                        <m:e>
                          <m:r>
                            <m:rPr>
                              <m:scr m:val="monospace"/>
                              <m:sty m:val="p"/>
                            </m:rPr>
                            <m:t>EOS</m:t>
                          </m:r>
                          <m:r>
                            <m:rPr>
                              <m:sty m:val="p"/>
                            </m:rPr>
                            <m:t>,</m:t>
                          </m:r>
                          <m:r>
                            <m:rPr>
                              <m:sty m:val="i"/>
                            </m:rPr>
                            <m:t>…</m:t>
                          </m:r>
                          <m:r>
                            <m:rPr>
                              <m:sty m:val="p"/>
                            </m:rPr>
                            <m:t>,</m:t>
                          </m:r>
                          <m:r>
                            <m:rPr>
                              <m:scr m:val="monospace"/>
                              <m:sty m:val="p"/>
                            </m:rPr>
                            <m:t>EOS</m:t>
                          </m:r>
                        </m:e>
                      </m:box>
                    </m:e>
                  </m:groupChr>
                </m:e>
                <m:lim>
                  <m:box>
                    <m:e>
                      <m:sSub>
                        <m:e>
                          <m:r>
                            <m:rPr>
                              <m:sty m:val="i"/>
                            </m:rPr>
                            <m:t>n</m:t>
                          </m:r>
                        </m:e>
                        <m:sub>
                          <m:box>
                            <m:e>
                              <m:r>
                                <m:rPr>
                                  <m:nor/>
                                </m:rPr>
                                <m:t>eos</m:t>
                              </m:r>
                            </m:e>
                          </m:box>
                        </m:sub>
                      </m:sSub>
                    </m:e>
                  </m:box>
                </m:lim>
              </m:limLow>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其中序列 </w:t>
      </w:r>
      <m:oMath>
        <m:box>
          <m:e>
            <m:r>
              <m:rPr>
                <m:sty m:val="i"/>
              </m:rPr>
              <m:t>𝐒</m:t>
            </m:r>
          </m:e>
        </m:box>
      </m:oMath>
      <w:r>
        <w:rPr>
          <w:rFonts w:ascii="微软雅黑" w:eastAsia="微软雅黑" w:hAnsi="微软雅黑"/>
          <w:sz w:val="18"/>
          <w:szCs w:val="18"/>
        </w:rPr>
        <w:t xml:space="preserve"> 的每一个元素均称为一个 </w:t>
      </w:r>
      <w:r>
        <w:rPr>
          <w:rFonts w:ascii="微软雅黑" w:eastAsia="微软雅黑" w:hAnsi="微软雅黑"/>
          <w:sz w:val="18"/>
          <w:szCs w:val="18"/>
          <w:b/>
          <w:bCs/>
        </w:rPr>
        <w:t xml:space="preserve">token</w:t>
      </w:r>
      <w:r>
        <w:rPr>
          <w:rFonts w:ascii="微软雅黑" w:eastAsia="微软雅黑" w:hAnsi="微软雅黑"/>
          <w:sz w:val="18"/>
          <w:szCs w:val="18"/>
        </w:rPr>
        <w:t xml:space="preserve">——可能是特殊标记（PAD/BOS/EOS/SEP）或骨骼标记（取值为骨骼索引 + 4，参见 §3.2.1 词表定义）；下文沙漏 Transformer 即以这些 token 为基本输入单元做嵌入与生成。</w:t>
      </w:r>
      <m:oMath>
        <m:box>
          <m:e>
            <m:sSub>
              <m:e>
                <m:r>
                  <m:rPr>
                    <m:sty m:val="i"/>
                  </m:rPr>
                  <m:t>b</m:t>
                </m:r>
              </m:e>
              <m:sub>
                <m:box>
                  <m:e>
                    <m:r>
                      <m:rPr>
                        <m:sty m:val="i"/>
                      </m:rPr>
                      <m:t>i</m:t>
                    </m:r>
                    <m:r>
                      <m:rPr>
                        <m:sty m:val="p"/>
                      </m:rPr>
                      <m:t>,</m:t>
                    </m:r>
                    <m:r>
                      <m:rPr>
                        <m:sty m:val="i"/>
                      </m:rPr>
                      <m:t>j</m:t>
                    </m:r>
                  </m:e>
                </m:box>
              </m:sub>
            </m:sSub>
          </m:e>
        </m:box>
      </m:oMath>
      <w:r>
        <w:rPr>
          <w:rFonts w:ascii="微软雅黑" w:eastAsia="微软雅黑" w:hAnsi="微软雅黑"/>
          <w:sz w:val="18"/>
          <w:szCs w:val="18"/>
        </w:rPr>
        <w:t xml:space="preserve"> 为第 </w:t>
      </w:r>
      <m:oMath>
        <m:box>
          <m:e>
            <m:r>
              <m:rPr>
                <m:sty m:val="i"/>
              </m:rPr>
              <m:t>i</m:t>
            </m:r>
          </m:e>
        </m:box>
      </m:oMath>
      <w:r>
        <w:rPr>
          <w:rFonts w:ascii="微软雅黑" w:eastAsia="微软雅黑" w:hAnsi="微软雅黑"/>
          <w:sz w:val="18"/>
          <w:szCs w:val="18"/>
        </w:rPr>
        <w:t xml:space="preserve"> 个顶点的第 </w:t>
      </w:r>
      <m:oMath>
        <m:box>
          <m:e>
            <m:r>
              <m:rPr>
                <m:sty m:val="i"/>
              </m:rPr>
              <m:t>j</m:t>
            </m:r>
          </m:e>
        </m:box>
      </m:oMath>
      <w:r>
        <w:rPr>
          <w:rFonts w:ascii="微软雅黑" w:eastAsia="微软雅黑" w:hAnsi="微软雅黑"/>
          <w:sz w:val="18"/>
          <w:szCs w:val="18"/>
        </w:rPr>
        <w:t xml:space="preserve"> 个骨骼标记，按蒙皮权重从大到小排列。序列总长度为 </w:t>
      </w:r>
      <m:oMath>
        <m:box>
          <m:e>
            <m:r>
              <m:rPr>
                <m:sty m:val="i"/>
              </m:rPr>
              <m:t>L</m:t>
            </m:r>
            <m:r>
              <m:rPr>
                <m:sty m:val="p"/>
              </m:rPr>
              <m:t>=</m:t>
            </m:r>
            <m:sSub>
              <m:e>
                <m:r>
                  <m:rPr>
                    <m:sty m:val="i"/>
                  </m:rPr>
                  <m:t>n</m:t>
                </m:r>
              </m:e>
              <m:sub>
                <m:box>
                  <m:e>
                    <m:r>
                      <m:rPr>
                        <m:nor/>
                      </m:rPr>
                      <m:t>bos</m:t>
                    </m:r>
                  </m:e>
                </m:box>
              </m:sub>
            </m:sSub>
            <m:r>
              <m:rPr>
                <m:sty m:val="p"/>
              </m:rPr>
              <m:t>+</m:t>
            </m:r>
            <m:nary>
              <m:naryPr>
                <m:chr m:val="∑"/>
                <m:limLoc m:val="undOvr"/>
              </m:naryPr>
              <m:sub>
                <m:box>
                  <m:e>
                    <m:r>
                      <m:rPr>
                        <m:sty m:val="i"/>
                      </m:rPr>
                      <m:t>i</m:t>
                    </m:r>
                    <m:r>
                      <m:rPr>
                        <m:sty m:val="p"/>
                      </m:rPr>
                      <m:t>=</m:t>
                    </m:r>
                    <m:r>
                      <m:rPr>
                        <m:sty m:val="p"/>
                      </m:rPr>
                      <m:t>1</m:t>
                    </m:r>
                  </m:e>
                </m:box>
              </m:sub>
              <m:sup>
                <m:box>
                  <m:e>
                    <m:r>
                      <m:rPr>
                        <m:sty m:val="i"/>
                      </m:rPr>
                      <m:t>V</m:t>
                    </m:r>
                  </m:e>
                </m:box>
              </m:sup>
              <m:e>
                <m:r>
                  <m:rPr>
                    <m:sty m:val="p"/>
                  </m:rPr>
                  <m:t>(</m:t>
                </m:r>
                <m:sSub>
                  <m:e>
                    <m:r>
                      <m:rPr>
                        <m:sty m:val="i"/>
                      </m:rPr>
                      <m:t>k</m:t>
                    </m:r>
                  </m:e>
                  <m:sub>
                    <m:r>
                      <m:rPr>
                        <m:sty m:val="i"/>
                      </m:rPr>
                      <m:t>i</m:t>
                    </m:r>
                  </m:sub>
                </m:sSub>
                <m:r>
                  <m:rPr>
                    <m:sty m:val="p"/>
                  </m:rPr>
                  <m:t>+</m:t>
                </m:r>
                <m:r>
                  <m:rPr>
                    <m:sty m:val="p"/>
                  </m:rPr>
                  <m:t>1</m:t>
                </m:r>
                <m:r>
                  <m:rPr>
                    <m:sty m:val="p"/>
                  </m:rPr>
                  <m:t>)</m:t>
                </m:r>
                <m:r>
                  <m:rPr>
                    <m:sty m:val="p"/>
                  </m:rPr>
                  <m:t>−</m:t>
                </m:r>
                <m:r>
                  <m:rPr>
                    <m:sty m:val="p"/>
                  </m:rPr>
                  <m:t>1</m:t>
                </m:r>
                <m:r>
                  <m:rPr>
                    <m:sty m:val="p"/>
                  </m:rPr>
                  <m:t>+</m:t>
                </m:r>
                <m:sSub>
                  <m:e>
                    <m:r>
                      <m:rPr>
                        <m:sty m:val="i"/>
                      </m:rPr>
                      <m:t>n</m:t>
                    </m:r>
                  </m:e>
                  <m:sub>
                    <m:box>
                      <m:e>
                        <m:r>
                          <m:rPr>
                            <m:nor/>
                          </m:rPr>
                          <m:t>eos</m:t>
                        </m:r>
                      </m:e>
                    </m:box>
                  </m:sub>
                </m:sSub>
              </m:e>
            </m:nary>
          </m:e>
        </m:box>
      </m:oMath>
      <w:r>
        <w:rPr>
          <w:rFonts w:ascii="微软雅黑" w:eastAsia="微软雅黑" w:hAnsi="微软雅黑"/>
          <w:sz w:val="18"/>
          <w:szCs w:val="18"/>
        </w:rPr>
        <w:t xml:space="preserve">。同时生成与 token 序列等长的</w:t>
      </w:r>
      <w:r>
        <w:rPr>
          <w:rFonts w:ascii="微软雅黑" w:eastAsia="微软雅黑" w:hAnsi="微软雅黑"/>
          <w:sz w:val="18"/>
          <w:szCs w:val="18"/>
          <w:b/>
          <w:bCs/>
        </w:rPr>
        <w:t xml:space="preserve">顶点索引数组</w:t>
      </w:r>
      <w:r>
        <w:rPr>
          <w:rFonts w:ascii="微软雅黑" w:eastAsia="微软雅黑" w:hAnsi="微软雅黑"/>
          <w:sz w:val="18"/>
          <w:szCs w:val="18"/>
        </w:rPr>
        <w:t xml:space="preserve">，记录每个 token 所属的顶点编号（特殊标记对应 -1）。该数组在下文 §3.2.2 双通道混合嵌入中被使用：当根据当前 token 索引到对应顶点的几何特征 </w:t>
      </w:r>
      <m:oMath>
        <m:box>
          <m:e>
            <m:sSubSup>
              <m:e>
                <m:r>
                  <m:rPr>
                    <m:sty m:val="i"/>
                  </m:rPr>
                  <m:t>𝐅</m:t>
                </m:r>
              </m:e>
              <m:sub>
                <m:r>
                  <m:rPr>
                    <m:sty m:val="i"/>
                  </m:rPr>
                  <m:t>v</m:t>
                </m:r>
              </m:sub>
              <m:sup>
                <m:box>
                  <m:e>
                    <m:r>
                      <m:rPr>
                        <m:sty m:val="p"/>
                      </m:rPr>
                      <m:t>(</m:t>
                    </m:r>
                    <m:r>
                      <m:rPr>
                        <m:sty m:val="i"/>
                      </m:rPr>
                      <m:t>i</m:t>
                    </m:r>
                    <m:r>
                      <m:rPr>
                        <m:sty m:val="p"/>
                      </m:rPr>
                      <m:t>)</m:t>
                    </m:r>
                  </m:e>
                </m:box>
              </m:sup>
            </m:sSubSup>
          </m:e>
        </m:box>
      </m:oMath>
      <w:r>
        <w:rPr>
          <w:rFonts w:ascii="微软雅黑" w:eastAsia="微软雅黑" w:hAnsi="微软雅黑"/>
          <w:sz w:val="18"/>
          <w:szCs w:val="18"/>
        </w:rPr>
        <w:t xml:space="preserve"> 用于嵌入向量左半部分时，正是通过此数组定位"当前 token 属于哪个顶点"；同时在 §3.2.6 推理阶段的"顶点追踪机制"中，也由该数组维护当前生成位置所属顶点编号，用于自动插入 SEP 与 EOS。</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对超长序列（典型网格可达数万至数十万token），采用基于分隔符对齐的滑动窗口切割策略：在预设窗口长度（典型值8000 token）附近搜索最近的SEP标记作为切割点，确保每个窗口包含完整的顶点骨骼组，避免将同一顶点的骨骼列表分割到不同窗口中。支持随机偏移和均匀分割两种窗口采样策略：</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随机偏移采样（训练用）：</w:t>
      </w:r>
      <w:r>
        <w:rPr>
          <w:rFonts w:ascii="微软雅黑" w:eastAsia="微软雅黑" w:hAnsi="微软雅黑"/>
          <w:sz w:val="18"/>
          <w:szCs w:val="18"/>
        </w:rPr>
        <w:t xml:space="preserve">每次取窗口时先在 </w:t>
      </w:r>
      <m:oMath>
        <m:box>
          <m:e>
            <m:r>
              <m:rPr>
                <m:sty m:val="p"/>
              </m:rPr>
              <m:t>[</m:t>
            </m:r>
            <m:r>
              <m:rPr>
                <m:sty m:val="p"/>
              </m:rPr>
              <m:t>0</m:t>
            </m:r>
            <m:r>
              <m:rPr>
                <m:sty m:val="p"/>
              </m:rPr>
              <m:t>,</m:t>
            </m:r>
            <m:r>
              <m:rPr>
                <m:sty m:val="i"/>
              </m:rPr>
              <m:t>W</m:t>
            </m:r>
            <m:r>
              <m:rPr>
                <m:sty m:val="p"/>
              </m:rPr>
              <m:t>)</m:t>
            </m:r>
          </m:e>
        </m:box>
      </m:oMath>
      <w:r>
        <w:rPr>
          <w:rFonts w:ascii="微软雅黑" w:eastAsia="微软雅黑" w:hAnsi="微软雅黑"/>
          <w:sz w:val="18"/>
          <w:szCs w:val="18"/>
        </w:rPr>
        <w:t xml:space="preserve"> 范围内随机产生一个起始偏移 </w:t>
      </w:r>
      <m:oMath>
        <m:box>
          <m:e>
            <m:r>
              <m:rPr>
                <m:sty m:val="i"/>
              </m:rPr>
              <m:t>o</m:t>
            </m:r>
          </m:e>
        </m:box>
      </m:oMath>
      <w:r>
        <w:rPr>
          <w:rFonts w:ascii="微软雅黑" w:eastAsia="微软雅黑" w:hAnsi="微软雅黑"/>
          <w:sz w:val="18"/>
          <w:szCs w:val="18"/>
        </w:rPr>
        <w:t xml:space="preserve">（</w:t>
      </w:r>
      <m:oMath>
        <m:box>
          <m:e>
            <m:r>
              <m:rPr>
                <m:sty m:val="i"/>
              </m:rPr>
              <m:t>W</m:t>
            </m:r>
          </m:e>
        </m:box>
      </m:oMath>
      <w:r>
        <w:rPr>
          <w:rFonts w:ascii="微软雅黑" w:eastAsia="微软雅黑" w:hAnsi="微软雅黑"/>
          <w:sz w:val="18"/>
          <w:szCs w:val="18"/>
        </w:rPr>
        <w:t xml:space="preserve"> 为窗口长度），从位置 </w:t>
      </w:r>
      <m:oMath>
        <m:box>
          <m:e>
            <m:r>
              <m:rPr>
                <m:sty m:val="i"/>
              </m:rPr>
              <m:t>o</m:t>
            </m:r>
          </m:e>
        </m:box>
      </m:oMath>
      <w:r>
        <w:rPr>
          <w:rFonts w:ascii="微软雅黑" w:eastAsia="微软雅黑" w:hAnsi="微软雅黑"/>
          <w:sz w:val="18"/>
          <w:szCs w:val="18"/>
        </w:rPr>
        <w:t xml:space="preserve"> 开始按窗口长度向后切分；同一序列在不同 epoch 因偏移不同会得到不同的窗口划分，相当于做隐式数据增强，让模型见过同一段骨骼序列在不同上下文位置的样子。</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均匀分割采样（推理用）：</w:t>
      </w:r>
      <w:r>
        <w:rPr>
          <w:rFonts w:ascii="微软雅黑" w:eastAsia="微软雅黑" w:hAnsi="微软雅黑"/>
          <w:sz w:val="18"/>
          <w:szCs w:val="18"/>
        </w:rPr>
        <w:t xml:space="preserve">固定从位置 0 开始按窗口长度向后切分（</w:t>
      </w:r>
      <m:oMath>
        <m:box>
          <m:e>
            <m:r>
              <m:rPr>
                <m:sty m:val="i"/>
              </m:rPr>
              <m:t>o</m:t>
            </m:r>
            <m:r>
              <m:rPr>
                <m:sty m:val="p"/>
              </m:rPr>
              <m:t>=</m:t>
            </m:r>
            <m:r>
              <m:rPr>
                <m:sty m:val="p"/>
              </m:rPr>
              <m:t>0</m:t>
            </m:r>
          </m:e>
        </m:box>
      </m:oMath>
      <w:r>
        <w:rPr>
          <w:rFonts w:ascii="微软雅黑" w:eastAsia="微软雅黑" w:hAnsi="微软雅黑"/>
          <w:sz w:val="18"/>
          <w:szCs w:val="18"/>
        </w:rPr>
        <w:t xml:space="preserve">），保证同一输入每次都得到完全相同的窗口划分，从而推理结果可精确复现。</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训练时采用经典自回归标签——输入序列右移一位作为目标序列，特殊标记位置的标签设为忽略索引（值为-100），不参与交叉熵损失的计算。</w:t>
      </w:r>
      <w:r>
        <w:rPr>
          <w:rFonts w:ascii="微软雅黑" w:eastAsia="微软雅黑" w:hAnsi="微软雅黑"/>
          <w:sz w:val="18"/>
          <w:szCs w:val="18"/>
          <w:b/>
          <w:bCs/>
        </w:rPr>
        <w:t xml:space="preserve">关于训练阶段的位置：在图 1 中，训练发生于"骨骼选择网络（沙漏 Transformer 主干）"模块上，被训练的对象包括：（i）双通道混合嵌入层中的顶点投影 </w:t>
      </w:r>
      <m:oMath>
        <m:box>
          <m:e>
            <m:sSub>
              <m:e>
                <m:r>
                  <m:rPr>
                    <m:sty m:val="i"/>
                  </m:rPr>
                  <m:t>f</m:t>
                </m:r>
              </m:e>
              <m:sub>
                <m:r>
                  <m:rPr>
                    <m:sty m:val="i"/>
                  </m:rPr>
                  <m:t>v</m:t>
                </m:r>
              </m:sub>
            </m:sSub>
          </m:e>
        </m:box>
      </m:oMath>
      <w:r>
        <w:rPr>
          <w:rFonts w:ascii="微软雅黑" w:eastAsia="微软雅黑" w:hAnsi="微软雅黑"/>
          <w:sz w:val="18"/>
          <w:szCs w:val="18"/>
          <w:b/>
          <w:bCs/>
        </w:rPr>
        <w:t xml:space="preserve"> 与骨骼投影 </w:t>
      </w:r>
      <m:oMath>
        <m:box>
          <m:e>
            <m:sSub>
              <m:e>
                <m:r>
                  <m:rPr>
                    <m:sty m:val="i"/>
                  </m:rPr>
                  <m:t>f</m:t>
                </m:r>
              </m:e>
              <m:sub>
                <m:r>
                  <m:rPr>
                    <m:sty m:val="i"/>
                  </m:rPr>
                  <m:t>b</m:t>
                </m:r>
              </m:sub>
            </m:sSub>
          </m:e>
        </m:box>
      </m:oMath>
      <w:r>
        <w:rPr>
          <w:rFonts w:ascii="微软雅黑" w:eastAsia="微软雅黑" w:hAnsi="微软雅黑"/>
          <w:sz w:val="18"/>
          <w:szCs w:val="18"/>
          <w:b/>
          <w:bCs/>
        </w:rPr>
        <w:t xml:space="preserve">、特殊标记嵌入层 </w:t>
      </w:r>
      <m:oMath>
        <m:box>
          <m:e>
            <m:r>
              <m:rPr>
                <m:nor/>
              </m:rPr>
              <m:t>Emb</m:t>
            </m:r>
            <m:r>
              <m:rPr>
                <m:sty m:val="p"/>
              </m:rPr>
              <m:t>(</m:t>
            </m:r>
            <m:r>
              <m:rPr>
                <m:sty m:val="p"/>
              </m:rPr>
              <m:t>4</m:t>
            </m:r>
            <m:r>
              <m:rPr>
                <m:sty m:val="p"/>
              </m:rPr>
              <m:t>,</m:t>
            </m:r>
            <m:r>
              <m:rPr>
                <m:sty m:val="i"/>
              </m:rPr>
              <m:t>D</m:t>
            </m:r>
            <m:r>
              <m:rPr>
                <m:sty m:val="p"/>
              </m:rPr>
              <m:t>)</m:t>
            </m:r>
          </m:e>
        </m:box>
      </m:oMath>
      <w:r>
        <w:rPr>
          <w:rFonts w:ascii="微软雅黑" w:eastAsia="微软雅黑" w:hAnsi="微软雅黑"/>
          <w:sz w:val="18"/>
          <w:szCs w:val="18"/>
          <w:b/>
          <w:bCs/>
        </w:rPr>
        <w:t xml:space="preserve">、降维层 </w:t>
      </w:r>
      <m:oMath>
        <m:box>
          <m:e>
            <m:r>
              <m:rPr>
                <m:sty m:val="i"/>
              </m:rPr>
              <m:t>g</m:t>
            </m:r>
          </m:e>
        </m:box>
      </m:oMath>
      <w:r>
        <w:rPr>
          <w:rFonts w:ascii="微软雅黑" w:eastAsia="微软雅黑" w:hAnsi="微软雅黑"/>
          <w:sz w:val="18"/>
          <w:szCs w:val="18"/>
          <w:b/>
          <w:bCs/>
        </w:rPr>
        <w:t xml:space="preserve">；（ii）沙漏 Transformer 的全部权重（自注意力、交叉注意力、前馈网络、归一化层等）；（iii）双线性输出层中的维度还原投影 </w:t>
      </w:r>
      <m:oMath>
        <m:box>
          <m:e>
            <m:sSub>
              <m:e>
                <m:r>
                  <m:rPr>
                    <m:sty m:val="i"/>
                  </m:rPr>
                  <m:t>g</m:t>
                </m:r>
              </m:e>
              <m:sub>
                <m:box>
                  <m:e>
                    <m:r>
                      <m:rPr>
                        <m:nor/>
                      </m:rPr>
                      <m:t>up</m:t>
                    </m:r>
                  </m:e>
                </m:box>
              </m:sub>
            </m:sSub>
          </m:e>
        </m:box>
      </m:oMath>
      <w:r>
        <w:rPr>
          <w:rFonts w:ascii="微软雅黑" w:eastAsia="微软雅黑" w:hAnsi="微软雅黑"/>
          <w:sz w:val="18"/>
          <w:szCs w:val="18"/>
          <w:b/>
          <w:bCs/>
        </w:rPr>
        <w:t xml:space="preserve"> 与特殊标记嵌入 </w:t>
      </w:r>
      <m:oMath>
        <m:box>
          <m:e>
            <m:sSub>
              <m:e>
                <m:r>
                  <m:rPr>
                    <m:sty m:val="i"/>
                  </m:rPr>
                  <m:t>𝐄</m:t>
                </m:r>
              </m:e>
              <m:sub>
                <m:box>
                  <m:e>
                    <m:r>
                      <m:rPr>
                        <m:nor/>
                      </m:rPr>
                      <m:t>special</m:t>
                    </m:r>
                  </m:e>
                </m:box>
              </m:sub>
            </m:sSub>
          </m:e>
        </m:box>
      </m:oMath>
      <w:r>
        <w:rPr>
          <w:rFonts w:ascii="微软雅黑" w:eastAsia="微软雅黑" w:hAnsi="微软雅黑"/>
          <w:sz w:val="18"/>
          <w:szCs w:val="18"/>
          <w:b/>
          <w:bCs/>
        </w:rPr>
        <w:t xml:space="preserve">。预训练的几何/骨架编码器（即 §3.1 步骤二所述的"冻结编码器"）和级联权重解码网络的权重均不参与本阶段训练（前者冻结，后者作为独立第二阶段单独训练，详见 §3.2.7）。</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推理时通过反向标记化将生成的token序列还原为骨骼选择矩阵 </w:t>
      </w:r>
      <m:oMath>
        <m:box>
          <m:e>
            <m:r>
              <m:rPr>
                <m:sty m:val="i"/>
              </m:rPr>
              <m:t>𝐁</m:t>
            </m:r>
            <m:r>
              <m:rPr>
                <m:sty m:val="p"/>
              </m:rPr>
              <m:t>∈</m:t>
            </m:r>
            <m:sSup>
              <m:e>
                <m:r>
                  <m:rPr>
                    <m:sty m:val="i"/>
                  </m:rPr>
                  <m:t>ℤ</m:t>
                </m:r>
              </m:e>
              <m:sup>
                <m:box>
                  <m:e>
                    <m:r>
                      <m:rPr>
                        <m:sty m:val="i"/>
                      </m:rPr>
                      <m:t>V</m:t>
                    </m:r>
                    <m:r>
                      <m:rPr>
                        <m:sty m:val="p"/>
                      </m:rPr>
                      <m:t>×</m:t>
                    </m:r>
                    <m:r>
                      <m:rPr>
                        <m:sty m:val="i"/>
                      </m:rPr>
                      <m:t>K</m:t>
                    </m:r>
                  </m:e>
                </m:box>
              </m:sup>
            </m:sSup>
          </m:e>
        </m:box>
      </m:oMath>
      <w:r>
        <w:rPr>
          <w:rFonts w:ascii="微软雅黑" w:eastAsia="微软雅黑" w:hAnsi="微软雅黑"/>
          <w:sz w:val="18"/>
          <w:szCs w:val="18"/>
        </w:rPr>
        <w:t xml:space="preserve">：跳过特殊标记和填充位，根据SEP标记将序列切分为各顶点的骨骼组，每组去重后填充到固定长度 </w:t>
      </w:r>
      <m:oMath>
        <m:box>
          <m:e>
            <m:r>
              <m:rPr>
                <m:sty m:val="i"/>
              </m:rPr>
              <m:t>K</m:t>
            </m:r>
          </m:e>
        </m:box>
      </m:oMath>
      <w:r>
        <w:rPr>
          <w:rFonts w:ascii="微软雅黑" w:eastAsia="微软雅黑" w:hAnsi="微软雅黑"/>
          <w:sz w:val="18"/>
          <w:szCs w:val="18"/>
        </w:rPr>
        <w:t xml:space="preserve">，缺失位用-1标记表示无效。</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4.2.2 双通道混合嵌入</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本发明提出双通道混合token嵌入策略，将维度为 </w:t>
      </w:r>
      <m:oMath>
        <m:box>
          <m:e>
            <m:r>
              <m:rPr>
                <m:sty m:val="i"/>
              </m:rPr>
              <m:t>D</m:t>
            </m:r>
          </m:e>
        </m:box>
      </m:oMath>
      <w:r>
        <w:rPr>
          <w:rFonts w:ascii="微软雅黑" w:eastAsia="微软雅黑" w:hAnsi="微软雅黑"/>
          <w:sz w:val="18"/>
          <w:szCs w:val="18"/>
        </w:rPr>
        <w:t xml:space="preserve"> 的嵌入向量分为左半部分 </w:t>
      </w:r>
      <m:oMath>
        <m:box>
          <m:e>
            <m:r>
              <m:rPr>
                <m:sty m:val="p"/>
              </m:rPr>
              <m:t>[</m:t>
            </m:r>
            <m:r>
              <m:rPr>
                <m:sty m:val="p"/>
              </m:rPr>
              <m:t>0</m:t>
            </m:r>
            <m:r>
              <m:rPr>
                <m:sty m:val="i"/>
              </m:rPr>
              <m:t>:</m:t>
            </m:r>
            <m:r>
              <m:rPr>
                <m:sty m:val="i"/>
              </m:rPr>
              <m:t>D</m:t>
            </m:r>
            <m:r>
              <m:rPr>
                <m:sty m:val="p"/>
              </m:rPr>
              <m:t>/</m:t>
            </m:r>
            <m:r>
              <m:rPr>
                <m:sty m:val="p"/>
              </m:rPr>
              <m:t>2</m:t>
            </m:r>
            <m:r>
              <m:rPr>
                <m:sty m:val="p"/>
              </m:rPr>
              <m:t>)</m:t>
            </m:r>
          </m:e>
        </m:box>
      </m:oMath>
      <w:r>
        <w:rPr>
          <w:rFonts w:ascii="微软雅黑" w:eastAsia="微软雅黑" w:hAnsi="微软雅黑"/>
          <w:sz w:val="18"/>
          <w:szCs w:val="18"/>
        </w:rPr>
        <w:t xml:space="preserve"> 和右半部分 </w:t>
      </w:r>
      <m:oMath>
        <m:box>
          <m:e>
            <m:r>
              <m:rPr>
                <m:sty m:val="p"/>
              </m:rPr>
              <m:t>[</m:t>
            </m:r>
            <m:r>
              <m:rPr>
                <m:sty m:val="i"/>
              </m:rPr>
              <m:t>D</m:t>
            </m:r>
            <m:r>
              <m:rPr>
                <m:sty m:val="p"/>
              </m:rPr>
              <m:t>/</m:t>
            </m:r>
            <m:r>
              <m:rPr>
                <m:sty m:val="p"/>
              </m:rPr>
              <m:t>2</m:t>
            </m:r>
            <m:r>
              <m:rPr>
                <m:sty m:val="i"/>
              </m:rPr>
              <m:t>:</m:t>
            </m:r>
            <m:r>
              <m:rPr>
                <m:sty m:val="i"/>
              </m:rPr>
              <m:t>D</m:t>
            </m:r>
            <m:r>
              <m:rPr>
                <m:sty m:val="p"/>
              </m:rPr>
              <m:t>)</m:t>
            </m:r>
          </m:e>
        </m:box>
      </m:oMath>
      <w:r>
        <w:rPr>
          <w:rFonts w:ascii="微软雅黑" w:eastAsia="微软雅黑" w:hAnsi="微软雅黑"/>
          <w:sz w:val="18"/>
          <w:szCs w:val="18"/>
        </w:rPr>
        <w:t xml:space="preserve">，分别承载不同类型的特征信息。</w:t>
      </w:r>
      <w:r>
        <w:rPr>
          <w:rFonts w:ascii="微软雅黑" w:eastAsia="微软雅黑" w:hAnsi="微软雅黑"/>
          <w:sz w:val="18"/>
          <w:szCs w:val="18"/>
          <w:b/>
          <w:bCs/>
        </w:rPr>
        <w:t xml:space="preserve">此处 </w:t>
      </w:r>
      <m:oMath>
        <m:box>
          <m:e>
            <m:r>
              <m:rPr>
                <m:sty m:val="i"/>
              </m:rPr>
              <m:t>D</m:t>
            </m:r>
          </m:e>
        </m:box>
      </m:oMath>
      <w:r>
        <w:rPr>
          <w:rFonts w:ascii="微软雅黑" w:eastAsia="微软雅黑" w:hAnsi="微软雅黑"/>
          <w:sz w:val="18"/>
          <w:szCs w:val="18"/>
          <w:b/>
          <w:bCs/>
        </w:rPr>
        <w:t xml:space="preserve"> 是沙漏 Transformer 主干内部的隐藏维度——本发明的典型实现取 </w:t>
      </w:r>
      <m:oMath>
        <m:box>
          <m:e>
            <m:r>
              <m:rPr>
                <m:sty m:val="i"/>
              </m:rPr>
              <m:t>D</m:t>
            </m:r>
            <m:r>
              <m:rPr>
                <m:sty m:val="p"/>
              </m:rPr>
              <m:t>=</m:t>
            </m:r>
            <m:r>
              <m:rPr>
                <m:sty m:val="p"/>
              </m:rPr>
              <m:t>768</m:t>
            </m:r>
          </m:e>
        </m:box>
      </m:oMath>
      <w:r>
        <w:rPr>
          <w:rFonts w:ascii="微软雅黑" w:eastAsia="微软雅黑" w:hAnsi="微软雅黑"/>
          <w:sz w:val="18"/>
          <w:szCs w:val="18"/>
          <w:b/>
          <w:bCs/>
        </w:rPr>
        <w:t xml:space="preserve">（</w:t>
      </w:r>
      <m:oMath>
        <m:box>
          <m:e>
            <m:r>
              <m:rPr>
                <m:sty m:val="i"/>
              </m:rPr>
              <m:t>D</m:t>
            </m:r>
            <m:r>
              <m:rPr>
                <m:sty m:val="p"/>
              </m:rPr>
              <m:t>/</m:t>
            </m:r>
            <m:r>
              <m:rPr>
                <m:sty m:val="p"/>
              </m:rPr>
              <m:t>2</m:t>
            </m:r>
            <m:r>
              <m:rPr>
                <m:sty m:val="p"/>
              </m:rPr>
              <m:t>=</m:t>
            </m:r>
            <m:r>
              <m:rPr>
                <m:sty m:val="p"/>
              </m:rPr>
              <m:t>384</m:t>
            </m:r>
          </m:e>
        </m:box>
      </m:oMath>
      <w:r>
        <w:rPr>
          <w:rFonts w:ascii="微软雅黑" w:eastAsia="微软雅黑" w:hAnsi="微软雅黑"/>
          <w:sz w:val="18"/>
          <w:szCs w:val="18"/>
          <w:b/>
          <w:bCs/>
        </w:rPr>
        <w:t xml:space="preserve">），由网络架构超参数预先指定，不依赖输入数据</w:t>
      </w:r>
      <w:r>
        <w:rPr>
          <w:rFonts w:ascii="微软雅黑" w:eastAsia="微软雅黑" w:hAnsi="微软雅黑"/>
          <w:sz w:val="18"/>
          <w:szCs w:val="18"/>
        </w:rPr>
        <w:t xml:space="preserve">。每个 token（无论是骨骼标记还是特殊标记）经下文构造步骤后，最终都会得到一个长度为 </w:t>
      </w:r>
      <m:oMath>
        <m:box>
          <m:e>
            <m:r>
              <m:rPr>
                <m:sty m:val="i"/>
              </m:rPr>
              <m:t>D</m:t>
            </m:r>
          </m:e>
        </m:box>
      </m:oMath>
      <w:r>
        <w:rPr>
          <w:rFonts w:ascii="微软雅黑" w:eastAsia="微软雅黑" w:hAnsi="微软雅黑"/>
          <w:sz w:val="18"/>
          <w:szCs w:val="18"/>
        </w:rPr>
        <w:t xml:space="preserve"> 的嵌入向量进入沙漏 Transformer。</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对骨骼标记（ID </w:t>
      </w:r>
      <m:oMath>
        <m:box>
          <m:e>
            <m:r>
              <m:rPr>
                <m:sty m:val="p"/>
              </m:rPr>
              <m:t>≥</m:t>
            </m:r>
            <m:r>
              <m:rPr>
                <m:sty m:val="p"/>
              </m:rPr>
              <m:t>4</m:t>
            </m:r>
          </m:e>
        </m:box>
      </m:oMath>
      <w:r>
        <w:rPr>
          <w:rFonts w:ascii="微软雅黑" w:eastAsia="微软雅黑" w:hAnsi="微软雅黑"/>
          <w:sz w:val="18"/>
          <w:szCs w:val="18"/>
        </w:rPr>
        <w:t xml:space="preserve">），嵌入向量构造为：</w:t>
      </w:r>
    </w:p>
    <w:p>
      <w:pPr>
        <w:spacing w:line="276" w:lineRule="auto"/>
        <w:rPr>
          <w:rFonts w:ascii="微软雅黑" w:eastAsia="微软雅黑" w:hAnsi="微软雅黑"/>
          <w:sz w:val="18"/>
          <w:szCs w:val="18"/>
        </w:rPr>
      </w:pPr>
      <m:oMathPara>
        <m:oMath>
          <m:box>
            <m:e>
              <m:sSub>
                <m:e>
                  <m:r>
                    <m:rPr>
                      <m:sty m:val="i"/>
                    </m:rPr>
                    <m:t>𝐞</m:t>
                  </m:r>
                </m:e>
                <m:sub>
                  <m:box>
                    <m:e>
                      <m:r>
                        <m:rPr>
                          <m:nor/>
                        </m:rPr>
                        <m:t>bone</m:t>
                      </m:r>
                    </m:e>
                  </m:box>
                </m:sub>
              </m:sSub>
              <m:r>
                <m:rPr>
                  <m:sty m:val="p"/>
                </m:rPr>
                <m:t>=</m:t>
              </m:r>
              <m:r>
                <m:rPr>
                  <m:sty m:val="p"/>
                </m:rPr>
                <m:t>[</m:t>
              </m:r>
              <m:limLow>
                <m:e>
                  <m:groupChr>
                    <m:groupChrPr>
                      <m:chr m:val="⏟"/>
                      <m:pos m:val="bot"/>
                    </m:groupChrPr>
                    <m:e>
                      <m:box>
                        <m:e>
                          <m:sSub>
                            <m:e>
                              <m:r>
                                <m:rPr>
                                  <m:sty m:val="i"/>
                                </m:rPr>
                                <m:t>f</m:t>
                              </m:r>
                            </m:e>
                            <m:sub>
                              <m:r>
                                <m:rPr>
                                  <m:sty m:val="i"/>
                                </m:rPr>
                                <m:t>v</m:t>
                              </m:r>
                            </m:sub>
                          </m:sSub>
                          <m:r>
                            <m:rPr>
                              <m:sty m:val="p"/>
                            </m:rPr>
                            <m:t>(</m:t>
                          </m:r>
                          <m:sSubSup>
                            <m:e>
                              <m:r>
                                <m:rPr>
                                  <m:sty m:val="i"/>
                                </m:rPr>
                                <m:t>𝐅</m:t>
                              </m:r>
                            </m:e>
                            <m:sub>
                              <m:r>
                                <m:rPr>
                                  <m:sty m:val="i"/>
                                </m:rPr>
                                <m:t>v</m:t>
                              </m:r>
                            </m:sub>
                            <m:sup>
                              <m:box>
                                <m:e>
                                  <m:r>
                                    <m:rPr>
                                      <m:sty m:val="p"/>
                                    </m:rPr>
                                    <m:t>(</m:t>
                                  </m:r>
                                  <m:r>
                                    <m:rPr>
                                      <m:sty m:val="i"/>
                                    </m:rPr>
                                    <m:t>i</m:t>
                                  </m:r>
                                  <m:r>
                                    <m:rPr>
                                      <m:sty m:val="p"/>
                                    </m:rPr>
                                    <m:t>)</m:t>
                                  </m:r>
                                </m:e>
                              </m:box>
                            </m:sup>
                          </m:sSubSup>
                          <m:r>
                            <m:rPr>
                              <m:sty m:val="p"/>
                            </m:rPr>
                            <m:t>)</m:t>
                          </m:r>
                        </m:e>
                      </m:box>
                    </m:e>
                  </m:groupChr>
                </m:e>
                <m:lim>
                  <m:box>
                    <m:e>
                      <m:r>
                        <m:rPr>
                          <m:nor/>
                        </m:rPr>
                        <m:t>左半：顶点特征投影</m:t>
                      </m:r>
                    </m:e>
                  </m:box>
                </m:lim>
              </m:limLow>
              <m:r>
                <m:t/>
              </m:r>
              <m:r>
                <m:rPr>
                  <m:sty m:val="p"/>
                </m:rPr>
                <m:t>‖</m:t>
              </m:r>
              <m:r>
                <m:t/>
              </m:r>
              <m:limLow>
                <m:e>
                  <m:groupChr>
                    <m:groupChrPr>
                      <m:chr m:val="⏟"/>
                      <m:pos m:val="bot"/>
                    </m:groupChrPr>
                    <m:e>
                      <m:box>
                        <m:e>
                          <m:sSub>
                            <m:e>
                              <m:r>
                                <m:rPr>
                                  <m:sty m:val="i"/>
                                </m:rPr>
                                <m:t>f</m:t>
                              </m:r>
                            </m:e>
                            <m:sub>
                              <m:r>
                                <m:rPr>
                                  <m:sty m:val="i"/>
                                </m:rPr>
                                <m:t>b</m:t>
                              </m:r>
                            </m:sub>
                          </m:sSub>
                          <m:r>
                            <m:rPr>
                              <m:sty m:val="p"/>
                            </m:rPr>
                            <m:t>(</m:t>
                          </m:r>
                          <m:sSubSup>
                            <m:e>
                              <m:r>
                                <m:rPr>
                                  <m:sty m:val="i"/>
                                </m:rPr>
                                <m:t>𝐅</m:t>
                              </m:r>
                            </m:e>
                            <m:sub>
                              <m:r>
                                <m:rPr>
                                  <m:sty m:val="i"/>
                                </m:rPr>
                                <m:t>b</m:t>
                              </m:r>
                            </m:sub>
                            <m:sup>
                              <m:box>
                                <m:e>
                                  <m:r>
                                    <m:rPr>
                                      <m:sty m:val="p"/>
                                    </m:rPr>
                                    <m:t>(</m:t>
                                  </m:r>
                                  <m:r>
                                    <m:rPr>
                                      <m:sty m:val="i"/>
                                    </m:rPr>
                                    <m:t>j</m:t>
                                  </m:r>
                                  <m:r>
                                    <m:rPr>
                                      <m:sty m:val="p"/>
                                    </m:rPr>
                                    <m:t>)</m:t>
                                  </m:r>
                                </m:e>
                              </m:box>
                            </m:sup>
                          </m:sSubSup>
                          <m:r>
                            <m:rPr>
                              <m:sty m:val="p"/>
                            </m:rPr>
                            <m:t>)</m:t>
                          </m:r>
                        </m:e>
                      </m:box>
                    </m:e>
                  </m:groupChr>
                </m:e>
                <m:lim>
                  <m:box>
                    <m:e>
                      <m:r>
                        <m:rPr>
                          <m:nor/>
                        </m:rPr>
                        <m:t>右半：骨骼特征投影</m:t>
                      </m:r>
                    </m:e>
                  </m:box>
                </m:lim>
              </m:limLow>
              <m:r>
                <m:rPr>
                  <m:sty m:val="p"/>
                </m:rPr>
                <m:t>]</m:t>
              </m:r>
              <m:r>
                <m:rPr>
                  <m:sty m:val="p"/>
                </m:rPr>
                <m:t>∈</m:t>
              </m:r>
              <m:sSup>
                <m:e>
                  <m:r>
                    <m:rPr>
                      <m:sty m:val="i"/>
                    </m:rPr>
                    <m:t>ℝ</m:t>
                  </m:r>
                </m:e>
                <m:sup>
                  <m:r>
                    <m:rPr>
                      <m:sty m:val="i"/>
                    </m:rPr>
                    <m:t>D</m:t>
                  </m:r>
                </m:sup>
              </m:sSup>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b>
              <m:e>
                <m:r>
                  <m:rPr>
                    <m:sty m:val="i"/>
                  </m:rPr>
                  <m:t>f</m:t>
                </m:r>
              </m:e>
              <m:sub>
                <m:r>
                  <m:rPr>
                    <m:sty m:val="i"/>
                  </m:rPr>
                  <m:t>v</m:t>
                </m:r>
              </m:sub>
            </m:sSub>
            <m:r>
              <m:rPr>
                <m:sty m:val="i"/>
              </m:rPr>
              <m:t>:</m:t>
            </m:r>
            <m:sSup>
              <m:e>
                <m:r>
                  <m:rPr>
                    <m:sty m:val="i"/>
                  </m:rPr>
                  <m:t>ℝ</m:t>
                </m:r>
              </m:e>
              <m:sup>
                <m:box>
                  <m:e>
                    <m:sSub>
                      <m:e>
                        <m:r>
                          <m:rPr>
                            <m:sty m:val="i"/>
                          </m:rPr>
                          <m:t>D</m:t>
                        </m:r>
                      </m:e>
                      <m:sub>
                        <m:r>
                          <m:rPr>
                            <m:sty m:val="i"/>
                          </m:rPr>
                          <m:t>v</m:t>
                        </m:r>
                      </m:sub>
                    </m:sSub>
                  </m:e>
                </m:box>
              </m:sup>
            </m:sSup>
            <m:r>
              <m:rPr>
                <m:sty m:val="p"/>
              </m:rPr>
              <m:t>→</m:t>
            </m:r>
            <m:sSup>
              <m:e>
                <m:r>
                  <m:rPr>
                    <m:sty m:val="i"/>
                  </m:rPr>
                  <m:t>ℝ</m:t>
                </m:r>
              </m:e>
              <m:sup>
                <m:box>
                  <m:e>
                    <m:r>
                      <m:rPr>
                        <m:sty m:val="i"/>
                      </m:rPr>
                      <m:t>D</m:t>
                    </m:r>
                    <m:r>
                      <m:rPr>
                        <m:sty m:val="p"/>
                      </m:rPr>
                      <m:t>/</m:t>
                    </m:r>
                    <m:r>
                      <m:rPr>
                        <m:sty m:val="p"/>
                      </m:rPr>
                      <m:t>2</m:t>
                    </m:r>
                  </m:e>
                </m:box>
              </m:sup>
            </m:sSup>
          </m:e>
        </m:box>
      </m:oMath>
      <w:r>
        <w:rPr>
          <w:rFonts w:ascii="微软雅黑" w:eastAsia="微软雅黑" w:hAnsi="微软雅黑"/>
          <w:sz w:val="18"/>
          <w:szCs w:val="18"/>
        </w:rPr>
        <w:t xml:space="preserve"> 为顶点特征投影层，</w:t>
      </w:r>
      <m:oMath>
        <m:box>
          <m:e>
            <m:sSub>
              <m:e>
                <m:r>
                  <m:rPr>
                    <m:sty m:val="i"/>
                  </m:rPr>
                  <m:t>f</m:t>
                </m:r>
              </m:e>
              <m:sub>
                <m:r>
                  <m:rPr>
                    <m:sty m:val="i"/>
                  </m:rPr>
                  <m:t>b</m:t>
                </m:r>
              </m:sub>
            </m:sSub>
            <m:r>
              <m:rPr>
                <m:sty m:val="i"/>
              </m:rPr>
              <m:t>:</m:t>
            </m:r>
            <m:sSup>
              <m:e>
                <m:r>
                  <m:rPr>
                    <m:sty m:val="i"/>
                  </m:rPr>
                  <m:t>ℝ</m:t>
                </m:r>
              </m:e>
              <m:sup>
                <m:box>
                  <m:e>
                    <m:sSub>
                      <m:e>
                        <m:r>
                          <m:rPr>
                            <m:sty m:val="i"/>
                          </m:rPr>
                          <m:t>D</m:t>
                        </m:r>
                      </m:e>
                      <m:sub>
                        <m:r>
                          <m:rPr>
                            <m:sty m:val="i"/>
                          </m:rPr>
                          <m:t>b</m:t>
                        </m:r>
                      </m:sub>
                    </m:sSub>
                  </m:e>
                </m:box>
              </m:sup>
            </m:sSup>
            <m:r>
              <m:rPr>
                <m:sty m:val="p"/>
              </m:rPr>
              <m:t>→</m:t>
            </m:r>
            <m:sSup>
              <m:e>
                <m:r>
                  <m:rPr>
                    <m:sty m:val="i"/>
                  </m:rPr>
                  <m:t>ℝ</m:t>
                </m:r>
              </m:e>
              <m:sup>
                <m:box>
                  <m:e>
                    <m:r>
                      <m:rPr>
                        <m:sty m:val="i"/>
                      </m:rPr>
                      <m:t>D</m:t>
                    </m:r>
                    <m:r>
                      <m:rPr>
                        <m:sty m:val="p"/>
                      </m:rPr>
                      <m:t>/</m:t>
                    </m:r>
                    <m:r>
                      <m:rPr>
                        <m:sty m:val="p"/>
                      </m:rPr>
                      <m:t>2</m:t>
                    </m:r>
                  </m:e>
                </m:box>
              </m:sup>
            </m:sSup>
          </m:e>
        </m:box>
      </m:oMath>
      <w:r>
        <w:rPr>
          <w:rFonts w:ascii="微软雅黑" w:eastAsia="微软雅黑" w:hAnsi="微软雅黑"/>
          <w:sz w:val="18"/>
          <w:szCs w:val="18"/>
        </w:rPr>
        <w:t xml:space="preserve"> 为骨骼特征投影层，</w:t>
      </w:r>
      <m:oMath>
        <m:box>
          <m:e>
            <m:r>
              <m:rPr>
                <m:sty m:val="i"/>
              </m:rPr>
              <m:t>i</m:t>
            </m:r>
          </m:e>
        </m:box>
      </m:oMath>
      <w:r>
        <w:rPr>
          <w:rFonts w:ascii="微软雅黑" w:eastAsia="微软雅黑" w:hAnsi="微软雅黑"/>
          <w:sz w:val="18"/>
          <w:szCs w:val="18"/>
        </w:rPr>
        <w:t xml:space="preserve"> 为该token所属的顶点索引，</w:t>
      </w:r>
      <m:oMath>
        <m:box>
          <m:e>
            <m:r>
              <m:rPr>
                <m:sty m:val="i"/>
              </m:rPr>
              <m:t>j</m:t>
            </m:r>
          </m:e>
        </m:box>
      </m:oMath>
      <w:r>
        <w:rPr>
          <w:rFonts w:ascii="微软雅黑" w:eastAsia="微软雅黑" w:hAnsi="微软雅黑"/>
          <w:sz w:val="18"/>
          <w:szCs w:val="18"/>
        </w:rPr>
        <w:t xml:space="preserve"> 为骨骼索引。</w:t>
      </w:r>
      <w:r>
        <w:rPr>
          <w:rFonts w:ascii="微软雅黑" w:eastAsia="微软雅黑" w:hAnsi="微软雅黑"/>
          <w:sz w:val="18"/>
          <w:szCs w:val="18"/>
          <w:b/>
          <w:bCs/>
        </w:rPr>
        <w:t xml:space="preserve">举例：</w:t>
      </w:r>
      <w:r>
        <w:rPr>
          <w:rFonts w:ascii="微软雅黑" w:eastAsia="微软雅黑" w:hAnsi="微软雅黑"/>
          <w:sz w:val="18"/>
          <w:szCs w:val="18"/>
        </w:rPr>
        <w:t xml:space="preserve"> 假设 </w:t>
      </w:r>
      <m:oMath>
        <m:box>
          <m:e>
            <m:r>
              <m:rPr>
                <m:sty m:val="i"/>
              </m:rPr>
              <m:t>D</m:t>
            </m:r>
            <m:r>
              <m:rPr>
                <m:sty m:val="p"/>
              </m:rPr>
              <m:t>=</m:t>
            </m:r>
            <m:r>
              <m:rPr>
                <m:sty m:val="p"/>
              </m:rPr>
              <m:t>768</m:t>
            </m:r>
          </m:e>
        </m:box>
      </m:oMath>
      <w:r>
        <w:rPr>
          <w:rFonts w:ascii="微软雅黑" w:eastAsia="微软雅黑" w:hAnsi="微软雅黑"/>
          <w:sz w:val="18"/>
          <w:szCs w:val="18"/>
        </w:rPr>
        <w:t xml:space="preserve">、</w:t>
      </w:r>
      <m:oMath>
        <m:box>
          <m:e>
            <m:sSub>
              <m:e>
                <m:r>
                  <m:rPr>
                    <m:sty m:val="i"/>
                  </m:rPr>
                  <m:t>D</m:t>
                </m:r>
              </m:e>
              <m:sub>
                <m:r>
                  <m:rPr>
                    <m:sty m:val="i"/>
                  </m:rPr>
                  <m:t>v</m:t>
                </m:r>
              </m:sub>
            </m:sSub>
            <m:r>
              <m:rPr>
                <m:sty m:val="p"/>
              </m:rPr>
              <m:t>=</m:t>
            </m:r>
            <m:r>
              <m:rPr>
                <m:sty m:val="p"/>
              </m:rPr>
              <m:t>704</m:t>
            </m:r>
          </m:e>
        </m:box>
      </m:oMath>
      <w:r>
        <w:rPr>
          <w:rFonts w:ascii="微软雅黑" w:eastAsia="微软雅黑" w:hAnsi="微软雅黑"/>
          <w:sz w:val="18"/>
          <w:szCs w:val="18"/>
        </w:rPr>
        <w:t xml:space="preserve">、</w:t>
      </w:r>
      <m:oMath>
        <m:box>
          <m:e>
            <m:sSub>
              <m:e>
                <m:r>
                  <m:rPr>
                    <m:sty m:val="i"/>
                  </m:rPr>
                  <m:t>D</m:t>
                </m:r>
              </m:e>
              <m:sub>
                <m:r>
                  <m:rPr>
                    <m:sty m:val="i"/>
                  </m:rPr>
                  <m:t>b</m:t>
                </m:r>
              </m:sub>
            </m:sSub>
            <m:r>
              <m:rPr>
                <m:sty m:val="p"/>
              </m:rPr>
              <m:t>=</m:t>
            </m:r>
            <m:r>
              <m:rPr>
                <m:sty m:val="p"/>
              </m:rPr>
              <m:t>256</m:t>
            </m:r>
          </m:e>
        </m:box>
      </m:oMath>
      <w:r>
        <w:rPr>
          <w:rFonts w:ascii="微软雅黑" w:eastAsia="微软雅黑" w:hAnsi="微软雅黑"/>
          <w:sz w:val="18"/>
          <w:szCs w:val="18"/>
        </w:rPr>
        <w:t xml:space="preserve">，对于一个属于第 5 个顶点、对应第 3 根骨骼的 token，先由顶点索引数组得知其顶点编号 </w:t>
      </w:r>
      <m:oMath>
        <m:box>
          <m:e>
            <m:r>
              <m:rPr>
                <m:sty m:val="i"/>
              </m:rPr>
              <m:t>i</m:t>
            </m:r>
            <m:r>
              <m:rPr>
                <m:sty m:val="p"/>
              </m:rPr>
              <m:t>=</m:t>
            </m:r>
            <m:r>
              <m:rPr>
                <m:sty m:val="p"/>
              </m:rPr>
              <m:t>5</m:t>
            </m:r>
          </m:e>
        </m:box>
      </m:oMath>
      <w:r>
        <w:rPr>
          <w:rFonts w:ascii="微软雅黑" w:eastAsia="微软雅黑" w:hAnsi="微软雅黑"/>
          <w:sz w:val="18"/>
          <w:szCs w:val="18"/>
        </w:rPr>
        <w:t xml:space="preserve">，再用骨骼标记 ID（</w:t>
      </w:r>
      <m:oMath>
        <m:box>
          <m:e>
            <m:r>
              <m:rPr>
                <m:sty m:val="p"/>
              </m:rPr>
              <m:t>=</m:t>
            </m:r>
            <m:r>
              <m:rPr>
                <m:sty m:val="p"/>
              </m:rPr>
              <m:t>3</m:t>
            </m:r>
            <m:r>
              <m:rPr>
                <m:sty m:val="p"/>
              </m:rPr>
              <m:t>+</m:t>
            </m:r>
            <m:r>
              <m:rPr>
                <m:sty m:val="p"/>
              </m:rPr>
              <m:t>4</m:t>
            </m:r>
            <m:r>
              <m:rPr>
                <m:sty m:val="p"/>
              </m:rPr>
              <m:t>=</m:t>
            </m:r>
            <m:r>
              <m:rPr>
                <m:sty m:val="p"/>
              </m:rPr>
              <m:t>7</m:t>
            </m:r>
          </m:e>
        </m:box>
      </m:oMath>
      <w:r>
        <w:rPr>
          <w:rFonts w:ascii="微软雅黑" w:eastAsia="微软雅黑" w:hAnsi="微软雅黑"/>
          <w:sz w:val="18"/>
          <w:szCs w:val="18"/>
        </w:rPr>
        <w:t xml:space="preserve">）反推骨骼索引 </w:t>
      </w:r>
      <m:oMath>
        <m:box>
          <m:e>
            <m:r>
              <m:rPr>
                <m:sty m:val="i"/>
              </m:rPr>
              <m:t>j</m:t>
            </m:r>
            <m:r>
              <m:rPr>
                <m:sty m:val="p"/>
              </m:rPr>
              <m:t>=</m:t>
            </m:r>
            <m:r>
              <m:rPr>
                <m:sty m:val="p"/>
              </m:rPr>
              <m:t>3</m:t>
            </m:r>
          </m:e>
        </m:box>
      </m:oMath>
      <w:r>
        <w:rPr>
          <w:rFonts w:ascii="微软雅黑" w:eastAsia="微软雅黑" w:hAnsi="微软雅黑"/>
          <w:sz w:val="18"/>
          <w:szCs w:val="18"/>
        </w:rPr>
        <w:t xml:space="preserve">；从 </w:t>
      </w:r>
      <m:oMath>
        <m:box>
          <m:e>
            <m:sSub>
              <m:e>
                <m:r>
                  <m:rPr>
                    <m:sty m:val="i"/>
                  </m:rPr>
                  <m:t>𝐅</m:t>
                </m:r>
              </m:e>
              <m:sub>
                <m:r>
                  <m:rPr>
                    <m:sty m:val="i"/>
                  </m:rPr>
                  <m:t>v</m:t>
                </m:r>
              </m:sub>
            </m:sSub>
          </m:e>
        </m:box>
      </m:oMath>
      <w:r>
        <w:rPr>
          <w:rFonts w:ascii="微软雅黑" w:eastAsia="微软雅黑" w:hAnsi="微软雅黑"/>
          <w:sz w:val="18"/>
          <w:szCs w:val="18"/>
        </w:rPr>
        <w:t xml:space="preserve"> 取出第 5 行（704 维向量），经线性层 </w:t>
      </w:r>
      <m:oMath>
        <m:box>
          <m:e>
            <m:sSub>
              <m:e>
                <m:r>
                  <m:rPr>
                    <m:sty m:val="i"/>
                  </m:rPr>
                  <m:t>f</m:t>
                </m:r>
              </m:e>
              <m:sub>
                <m:r>
                  <m:rPr>
                    <m:sty m:val="i"/>
                  </m:rPr>
                  <m:t>v</m:t>
                </m:r>
              </m:sub>
            </m:sSub>
          </m:e>
        </m:box>
      </m:oMath>
      <w:r>
        <w:rPr>
          <w:rFonts w:ascii="微软雅黑" w:eastAsia="微软雅黑" w:hAnsi="微软雅黑"/>
          <w:sz w:val="18"/>
          <w:szCs w:val="18"/>
        </w:rPr>
        <w:t xml:space="preserve"> 投影成 384 维放入嵌入向量左半（位置 0–383），即代表"该 token 属于哪个空间位置的顶点"；从 </w:t>
      </w:r>
      <m:oMath>
        <m:box>
          <m:e>
            <m:sSub>
              <m:e>
                <m:r>
                  <m:rPr>
                    <m:sty m:val="i"/>
                  </m:rPr>
                  <m:t>𝐅</m:t>
                </m:r>
              </m:e>
              <m:sub>
                <m:r>
                  <m:rPr>
                    <m:sty m:val="i"/>
                  </m:rPr>
                  <m:t>b</m:t>
                </m:r>
              </m:sub>
            </m:sSub>
          </m:e>
        </m:box>
      </m:oMath>
      <w:r>
        <w:rPr>
          <w:rFonts w:ascii="微软雅黑" w:eastAsia="微软雅黑" w:hAnsi="微软雅黑"/>
          <w:sz w:val="18"/>
          <w:szCs w:val="18"/>
        </w:rPr>
        <w:t xml:space="preserve"> 取出第 3 行（256 维向量），经线性层 </w:t>
      </w:r>
      <m:oMath>
        <m:box>
          <m:e>
            <m:sSub>
              <m:e>
                <m:r>
                  <m:rPr>
                    <m:sty m:val="i"/>
                  </m:rPr>
                  <m:t>f</m:t>
                </m:r>
              </m:e>
              <m:sub>
                <m:r>
                  <m:rPr>
                    <m:sty m:val="i"/>
                  </m:rPr>
                  <m:t>b</m:t>
                </m:r>
              </m:sub>
            </m:sSub>
          </m:e>
        </m:box>
      </m:oMath>
      <w:r>
        <w:rPr>
          <w:rFonts w:ascii="微软雅黑" w:eastAsia="微软雅黑" w:hAnsi="微软雅黑"/>
          <w:sz w:val="18"/>
          <w:szCs w:val="18"/>
        </w:rPr>
        <w:t xml:space="preserve"> 投影成 384 维放入右半（位置 384–767），即代表"该 token 选择的骨骼是哪一根"。两半拼接得到一个 768 维向量，左半承载空间几何身份，右半承载骨骼身份。</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对特殊标记（PAD、BOS、EOS、SEP），通过专用可学习嵌入层 </w:t>
      </w:r>
      <m:oMath>
        <m:box>
          <m:e>
            <m:r>
              <m:rPr>
                <m:nor/>
              </m:rPr>
              <m:t>Emb</m:t>
            </m:r>
            <m:r>
              <m:rPr>
                <m:sty m:val="p"/>
              </m:rPr>
              <m:t>(</m:t>
            </m:r>
            <m:r>
              <m:rPr>
                <m:sty m:val="p"/>
              </m:rPr>
              <m:t>4</m:t>
            </m:r>
            <m:r>
              <m:rPr>
                <m:sty m:val="p"/>
              </m:rPr>
              <m:t>,</m:t>
            </m:r>
            <m:r>
              <m:rPr>
                <m:sty m:val="i"/>
              </m:rPr>
              <m:t>D</m:t>
            </m:r>
            <m:r>
              <m:rPr>
                <m:sty m:val="p"/>
              </m:rPr>
              <m:t>)</m:t>
            </m:r>
          </m:e>
        </m:box>
      </m:oMath>
      <w:r>
        <w:rPr>
          <w:rFonts w:ascii="微软雅黑" w:eastAsia="微软雅黑" w:hAnsi="微软雅黑"/>
          <w:sz w:val="18"/>
          <w:szCs w:val="18"/>
        </w:rPr>
        <w:t xml:space="preserve"> 直接映射到完整 </w:t>
      </w:r>
      <m:oMath>
        <m:box>
          <m:e>
            <m:r>
              <m:rPr>
                <m:sty m:val="i"/>
              </m:rPr>
              <m:t>D</m:t>
            </m:r>
          </m:e>
        </m:box>
      </m:oMath>
      <w:r>
        <w:rPr>
          <w:rFonts w:ascii="微软雅黑" w:eastAsia="微软雅黑" w:hAnsi="微软雅黑"/>
          <w:sz w:val="18"/>
          <w:szCs w:val="18"/>
        </w:rPr>
        <w:t xml:space="preserve"> 维空间。对SEP和末尾BOS标记，额外通过降维层 </w:t>
      </w:r>
      <m:oMath>
        <m:box>
          <m:e>
            <m:r>
              <m:rPr>
                <m:sty m:val="i"/>
              </m:rPr>
              <m:t>g</m:t>
            </m:r>
            <m:r>
              <m:rPr>
                <m:sty m:val="i"/>
              </m:rPr>
              <m:t>:</m:t>
            </m:r>
            <m:sSup>
              <m:e>
                <m:r>
                  <m:rPr>
                    <m:sty m:val="i"/>
                  </m:rPr>
                  <m:t>ℝ</m:t>
                </m:r>
              </m:e>
              <m:sup>
                <m:r>
                  <m:rPr>
                    <m:sty m:val="i"/>
                  </m:rPr>
                  <m:t>D</m:t>
                </m:r>
              </m:sup>
            </m:sSup>
            <m:r>
              <m:rPr>
                <m:sty m:val="p"/>
              </m:rPr>
              <m:t>→</m:t>
            </m:r>
            <m:sSup>
              <m:e>
                <m:r>
                  <m:rPr>
                    <m:sty m:val="i"/>
                  </m:rPr>
                  <m:t>ℝ</m:t>
                </m:r>
              </m:e>
              <m:sup>
                <m:box>
                  <m:e>
                    <m:r>
                      <m:rPr>
                        <m:sty m:val="i"/>
                      </m:rPr>
                      <m:t>D</m:t>
                    </m:r>
                    <m:r>
                      <m:rPr>
                        <m:sty m:val="p"/>
                      </m:rPr>
                      <m:t>/</m:t>
                    </m:r>
                    <m:r>
                      <m:rPr>
                        <m:sty m:val="p"/>
                      </m:rPr>
                      <m:t>2</m:t>
                    </m:r>
                  </m:e>
                </m:box>
              </m:sup>
            </m:sSup>
          </m:e>
        </m:box>
      </m:oMath>
      <w:r>
        <w:rPr>
          <w:rFonts w:ascii="微软雅黑" w:eastAsia="微软雅黑" w:hAnsi="微软雅黑"/>
          <w:sz w:val="18"/>
          <w:szCs w:val="18"/>
        </w:rPr>
        <w:t xml:space="preserve"> 将完整嵌入压缩至左半部分，右半部分注入下一顶点的特征信息，为即将生成的新顶点提供空间位置先验。</w:t>
      </w:r>
      <w:r>
        <w:rPr>
          <w:rFonts w:ascii="微软雅黑" w:eastAsia="微软雅黑" w:hAnsi="微软雅黑"/>
          <w:sz w:val="18"/>
          <w:szCs w:val="18"/>
          <w:b/>
          <w:bCs/>
        </w:rPr>
        <w:t xml:space="preserve">举例：</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PAD/EOS/前 </w:t>
      </w:r>
      <m:oMath>
        <m:box>
          <m:e>
            <m:sSub>
              <m:e>
                <m:r>
                  <m:rPr>
                    <m:sty m:val="i"/>
                  </m:rPr>
                  <m:t>n</m:t>
                </m:r>
              </m:e>
              <m:sub>
                <m:box>
                  <m:e>
                    <m:r>
                      <m:rPr>
                        <m:nor/>
                      </m:rPr>
                      <m:t>bos</m:t>
                    </m:r>
                  </m:e>
                </m:box>
              </m:sub>
            </m:sSub>
            <m:r>
              <m:rPr>
                <m:sty m:val="p"/>
              </m:rPr>
              <m:t>−</m:t>
            </m:r>
            <m:r>
              <m:rPr>
                <m:sty m:val="p"/>
              </m:rPr>
              <m:t>1</m:t>
            </m:r>
          </m:e>
        </m:box>
      </m:oMath>
      <w:r>
        <w:rPr>
          <w:rFonts w:ascii="微软雅黑" w:eastAsia="微软雅黑" w:hAnsi="微软雅黑"/>
          <w:sz w:val="18"/>
          <w:szCs w:val="18"/>
          <w:b/>
          <w:bCs/>
        </w:rPr>
        <w:t xml:space="preserve"> 个 BOS 标记：</w:t>
      </w:r>
      <w:r>
        <w:rPr>
          <w:rFonts w:ascii="微软雅黑" w:eastAsia="微软雅黑" w:hAnsi="微软雅黑"/>
          <w:sz w:val="18"/>
          <w:szCs w:val="18"/>
        </w:rPr>
        <w:t xml:space="preserve"> 直接查 </w:t>
      </w:r>
      <m:oMath>
        <m:box>
          <m:e>
            <m:r>
              <m:rPr>
                <m:nor/>
              </m:rPr>
              <m:t>Emb</m:t>
            </m:r>
            <m:r>
              <m:rPr>
                <m:sty m:val="p"/>
              </m:rPr>
              <m:t>(</m:t>
            </m:r>
            <m:r>
              <m:rPr>
                <m:sty m:val="p"/>
              </m:rPr>
              <m:t>4</m:t>
            </m:r>
            <m:r>
              <m:rPr>
                <m:sty m:val="p"/>
              </m:rPr>
              <m:t>,</m:t>
            </m:r>
            <m:r>
              <m:rPr>
                <m:sty m:val="i"/>
              </m:rPr>
              <m:t>D</m:t>
            </m:r>
            <m:r>
              <m:rPr>
                <m:sty m:val="p"/>
              </m:rPr>
              <m:t>)</m:t>
            </m:r>
          </m:e>
        </m:box>
      </m:oMath>
      <w:r>
        <w:rPr>
          <w:rFonts w:ascii="微软雅黑" w:eastAsia="微软雅黑" w:hAnsi="微软雅黑"/>
          <w:sz w:val="18"/>
          <w:szCs w:val="18"/>
        </w:rPr>
        <w:t xml:space="preserve"> 得到一个 768 维向量，整段作为完整嵌入 </w:t>
      </w:r>
      <m:oMath>
        <m:box>
          <m:e>
            <m:r>
              <m:rPr>
                <m:sty m:val="i"/>
              </m:rPr>
              <m:t>𝐞</m:t>
            </m:r>
            <m:r>
              <m:rPr>
                <m:sty m:val="p"/>
              </m:rPr>
              <m:t>∈</m:t>
            </m:r>
            <m:sSup>
              <m:e>
                <m:r>
                  <m:rPr>
                    <m:sty m:val="i"/>
                  </m:rPr>
                  <m:t>ℝ</m:t>
                </m:r>
              </m:e>
              <m:sup>
                <m:box>
                  <m:e>
                    <m:r>
                      <m:rPr>
                        <m:sty m:val="p"/>
                      </m:rPr>
                      <m:t>768</m:t>
                    </m:r>
                  </m:e>
                </m:box>
              </m:sup>
            </m:sSup>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SEP 标记（位于第 </w:t>
      </w:r>
      <m:oMath>
        <m:box>
          <m:e>
            <m:r>
              <m:rPr>
                <m:sty m:val="i"/>
              </m:rPr>
              <m:t>i</m:t>
            </m:r>
          </m:e>
        </m:box>
      </m:oMath>
      <w:r>
        <w:rPr>
          <w:rFonts w:ascii="微软雅黑" w:eastAsia="微软雅黑" w:hAnsi="微软雅黑"/>
          <w:sz w:val="18"/>
          <w:szCs w:val="18"/>
          <w:b/>
          <w:bCs/>
        </w:rPr>
        <w:t xml:space="preserve"> 顶点末尾、第 </w:t>
      </w:r>
      <m:oMath>
        <m:box>
          <m:e>
            <m:r>
              <m:rPr>
                <m:sty m:val="i"/>
              </m:rPr>
              <m:t>i</m:t>
            </m:r>
            <m:r>
              <m:rPr>
                <m:sty m:val="p"/>
              </m:rPr>
              <m:t>+</m:t>
            </m:r>
            <m:r>
              <m:rPr>
                <m:sty m:val="p"/>
              </m:rPr>
              <m:t>1</m:t>
            </m:r>
          </m:e>
        </m:box>
      </m:oMath>
      <w:r>
        <w:rPr>
          <w:rFonts w:ascii="微软雅黑" w:eastAsia="微软雅黑" w:hAnsi="微软雅黑"/>
          <w:sz w:val="18"/>
          <w:szCs w:val="18"/>
          <w:b/>
          <w:bCs/>
        </w:rPr>
        <w:t xml:space="preserve"> 顶点开始之前）：</w:t>
      </w:r>
      <w:r>
        <w:rPr>
          <w:rFonts w:ascii="微软雅黑" w:eastAsia="微软雅黑" w:hAnsi="微软雅黑"/>
          <w:sz w:val="18"/>
          <w:szCs w:val="18"/>
        </w:rPr>
        <w:t xml:space="preserve"> 先从 </w:t>
      </w:r>
      <m:oMath>
        <m:box>
          <m:e>
            <m:r>
              <m:rPr>
                <m:nor/>
              </m:rPr>
              <m:t>Emb</m:t>
            </m:r>
            <m:r>
              <m:rPr>
                <m:sty m:val="p"/>
              </m:rPr>
              <m:t>(</m:t>
            </m:r>
            <m:r>
              <m:rPr>
                <m:sty m:val="p"/>
              </m:rPr>
              <m:t>4</m:t>
            </m:r>
            <m:r>
              <m:rPr>
                <m:sty m:val="p"/>
              </m:rPr>
              <m:t>,</m:t>
            </m:r>
            <m:r>
              <m:rPr>
                <m:sty m:val="i"/>
              </m:rPr>
              <m:t>D</m:t>
            </m:r>
            <m:r>
              <m:rPr>
                <m:sty m:val="p"/>
              </m:rPr>
              <m:t>)</m:t>
            </m:r>
          </m:e>
        </m:box>
      </m:oMath>
      <w:r>
        <w:rPr>
          <w:rFonts w:ascii="微软雅黑" w:eastAsia="微软雅黑" w:hAnsi="微软雅黑"/>
          <w:sz w:val="18"/>
          <w:szCs w:val="18"/>
        </w:rPr>
        <w:t xml:space="preserve"> 取出 SEP 的 768 维基础嵌入 </w:t>
      </w:r>
      <m:oMath>
        <m:box>
          <m:e>
            <m:sSub>
              <m:e>
                <m:r>
                  <m:rPr>
                    <m:sty m:val="i"/>
                  </m:rPr>
                  <m:t>𝐞</m:t>
                </m:r>
              </m:e>
              <m:sub>
                <m:box>
                  <m:e>
                    <m:r>
                      <m:rPr>
                        <m:nor/>
                      </m:rPr>
                      <m:t>sep</m:t>
                    </m:r>
                  </m:e>
                </m:box>
              </m:sub>
            </m:sSub>
          </m:e>
        </m:box>
      </m:oMath>
      <w:r>
        <w:rPr>
          <w:rFonts w:ascii="微软雅黑" w:eastAsia="微软雅黑" w:hAnsi="微软雅黑"/>
          <w:sz w:val="18"/>
          <w:szCs w:val="18"/>
        </w:rPr>
        <w:t xml:space="preserve">，经降维层 </w:t>
      </w:r>
      <m:oMath>
        <m:box>
          <m:e>
            <m:r>
              <m:rPr>
                <m:sty m:val="i"/>
              </m:rPr>
              <m:t>g</m:t>
            </m:r>
          </m:e>
        </m:box>
      </m:oMath>
      <w:r>
        <w:rPr>
          <w:rFonts w:ascii="微软雅黑" w:eastAsia="微软雅黑" w:hAnsi="微软雅黑"/>
          <w:sz w:val="18"/>
          <w:szCs w:val="18"/>
        </w:rPr>
        <w:t xml:space="preserve"> 压成 384 维放入嵌入向量左半（位置 0–383，承载"这是一个分隔标记"的语义身份）；同时取下一顶点 </w:t>
      </w:r>
      <m:oMath>
        <m:box>
          <m:e>
            <m:r>
              <m:rPr>
                <m:sty m:val="i"/>
              </m:rPr>
              <m:t>i</m:t>
            </m:r>
            <m:r>
              <m:rPr>
                <m:sty m:val="p"/>
              </m:rPr>
              <m:t>+</m:t>
            </m:r>
            <m:r>
              <m:rPr>
                <m:sty m:val="p"/>
              </m:rPr>
              <m:t>1</m:t>
            </m:r>
          </m:e>
        </m:box>
      </m:oMath>
      <w:r>
        <w:rPr>
          <w:rFonts w:ascii="微软雅黑" w:eastAsia="微软雅黑" w:hAnsi="微软雅黑"/>
          <w:sz w:val="18"/>
          <w:szCs w:val="18"/>
        </w:rPr>
        <w:t xml:space="preserve"> 的几何特征 </w:t>
      </w:r>
      <m:oMath>
        <m:box>
          <m:e>
            <m:sSubSup>
              <m:e>
                <m:r>
                  <m:rPr>
                    <m:sty m:val="i"/>
                  </m:rPr>
                  <m:t>𝐅</m:t>
                </m:r>
              </m:e>
              <m:sub>
                <m:r>
                  <m:rPr>
                    <m:sty m:val="i"/>
                  </m:rPr>
                  <m:t>v</m:t>
                </m:r>
              </m:sub>
              <m:sup>
                <m:box>
                  <m:e>
                    <m:r>
                      <m:rPr>
                        <m:sty m:val="p"/>
                      </m:rPr>
                      <m:t>(</m:t>
                    </m:r>
                    <m:r>
                      <m:rPr>
                        <m:sty m:val="i"/>
                      </m:rPr>
                      <m:t>i</m:t>
                    </m:r>
                    <m:r>
                      <m:rPr>
                        <m:sty m:val="p"/>
                      </m:rPr>
                      <m:t>+</m:t>
                    </m:r>
                    <m:r>
                      <m:rPr>
                        <m:sty m:val="p"/>
                      </m:rPr>
                      <m:t>1</m:t>
                    </m:r>
                    <m:r>
                      <m:rPr>
                        <m:sty m:val="p"/>
                      </m:rPr>
                      <m:t>)</m:t>
                    </m:r>
                  </m:e>
                </m:box>
              </m:sup>
            </m:sSubSup>
          </m:e>
        </m:box>
      </m:oMath>
      <w:r>
        <w:rPr>
          <w:rFonts w:ascii="微软雅黑" w:eastAsia="微软雅黑" w:hAnsi="微软雅黑"/>
          <w:sz w:val="18"/>
          <w:szCs w:val="18"/>
        </w:rPr>
        <w:t xml:space="preserve">，经投影 </w:t>
      </w:r>
      <m:oMath>
        <m:box>
          <m:e>
            <m:sSub>
              <m:e>
                <m:r>
                  <m:rPr>
                    <m:sty m:val="i"/>
                  </m:rPr>
                  <m:t>f</m:t>
                </m:r>
              </m:e>
              <m:sub>
                <m:r>
                  <m:rPr>
                    <m:sty m:val="i"/>
                  </m:rPr>
                  <m:t>v</m:t>
                </m:r>
              </m:sub>
            </m:sSub>
          </m:e>
        </m:box>
      </m:oMath>
      <w:r>
        <w:rPr>
          <w:rFonts w:ascii="微软雅黑" w:eastAsia="微软雅黑" w:hAnsi="微软雅黑"/>
          <w:sz w:val="18"/>
          <w:szCs w:val="18"/>
        </w:rPr>
        <w:t xml:space="preserve"> 压成 384 维放入右半（位置 384–767）。这样 SEP 不仅起到分隔作用，还携带"下一个待生成顶点的几何位置先验"，让模型在解码下一顶点首个骨骼时已经"知道"将要落在哪个空间位置。</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末尾 BOS（即 </w:t>
      </w:r>
      <m:oMath>
        <m:box>
          <m:e>
            <m:sSub>
              <m:e>
                <m:r>
                  <m:rPr>
                    <m:sty m:val="i"/>
                  </m:rPr>
                  <m:t>n</m:t>
                </m:r>
              </m:e>
              <m:sub>
                <m:box>
                  <m:e>
                    <m:r>
                      <m:rPr>
                        <m:nor/>
                      </m:rPr>
                      <m:t>bos</m:t>
                    </m:r>
                  </m:e>
                </m:box>
              </m:sub>
            </m:sSub>
          </m:e>
        </m:box>
      </m:oMath>
      <w:r>
        <w:rPr>
          <w:rFonts w:ascii="微软雅黑" w:eastAsia="微软雅黑" w:hAnsi="微软雅黑"/>
          <w:sz w:val="18"/>
          <w:szCs w:val="18"/>
          <w:b/>
          <w:bCs/>
        </w:rPr>
        <w:t xml:space="preserve"> 个 BOS 中的最后一个）：</w:t>
      </w:r>
      <w:r>
        <w:rPr>
          <w:rFonts w:ascii="微软雅黑" w:eastAsia="微软雅黑" w:hAnsi="微软雅黑"/>
          <w:sz w:val="18"/>
          <w:szCs w:val="18"/>
        </w:rPr>
        <w:t xml:space="preserve"> 与 SEP 同构——左半为基础 BOS 嵌入经 </w:t>
      </w:r>
      <m:oMath>
        <m:box>
          <m:e>
            <m:r>
              <m:rPr>
                <m:sty m:val="i"/>
              </m:rPr>
              <m:t>g</m:t>
            </m:r>
          </m:e>
        </m:box>
      </m:oMath>
      <w:r>
        <w:rPr>
          <w:rFonts w:ascii="微软雅黑" w:eastAsia="微软雅黑" w:hAnsi="微软雅黑"/>
          <w:sz w:val="18"/>
          <w:szCs w:val="18"/>
        </w:rPr>
        <w:t xml:space="preserve"> 降维后的语义身份，右半为第 1 顶点 </w:t>
      </w:r>
      <m:oMath>
        <m:box>
          <m:e>
            <m:sSubSup>
              <m:e>
                <m:r>
                  <m:rPr>
                    <m:sty m:val="i"/>
                  </m:rPr>
                  <m:t>𝐅</m:t>
                </m:r>
              </m:e>
              <m:sub>
                <m:r>
                  <m:rPr>
                    <m:sty m:val="i"/>
                  </m:rPr>
                  <m:t>v</m:t>
                </m:r>
              </m:sub>
              <m:sup>
                <m:box>
                  <m:e>
                    <m:r>
                      <m:rPr>
                        <m:sty m:val="p"/>
                      </m:rPr>
                      <m:t>(</m:t>
                    </m:r>
                    <m:r>
                      <m:rPr>
                        <m:sty m:val="p"/>
                      </m:rPr>
                      <m:t>1</m:t>
                    </m:r>
                    <m:r>
                      <m:rPr>
                        <m:sty m:val="p"/>
                      </m:rPr>
                      <m:t>)</m:t>
                    </m:r>
                  </m:e>
                </m:box>
              </m:sup>
            </m:sSubSup>
          </m:e>
        </m:box>
      </m:oMath>
      <w:r>
        <w:rPr>
          <w:rFonts w:ascii="微软雅黑" w:eastAsia="微软雅黑" w:hAnsi="微软雅黑"/>
          <w:sz w:val="18"/>
          <w:szCs w:val="18"/>
        </w:rPr>
        <w:t xml:space="preserve"> 经 </w:t>
      </w:r>
      <m:oMath>
        <m:box>
          <m:e>
            <m:sSub>
              <m:e>
                <m:r>
                  <m:rPr>
                    <m:sty m:val="i"/>
                  </m:rPr>
                  <m:t>f</m:t>
                </m:r>
              </m:e>
              <m:sub>
                <m:r>
                  <m:rPr>
                    <m:sty m:val="i"/>
                  </m:rPr>
                  <m:t>v</m:t>
                </m:r>
              </m:sub>
            </m:sSub>
          </m:e>
        </m:box>
      </m:oMath>
      <w:r>
        <w:rPr>
          <w:rFonts w:ascii="微软雅黑" w:eastAsia="微软雅黑" w:hAnsi="微软雅黑"/>
          <w:sz w:val="18"/>
          <w:szCs w:val="18"/>
        </w:rPr>
        <w:t xml:space="preserve"> 投影的几何先验，使第 1 顶点的首个骨骼解码也能借助空间位置启动。</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此设计使每个token同时编码"所属顶点"和"所选骨骼"两类信息，为Transformer的空间推理提供结构化表征。骨骼特征和顶点特征在嵌入空间中保持相对独立，避免信息干扰，模型可通过左右通道分别捕获空间上下文和骨骼身份信息。</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4.2.3 沙漏Transformer主干</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骨骼选择网络的核心计算由沙漏型因果Transformer承担，采用Pre-Valley-Post三阶段多分辨率架构：</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Pre-Transformer</w:t>
      </w:r>
      <w:r>
        <w:rPr>
          <w:rFonts w:ascii="微软雅黑" w:eastAsia="微软雅黑" w:hAnsi="微软雅黑"/>
          <w:sz w:val="18"/>
          <w:szCs w:val="18"/>
        </w:rPr>
        <w:t xml:space="preserve"> （ </w:t>
      </w:r>
      <m:oMath>
        <m:box>
          <m:e>
            <m:sSub>
              <m:e>
                <m:r>
                  <m:rPr>
                    <m:sty m:val="i"/>
                  </m:rPr>
                  <m:t>d</m:t>
                </m:r>
              </m:e>
              <m:sub>
                <m:box>
                  <m:e>
                    <m:r>
                      <m:rPr>
                        <m:nor/>
                      </m:rPr>
                      <m:t>pre</m:t>
                    </m:r>
                  </m:e>
                </m:box>
              </m:sub>
            </m:sSub>
          </m:e>
        </m:box>
      </m:oMath>
      <w:r>
        <w:rPr>
          <w:rFonts w:ascii="微软雅黑" w:eastAsia="微软雅黑" w:hAnsi="微软雅黑"/>
          <w:sz w:val="18"/>
          <w:szCs w:val="18"/>
        </w:rPr>
        <w:t xml:space="preserve"> 层）：在原始分辨率上处理输入序列，使用滑动窗口因果自注意力，每隔 </w:t>
      </w:r>
      <m:oMath>
        <m:box>
          <m:e>
            <m:r>
              <m:rPr>
                <m:sty m:val="i"/>
              </m:rPr>
              <m:t>c</m:t>
            </m:r>
          </m:e>
        </m:box>
      </m:oMath>
      <w:r>
        <w:rPr>
          <w:rFonts w:ascii="微软雅黑" w:eastAsia="微软雅黑" w:hAnsi="微软雅黑"/>
          <w:sz w:val="18"/>
          <w:szCs w:val="18"/>
        </w:rPr>
        <w:t xml:space="preserve"> 层插入一次交叉注意力融合外部上下文。</w:t>
      </w:r>
      <w:r>
        <w:rPr>
          <w:rFonts w:ascii="微软雅黑" w:eastAsia="微软雅黑" w:hAnsi="微软雅黑"/>
          <w:sz w:val="18"/>
          <w:szCs w:val="18"/>
          <w:b/>
          <w:bCs/>
        </w:rPr>
        <w:t xml:space="preserve">输入序列即上文 §3.2.1 标记化得到的 token 序列经 §3.2.2 双通道混合嵌入后所得的隐藏状态 </w:t>
      </w:r>
      <m:oMath>
        <m:box>
          <m:e>
            <m:sSup>
              <m:e>
                <m:r>
                  <m:rPr>
                    <m:sty m:val="i"/>
                  </m:rPr>
                  <m:t>𝐇</m:t>
                </m:r>
              </m:e>
              <m:sup>
                <m:box>
                  <m:e>
                    <m:r>
                      <m:rPr>
                        <m:sty m:val="p"/>
                      </m:rPr>
                      <m:t>(</m:t>
                    </m:r>
                    <m:r>
                      <m:rPr>
                        <m:sty m:val="p"/>
                      </m:rPr>
                      <m:t>0</m:t>
                    </m:r>
                    <m:r>
                      <m:rPr>
                        <m:sty m:val="p"/>
                      </m:rPr>
                      <m:t>)</m:t>
                    </m:r>
                  </m:e>
                </m:box>
              </m:sup>
            </m:sSup>
            <m:r>
              <m:rPr>
                <m:sty m:val="p"/>
              </m:rPr>
              <m:t>∈</m:t>
            </m:r>
            <m:sSup>
              <m:e>
                <m:r>
                  <m:rPr>
                    <m:sty m:val="i"/>
                  </m:rPr>
                  <m:t>ℝ</m:t>
                </m:r>
              </m:e>
              <m:sup>
                <m:box>
                  <m:e>
                    <m:r>
                      <m:rPr>
                        <m:sty m:val="i"/>
                      </m:rPr>
                      <m:t>L</m:t>
                    </m:r>
                    <m:r>
                      <m:rPr>
                        <m:sty m:val="p"/>
                      </m:rPr>
                      <m:t>×</m:t>
                    </m:r>
                    <m:r>
                      <m:rPr>
                        <m:sty m:val="i"/>
                      </m:rPr>
                      <m:t>D</m:t>
                    </m:r>
                  </m:e>
                </m:box>
              </m:sup>
            </m:sSup>
          </m:e>
        </m:box>
      </m:oMath>
      <w:r>
        <w:rPr>
          <w:rFonts w:ascii="微软雅黑" w:eastAsia="微软雅黑" w:hAnsi="微软雅黑"/>
          <w:sz w:val="18"/>
          <w:szCs w:val="18"/>
          <w:b/>
          <w:bCs/>
        </w:rPr>
        <w:t xml:space="preserve">（</w:t>
      </w:r>
      <m:oMath>
        <m:box>
          <m:e>
            <m:r>
              <m:rPr>
                <m:sty m:val="i"/>
              </m:rPr>
              <m:t>L</m:t>
            </m:r>
          </m:e>
        </m:box>
      </m:oMath>
      <w:r>
        <w:rPr>
          <w:rFonts w:ascii="微软雅黑" w:eastAsia="微软雅黑" w:hAnsi="微软雅黑"/>
          <w:sz w:val="18"/>
          <w:szCs w:val="18"/>
          <w:b/>
          <w:bCs/>
        </w:rPr>
        <w:t xml:space="preserve"> 为窗口长度，</w:t>
      </w:r>
      <m:oMath>
        <m:box>
          <m:e>
            <m:r>
              <m:rPr>
                <m:sty m:val="i"/>
              </m:rPr>
              <m:t>D</m:t>
            </m:r>
          </m:e>
        </m:box>
      </m:oMath>
      <w:r>
        <w:rPr>
          <w:rFonts w:ascii="微软雅黑" w:eastAsia="微软雅黑" w:hAnsi="微软雅黑"/>
          <w:sz w:val="18"/>
          <w:szCs w:val="18"/>
          <w:b/>
          <w:bCs/>
        </w:rPr>
        <w:t xml:space="preserve"> 为隐藏维度）。详细过程：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滑动窗口因果自注意力：</w:t>
      </w:r>
      <w:r>
        <w:rPr>
          <w:rFonts w:ascii="微软雅黑" w:eastAsia="微软雅黑" w:hAnsi="微软雅黑"/>
          <w:sz w:val="18"/>
          <w:szCs w:val="18"/>
        </w:rPr>
        <w:t xml:space="preserve">对每个位置 </w:t>
      </w:r>
      <m:oMath>
        <m:box>
          <m:e>
            <m:r>
              <m:rPr>
                <m:sty m:val="i"/>
              </m:rPr>
              <m:t>t</m:t>
            </m:r>
          </m:e>
        </m:box>
      </m:oMath>
      <w:r>
        <w:rPr>
          <w:rFonts w:ascii="微软雅黑" w:eastAsia="微软雅黑" w:hAnsi="微软雅黑"/>
          <w:sz w:val="18"/>
          <w:szCs w:val="18"/>
        </w:rPr>
        <w:t xml:space="preserve">，仅允许其在窗口范围 </w:t>
      </w:r>
      <m:oMath>
        <m:box>
          <m:e>
            <m:r>
              <m:rPr>
                <m:sty m:val="p"/>
              </m:rPr>
              <m:t>[</m:t>
            </m:r>
            <m:r>
              <m:rPr>
                <m:sty m:val="p"/>
              </m:rPr>
              <m:t>max</m:t>
            </m:r>
            <m:r>
              <m:rPr>
                <m:sty m:val="p"/>
              </m:rPr>
              <m:t>(</m:t>
            </m:r>
            <m:r>
              <m:rPr>
                <m:sty m:val="p"/>
              </m:rPr>
              <m:t>0</m:t>
            </m:r>
            <m:r>
              <m:rPr>
                <m:sty m:val="p"/>
              </m:rPr>
              <m:t>,</m:t>
            </m:r>
            <m:r>
              <m:rPr>
                <m:sty m:val="i"/>
              </m:rPr>
              <m:t>t</m:t>
            </m:r>
            <m:r>
              <m:rPr>
                <m:sty m:val="p"/>
              </m:rPr>
              <m:t>−</m:t>
            </m:r>
            <m:r>
              <m:rPr>
                <m:sty m:val="i"/>
              </m:rPr>
              <m:t>W</m:t>
            </m:r>
            <m:r>
              <m:rPr>
                <m:sty m:val="p"/>
              </m:rPr>
              <m:t>+</m:t>
            </m:r>
            <m:r>
              <m:rPr>
                <m:sty m:val="p"/>
              </m:rPr>
              <m:t>1</m:t>
            </m:r>
            <m:r>
              <m:rPr>
                <m:sty m:val="p"/>
              </m:rPr>
              <m:t>)</m:t>
            </m:r>
            <m:r>
              <m:rPr>
                <m:sty m:val="p"/>
              </m:rPr>
              <m:t>,</m:t>
            </m:r>
            <m:r>
              <m:rPr>
                <m:sty m:val="i"/>
              </m:rPr>
              <m:t>t</m:t>
            </m:r>
            <m:r>
              <m:rPr>
                <m:sty m:val="p"/>
              </m:rPr>
              <m:t>]</m:t>
            </m:r>
          </m:e>
        </m:box>
      </m:oMath>
      <w:r>
        <w:rPr>
          <w:rFonts w:ascii="微软雅黑" w:eastAsia="微软雅黑" w:hAnsi="微软雅黑"/>
          <w:sz w:val="18"/>
          <w:szCs w:val="18"/>
        </w:rPr>
        <w:t xml:space="preserve"> 内的 token 参与注意力计算（</w:t>
      </w:r>
      <m:oMath>
        <m:box>
          <m:e>
            <m:r>
              <m:rPr>
                <m:sty m:val="i"/>
              </m:rPr>
              <m:t>W</m:t>
            </m:r>
          </m:e>
        </m:box>
      </m:oMath>
      <w:r>
        <w:rPr>
          <w:rFonts w:ascii="微软雅黑" w:eastAsia="微软雅黑" w:hAnsi="微软雅黑"/>
          <w:sz w:val="18"/>
          <w:szCs w:val="18"/>
        </w:rPr>
        <w:t xml:space="preserve"> 为窗口长度，典型值 8000）；位置 </w:t>
      </w:r>
      <m:oMath>
        <m:box>
          <m:e>
            <m:r>
              <m:rPr>
                <m:sty m:val="i"/>
              </m:rPr>
              <m:t>t</m:t>
            </m:r>
          </m:e>
        </m:box>
      </m:oMath>
      <w:r>
        <w:rPr>
          <w:rFonts w:ascii="微软雅黑" w:eastAsia="微软雅黑" w:hAnsi="微软雅黑"/>
          <w:sz w:val="18"/>
          <w:szCs w:val="18"/>
        </w:rPr>
        <w:t xml:space="preserve"> 看不到未来 token（因果性），同时也看不到 </w:t>
      </w:r>
      <m:oMath>
        <m:box>
          <m:e>
            <m:r>
              <m:rPr>
                <m:sty m:val="i"/>
              </m:rPr>
              <m:t>W</m:t>
            </m:r>
          </m:e>
        </m:box>
      </m:oMath>
      <w:r>
        <w:rPr>
          <w:rFonts w:ascii="微软雅黑" w:eastAsia="微软雅黑" w:hAnsi="微软雅黑"/>
          <w:sz w:val="18"/>
          <w:szCs w:val="18"/>
        </w:rPr>
        <w:t xml:space="preserve"> 步之前的远距离 token（局部性），从而把每层的注意力复杂度从 </w:t>
      </w:r>
      <m:oMath>
        <m:box>
          <m:e>
            <m:r>
              <m:rPr>
                <m:sty m:val="i"/>
              </m:rPr>
              <m:t>O</m:t>
            </m:r>
            <m:r>
              <m:rPr>
                <m:sty m:val="p"/>
              </m:rPr>
              <m:t>(</m:t>
            </m:r>
            <m:sSup>
              <m:e>
                <m:r>
                  <m:rPr>
                    <m:sty m:val="i"/>
                  </m:rPr>
                  <m:t>L</m:t>
                </m:r>
              </m:e>
              <m:sup>
                <m:r>
                  <m:rPr>
                    <m:sty m:val="p"/>
                  </m:rPr>
                  <m:t>2</m:t>
                </m:r>
              </m:sup>
            </m:sSup>
            <m:r>
              <m:rPr>
                <m:sty m:val="p"/>
              </m:rPr>
              <m:t>)</m:t>
            </m:r>
          </m:e>
        </m:box>
      </m:oMath>
      <w:r>
        <w:rPr>
          <w:rFonts w:ascii="微软雅黑" w:eastAsia="微软雅黑" w:hAnsi="微软雅黑"/>
          <w:sz w:val="18"/>
          <w:szCs w:val="18"/>
        </w:rPr>
        <w:t xml:space="preserve"> 降至 </w:t>
      </w:r>
      <m:oMath>
        <m:box>
          <m:e>
            <m:r>
              <m:rPr>
                <m:sty m:val="i"/>
              </m:rPr>
              <m:t>O</m:t>
            </m:r>
            <m:r>
              <m:rPr>
                <m:sty m:val="p"/>
              </m:rPr>
              <m:t>(</m:t>
            </m:r>
            <m:r>
              <m:rPr>
                <m:sty m:val="i"/>
              </m:rPr>
              <m:t>L</m:t>
            </m:r>
            <m:r>
              <m:rPr>
                <m:sty m:val="p"/>
              </m:rPr>
              <m:t>·</m:t>
            </m:r>
            <m:r>
              <m:rPr>
                <m:sty m:val="i"/>
              </m:rPr>
              <m:t>W</m:t>
            </m:r>
            <m:r>
              <m:rPr>
                <m:sty m:val="p"/>
              </m:rPr>
              <m:t>)</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每隔 \(c\) 层一次交叉注意力：</w:t>
      </w:r>
      <w:r>
        <w:rPr>
          <w:rFonts w:ascii="微软雅黑" w:eastAsia="微软雅黑" w:hAnsi="微软雅黑"/>
          <w:sz w:val="18"/>
          <w:szCs w:val="18"/>
        </w:rPr>
        <w:t xml:space="preserve">每经过 </w:t>
      </w:r>
      <m:oMath>
        <m:box>
          <m:e>
            <m:r>
              <m:rPr>
                <m:sty m:val="i"/>
              </m:rPr>
              <m:t>c</m:t>
            </m:r>
          </m:e>
        </m:box>
      </m:oMath>
      <w:r>
        <w:rPr>
          <w:rFonts w:ascii="微软雅黑" w:eastAsia="微软雅黑" w:hAnsi="微软雅黑"/>
          <w:sz w:val="18"/>
          <w:szCs w:val="18"/>
        </w:rPr>
        <w:t xml:space="preserve"> 个自注意力层（</w:t>
      </w:r>
      <m:oMath>
        <m:box>
          <m:e>
            <m:r>
              <m:rPr>
                <m:sty m:val="i"/>
              </m:rPr>
              <m:t>c</m:t>
            </m:r>
          </m:e>
        </m:box>
      </m:oMath>
      <w:r>
        <w:rPr>
          <w:rFonts w:ascii="微软雅黑" w:eastAsia="微软雅黑" w:hAnsi="微软雅黑"/>
          <w:sz w:val="18"/>
          <w:szCs w:val="18"/>
        </w:rPr>
        <w:t xml:space="preserve"> 典型值 4），插入一层交叉注意力，其查询来自当前隐藏状态 </w:t>
      </w:r>
      <m:oMath>
        <m:box>
          <m:e>
            <m:r>
              <m:rPr>
                <m:sty m:val="i"/>
              </m:rPr>
              <m:t>𝐇</m:t>
            </m:r>
          </m:e>
        </m:box>
      </m:oMath>
      <w:r>
        <w:rPr>
          <w:rFonts w:ascii="微软雅黑" w:eastAsia="微软雅黑" w:hAnsi="微软雅黑"/>
          <w:sz w:val="18"/>
          <w:szCs w:val="18"/>
        </w:rPr>
        <w:t xml:space="preserve">，键值来自外部上下文 </w:t>
      </w:r>
      <m:oMath>
        <m:box>
          <m:e>
            <m:r>
              <m:rPr>
                <m:sty m:val="i"/>
              </m:rPr>
              <m:t>𝐂</m:t>
            </m:r>
          </m:e>
        </m:box>
      </m:oMath>
      <w:r>
        <w:rPr>
          <w:rFonts w:ascii="微软雅黑" w:eastAsia="微软雅黑" w:hAnsi="微软雅黑"/>
          <w:sz w:val="18"/>
          <w:szCs w:val="18"/>
        </w:rPr>
        <w:t xml:space="preserve">（即 §3.1 步骤二所述的拼接全局特征：骨骼特征、网格全局特征、骨骼全局特征、最大骨骼数正弦嵌入）。这一步把"输入网格 + 输入骨骼"的全局信息周期性地注入生成过程，使 token 在自回归推进时持续获得与具体网格/骨骼相关的上下文。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线性下采样</w:t>
      </w:r>
      <w:r>
        <w:rPr>
          <w:rFonts w:ascii="微软雅黑" w:eastAsia="微软雅黑" w:hAnsi="微软雅黑"/>
          <w:sz w:val="18"/>
          <w:szCs w:val="18"/>
        </w:rPr>
        <w:t xml:space="preserve"> ：将相邻 </w:t>
      </w:r>
      <m:oMath>
        <m:box>
          <m:e>
            <m:r>
              <m:rPr>
                <m:sty m:val="i"/>
              </m:rPr>
              <m:t>s</m:t>
            </m:r>
          </m:e>
        </m:box>
      </m:oMath>
      <w:r>
        <w:rPr>
          <w:rFonts w:ascii="微软雅黑" w:eastAsia="微软雅黑" w:hAnsi="微软雅黑"/>
          <w:sz w:val="18"/>
          <w:szCs w:val="18"/>
        </w:rPr>
        <w:t xml:space="preserve"> 个token拼接后通过线性投影压缩，序列长度从 </w:t>
      </w:r>
      <m:oMath>
        <m:box>
          <m:e>
            <m:r>
              <m:rPr>
                <m:sty m:val="i"/>
              </m:rPr>
              <m:t>L</m:t>
            </m:r>
          </m:e>
        </m:box>
      </m:oMath>
      <w:r>
        <w:rPr>
          <w:rFonts w:ascii="微软雅黑" w:eastAsia="微软雅黑" w:hAnsi="微软雅黑"/>
          <w:sz w:val="18"/>
          <w:szCs w:val="18"/>
        </w:rPr>
        <w:t xml:space="preserve"> 缩短至 </w:t>
      </w:r>
      <m:oMath>
        <m:box>
          <m:e>
            <m:r>
              <m:rPr>
                <m:sty m:val="i"/>
              </m:rPr>
              <m:t>⌊</m:t>
            </m:r>
            <m:r>
              <m:rPr>
                <m:sty m:val="i"/>
              </m:rPr>
              <m:t>L</m:t>
            </m:r>
            <m:r>
              <m:rPr>
                <m:sty m:val="p"/>
              </m:rPr>
              <m:t>/</m:t>
            </m:r>
            <m:r>
              <m:rPr>
                <m:sty m:val="i"/>
              </m:rPr>
              <m:t>s</m:t>
            </m:r>
            <m:r>
              <m:rPr>
                <m:sty m:val="i"/>
              </m:rPr>
              <m:t>⌋</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m:oMathPara>
        <m:oMath>
          <m:box>
            <m:e>
              <m:r>
                <m:rPr>
                  <m:nor/>
                </m:rPr>
                <m:t>Downsample</m:t>
              </m:r>
              <m:r>
                <m:rPr>
                  <m:sty m:val="i"/>
                </m:rPr>
                <m:t>:</m:t>
              </m:r>
              <m:sSup>
                <m:e>
                  <m:r>
                    <m:rPr>
                      <m:sty m:val="i"/>
                    </m:rPr>
                    <m:t>ℝ</m:t>
                  </m:r>
                </m:e>
                <m:sup>
                  <m:box>
                    <m:e>
                      <m:r>
                        <m:rPr>
                          <m:sty m:val="i"/>
                        </m:rPr>
                        <m:t>L</m:t>
                      </m:r>
                      <m:r>
                        <m:rPr>
                          <m:sty m:val="p"/>
                        </m:rPr>
                        <m:t>×</m:t>
                      </m:r>
                      <m:r>
                        <m:rPr>
                          <m:sty m:val="i"/>
                        </m:rPr>
                        <m:t>D</m:t>
                      </m:r>
                    </m:e>
                  </m:box>
                </m:sup>
              </m:sSup>
              <m:limUpp>
                <m:e>
                  <m:box>
                    <m:e>
                      <m:r>
                        <m:rPr>
                          <m:sty m:val="p"/>
                        </m:rPr>
                        <m:t>→</m:t>
                      </m:r>
                    </m:e>
                  </m:box>
                </m:e>
                <m:lim>
                  <m:box>
                    <m:e>
                      <m:box>
                        <m:e>
                          <m:r>
                            <m:rPr>
                              <m:nor/>
                            </m:rPr>
                            <m:t>reshape</m:t>
                          </m:r>
                        </m:e>
                      </m:box>
                      <m:r>
                        <m:t/>
                      </m:r>
                    </m:e>
                  </m:box>
                </m:lim>
              </m:limUpp>
              <m:sSup>
                <m:e>
                  <m:r>
                    <m:rPr>
                      <m:sty m:val="i"/>
                    </m:rPr>
                    <m:t>ℝ</m:t>
                  </m:r>
                </m:e>
                <m:sup>
                  <m:box>
                    <m:e>
                      <m:r>
                        <m:rPr>
                          <m:sty m:val="i"/>
                        </m:rPr>
                        <m:t>⌊</m:t>
                      </m:r>
                      <m:r>
                        <m:rPr>
                          <m:sty m:val="i"/>
                        </m:rPr>
                        <m:t>L</m:t>
                      </m:r>
                      <m:r>
                        <m:rPr>
                          <m:sty m:val="p"/>
                        </m:rPr>
                        <m:t>/</m:t>
                      </m:r>
                      <m:r>
                        <m:rPr>
                          <m:sty m:val="i"/>
                        </m:rPr>
                        <m:t>s</m:t>
                      </m:r>
                      <m:r>
                        <m:rPr>
                          <m:sty m:val="i"/>
                        </m:rPr>
                        <m:t>⌋</m:t>
                      </m:r>
                      <m:r>
                        <m:rPr>
                          <m:sty m:val="p"/>
                        </m:rPr>
                        <m:t>×</m:t>
                      </m:r>
                      <m:r>
                        <m:rPr>
                          <m:sty m:val="i"/>
                        </m:rPr>
                        <m:t>s</m:t>
                      </m:r>
                      <m:r>
                        <m:rPr>
                          <m:sty m:val="i"/>
                        </m:rPr>
                        <m:t>D</m:t>
                      </m:r>
                    </m:e>
                  </m:box>
                </m:sup>
              </m:sSup>
              <m:limUpp>
                <m:e>
                  <m:box>
                    <m:e>
                      <m:r>
                        <m:rPr>
                          <m:sty m:val="p"/>
                        </m:rPr>
                        <m:t>→</m:t>
                      </m:r>
                    </m:e>
                  </m:box>
                </m:e>
                <m:lim>
                  <m:box>
                    <m:e>
                      <m:box>
                        <m:e>
                          <m:sSub>
                            <m:e>
                              <m:r>
                                <m:rPr>
                                  <m:sty m:val="i"/>
                                </m:rPr>
                                <m:t>W</m:t>
                              </m:r>
                            </m:e>
                            <m:sub>
                              <m:box>
                                <m:e>
                                  <m:r>
                                    <m:rPr>
                                      <m:nor/>
                                    </m:rPr>
                                    <m:t>down</m:t>
                                  </m:r>
                                </m:e>
                              </m:box>
                            </m:sub>
                          </m:sSub>
                        </m:e>
                      </m:box>
                      <m:r>
                        <m:t/>
                      </m:r>
                    </m:e>
                  </m:box>
                </m:lim>
              </m:limUpp>
              <m:sSup>
                <m:e>
                  <m:r>
                    <m:rPr>
                      <m:sty m:val="i"/>
                    </m:rPr>
                    <m:t>ℝ</m:t>
                  </m:r>
                </m:e>
                <m:sup>
                  <m:box>
                    <m:e>
                      <m:r>
                        <m:rPr>
                          <m:sty m:val="i"/>
                        </m:rPr>
                        <m:t>⌊</m:t>
                      </m:r>
                      <m:r>
                        <m:rPr>
                          <m:sty m:val="i"/>
                        </m:rPr>
                        <m:t>L</m:t>
                      </m:r>
                      <m:r>
                        <m:rPr>
                          <m:sty m:val="p"/>
                        </m:rPr>
                        <m:t>/</m:t>
                      </m:r>
                      <m:r>
                        <m:rPr>
                          <m:sty m:val="i"/>
                        </m:rPr>
                        <m:t>s</m:t>
                      </m:r>
                      <m:r>
                        <m:rPr>
                          <m:sty m:val="i"/>
                        </m:rPr>
                        <m:t>⌋</m:t>
                      </m:r>
                      <m:r>
                        <m:rPr>
                          <m:sty m:val="p"/>
                        </m:rPr>
                        <m:t>×</m:t>
                      </m:r>
                      <m:r>
                        <m:rPr>
                          <m:sty m:val="i"/>
                        </m:rPr>
                        <m:t>D</m:t>
                      </m:r>
                    </m:e>
                  </m:box>
                </m:sup>
              </m:sSup>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Valley-Transformer</w:t>
      </w:r>
      <w:r>
        <w:rPr>
          <w:rFonts w:ascii="微软雅黑" w:eastAsia="微软雅黑" w:hAnsi="微软雅黑"/>
          <w:sz w:val="18"/>
          <w:szCs w:val="18"/>
        </w:rPr>
        <w:t xml:space="preserve"> （ </w:t>
      </w:r>
      <m:oMath>
        <m:box>
          <m:e>
            <m:sSub>
              <m:e>
                <m:r>
                  <m:rPr>
                    <m:sty m:val="i"/>
                  </m:rPr>
                  <m:t>d</m:t>
                </m:r>
              </m:e>
              <m:sub>
                <m:box>
                  <m:e>
                    <m:r>
                      <m:rPr>
                        <m:nor/>
                      </m:rPr>
                      <m:t>valley</m:t>
                    </m:r>
                  </m:e>
                </m:box>
              </m:sub>
            </m:sSub>
          </m:e>
        </m:box>
      </m:oMath>
      <w:r>
        <w:rPr>
          <w:rFonts w:ascii="微软雅黑" w:eastAsia="微软雅黑" w:hAnsi="微软雅黑"/>
          <w:sz w:val="18"/>
          <w:szCs w:val="18"/>
        </w:rPr>
        <w:t xml:space="preserve"> 层）：在 </w:t>
      </w:r>
      <m:oMath>
        <m:box>
          <m:e>
            <m:r>
              <m:rPr>
                <m:sty m:val="p"/>
              </m:rPr>
              <m:t>1</m:t>
            </m:r>
            <m:r>
              <m:rPr>
                <m:sty m:val="p"/>
              </m:rPr>
              <m:t>/</m:t>
            </m:r>
            <m:r>
              <m:rPr>
                <m:sty m:val="i"/>
              </m:rPr>
              <m:t>s</m:t>
            </m:r>
          </m:e>
        </m:box>
      </m:oMath>
      <w:r>
        <w:rPr>
          <w:rFonts w:ascii="微软雅黑" w:eastAsia="微软雅黑" w:hAnsi="微软雅黑"/>
          <w:sz w:val="18"/>
          <w:szCs w:val="18"/>
        </w:rPr>
        <w:t xml:space="preserve"> 分辨率上处理压缩序列，有效感受野扩大 </w:t>
      </w:r>
      <m:oMath>
        <m:box>
          <m:e>
            <m:r>
              <m:rPr>
                <m:sty m:val="i"/>
              </m:rPr>
              <m:t>s</m:t>
            </m:r>
          </m:e>
        </m:box>
      </m:oMath>
      <w:r>
        <w:rPr>
          <w:rFonts w:ascii="微软雅黑" w:eastAsia="微软雅黑" w:hAnsi="微软雅黑"/>
          <w:sz w:val="18"/>
          <w:szCs w:val="18"/>
        </w:rPr>
        <w:t xml:space="preserve"> 倍，滑动窗口相应缩短为 </w:t>
      </w:r>
      <m:oMath>
        <m:box>
          <m:e>
            <m:r>
              <m:rPr>
                <m:sty m:val="i"/>
              </m:rPr>
              <m:t>W</m:t>
            </m:r>
            <m:r>
              <m:rPr>
                <m:sty m:val="p"/>
              </m:rPr>
              <m:t>/</m:t>
            </m:r>
            <m:r>
              <m:rPr>
                <m:sty m:val="i"/>
              </m:rPr>
              <m:t>s</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线性上采样</w:t>
      </w:r>
      <w:r>
        <w:rPr>
          <w:rFonts w:ascii="微软雅黑" w:eastAsia="微软雅黑" w:hAnsi="微软雅黑"/>
          <w:sz w:val="18"/>
          <w:szCs w:val="18"/>
        </w:rPr>
        <w:t xml:space="preserve"> ：通过线性投影将每个token扩展为 </w:t>
      </w:r>
      <m:oMath>
        <m:box>
          <m:e>
            <m:r>
              <m:rPr>
                <m:sty m:val="i"/>
              </m:rPr>
              <m:t>s</m:t>
            </m:r>
          </m:e>
        </m:box>
      </m:oMath>
      <w:r>
        <w:rPr>
          <w:rFonts w:ascii="微软雅黑" w:eastAsia="微软雅黑" w:hAnsi="微软雅黑"/>
          <w:sz w:val="18"/>
          <w:szCs w:val="18"/>
        </w:rPr>
        <w:t xml:space="preserve"> 个：</w:t>
      </w:r>
    </w:p>
    <w:p>
      <w:pPr>
        <w:spacing w:line="276" w:lineRule="auto"/>
        <w:rPr>
          <w:rFonts w:ascii="微软雅黑" w:eastAsia="微软雅黑" w:hAnsi="微软雅黑"/>
          <w:sz w:val="18"/>
          <w:szCs w:val="18"/>
        </w:rPr>
      </w:pPr>
      <m:oMathPara>
        <m:oMath>
          <m:box>
            <m:e>
              <m:r>
                <m:rPr>
                  <m:nor/>
                </m:rPr>
                <m:t>Upsample</m:t>
              </m:r>
              <m:r>
                <m:rPr>
                  <m:sty m:val="i"/>
                </m:rPr>
                <m:t>:</m:t>
              </m:r>
              <m:sSup>
                <m:e>
                  <m:r>
                    <m:rPr>
                      <m:sty m:val="i"/>
                    </m:rPr>
                    <m:t>ℝ</m:t>
                  </m:r>
                </m:e>
                <m:sup>
                  <m:box>
                    <m:e>
                      <m:r>
                        <m:rPr>
                          <m:sty m:val="i"/>
                        </m:rPr>
                        <m:t>⌊</m:t>
                      </m:r>
                      <m:r>
                        <m:rPr>
                          <m:sty m:val="i"/>
                        </m:rPr>
                        <m:t>L</m:t>
                      </m:r>
                      <m:r>
                        <m:rPr>
                          <m:sty m:val="p"/>
                        </m:rPr>
                        <m:t>/</m:t>
                      </m:r>
                      <m:r>
                        <m:rPr>
                          <m:sty m:val="i"/>
                        </m:rPr>
                        <m:t>s</m:t>
                      </m:r>
                      <m:r>
                        <m:rPr>
                          <m:sty m:val="i"/>
                        </m:rPr>
                        <m:t>⌋</m:t>
                      </m:r>
                      <m:r>
                        <m:rPr>
                          <m:sty m:val="p"/>
                        </m:rPr>
                        <m:t>×</m:t>
                      </m:r>
                      <m:r>
                        <m:rPr>
                          <m:sty m:val="i"/>
                        </m:rPr>
                        <m:t>D</m:t>
                      </m:r>
                    </m:e>
                  </m:box>
                </m:sup>
              </m:sSup>
              <m:limUpp>
                <m:e>
                  <m:box>
                    <m:e>
                      <m:r>
                        <m:rPr>
                          <m:sty m:val="p"/>
                        </m:rPr>
                        <m:t>→</m:t>
                      </m:r>
                    </m:e>
                  </m:box>
                </m:e>
                <m:lim>
                  <m:box>
                    <m:e>
                      <m:box>
                        <m:e>
                          <m:sSub>
                            <m:e>
                              <m:r>
                                <m:rPr>
                                  <m:sty m:val="i"/>
                                </m:rPr>
                                <m:t>W</m:t>
                              </m:r>
                            </m:e>
                            <m:sub>
                              <m:box>
                                <m:e>
                                  <m:r>
                                    <m:rPr>
                                      <m:nor/>
                                    </m:rPr>
                                    <m:t>up</m:t>
                                  </m:r>
                                </m:e>
                              </m:box>
                            </m:sub>
                          </m:sSub>
                        </m:e>
                      </m:box>
                      <m:r>
                        <m:t/>
                      </m:r>
                    </m:e>
                  </m:box>
                </m:lim>
              </m:limUpp>
              <m:sSup>
                <m:e>
                  <m:r>
                    <m:rPr>
                      <m:sty m:val="i"/>
                    </m:rPr>
                    <m:t>ℝ</m:t>
                  </m:r>
                </m:e>
                <m:sup>
                  <m:box>
                    <m:e>
                      <m:r>
                        <m:rPr>
                          <m:sty m:val="i"/>
                        </m:rPr>
                        <m:t>⌊</m:t>
                      </m:r>
                      <m:r>
                        <m:rPr>
                          <m:sty m:val="i"/>
                        </m:rPr>
                        <m:t>L</m:t>
                      </m:r>
                      <m:r>
                        <m:rPr>
                          <m:sty m:val="p"/>
                        </m:rPr>
                        <m:t>/</m:t>
                      </m:r>
                      <m:r>
                        <m:rPr>
                          <m:sty m:val="i"/>
                        </m:rPr>
                        <m:t>s</m:t>
                      </m:r>
                      <m:r>
                        <m:rPr>
                          <m:sty m:val="i"/>
                        </m:rPr>
                        <m:t>⌋</m:t>
                      </m:r>
                      <m:r>
                        <m:rPr>
                          <m:sty m:val="p"/>
                        </m:rPr>
                        <m:t>×</m:t>
                      </m:r>
                      <m:r>
                        <m:rPr>
                          <m:sty m:val="i"/>
                        </m:rPr>
                        <m:t>s</m:t>
                      </m:r>
                      <m:r>
                        <m:rPr>
                          <m:sty m:val="i"/>
                        </m:rPr>
                        <m:t>D</m:t>
                      </m:r>
                    </m:e>
                  </m:box>
                </m:sup>
              </m:sSup>
              <m:limUpp>
                <m:e>
                  <m:box>
                    <m:e>
                      <m:r>
                        <m:rPr>
                          <m:sty m:val="p"/>
                        </m:rPr>
                        <m:t>→</m:t>
                      </m:r>
                    </m:e>
                  </m:box>
                </m:e>
                <m:lim>
                  <m:box>
                    <m:e>
                      <m:box>
                        <m:e>
                          <m:r>
                            <m:rPr>
                              <m:nor/>
                            </m:rPr>
                            <m:t>reshape</m:t>
                          </m:r>
                        </m:e>
                      </m:box>
                      <m:r>
                        <m:t/>
                      </m:r>
                    </m:e>
                  </m:box>
                </m:lim>
              </m:limUpp>
              <m:sSup>
                <m:e>
                  <m:r>
                    <m:rPr>
                      <m:sty m:val="i"/>
                    </m:rPr>
                    <m:t>ℝ</m:t>
                  </m:r>
                </m:e>
                <m:sup>
                  <m:box>
                    <m:e>
                      <m:r>
                        <m:rPr>
                          <m:sty m:val="i"/>
                        </m:rPr>
                        <m:t>L</m:t>
                      </m:r>
                      <m:r>
                        <m:rPr>
                          <m:sty m:val="p"/>
                        </m:rPr>
                        <m:t>×</m:t>
                      </m:r>
                      <m:r>
                        <m:rPr>
                          <m:sty m:val="i"/>
                        </m:rPr>
                        <m:t>D</m:t>
                      </m:r>
                    </m:e>
                  </m:box>
                </m:sup>
              </m:sSup>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详细过程：</w:t>
      </w:r>
      <w:r>
        <w:rPr>
          <w:rFonts w:ascii="微软雅黑" w:eastAsia="微软雅黑" w:hAnsi="微软雅黑"/>
          <w:sz w:val="18"/>
          <w:szCs w:val="18"/>
        </w:rPr>
        <w:t xml:space="preserve"> Valley 输出的低分辨率隐藏状态形状为 </w:t>
      </w:r>
      <m:oMath>
        <m:box>
          <m:e>
            <m:r>
              <m:rPr>
                <m:sty m:val="i"/>
              </m:rPr>
              <m:t>⌊</m:t>
            </m:r>
            <m:r>
              <m:rPr>
                <m:sty m:val="i"/>
              </m:rPr>
              <m:t>L</m:t>
            </m:r>
            <m:r>
              <m:rPr>
                <m:sty m:val="p"/>
              </m:rPr>
              <m:t>/</m:t>
            </m:r>
            <m:r>
              <m:rPr>
                <m:sty m:val="i"/>
              </m:rPr>
              <m:t>s</m:t>
            </m:r>
            <m:r>
              <m:rPr>
                <m:sty m:val="i"/>
              </m:rPr>
              <m:t>⌋</m:t>
            </m:r>
            <m:r>
              <m:rPr>
                <m:sty m:val="p"/>
              </m:rPr>
              <m:t>×</m:t>
            </m:r>
            <m:r>
              <m:rPr>
                <m:sty m:val="i"/>
              </m:rPr>
              <m:t>D</m:t>
            </m:r>
          </m:e>
        </m:box>
      </m:oMath>
      <w:r>
        <w:rPr>
          <w:rFonts w:ascii="微软雅黑" w:eastAsia="微软雅黑" w:hAnsi="微软雅黑"/>
          <w:sz w:val="18"/>
          <w:szCs w:val="18"/>
        </w:rPr>
        <w:t xml:space="preserve">；先用线性层 </w:t>
      </w:r>
      <m:oMath>
        <m:box>
          <m:e>
            <m:sSub>
              <m:e>
                <m:r>
                  <m:rPr>
                    <m:sty m:val="i"/>
                  </m:rPr>
                  <m:t>W</m:t>
                </m:r>
              </m:e>
              <m:sub>
                <m:box>
                  <m:e>
                    <m:r>
                      <m:rPr>
                        <m:nor/>
                      </m:rPr>
                      <m:t>up</m:t>
                    </m:r>
                  </m:e>
                </m:box>
              </m:sub>
            </m:sSub>
          </m:e>
        </m:box>
      </m:oMath>
      <w:r>
        <w:rPr>
          <w:rFonts w:ascii="微软雅黑" w:eastAsia="微软雅黑" w:hAnsi="微软雅黑"/>
          <w:sz w:val="18"/>
          <w:szCs w:val="18"/>
        </w:rPr>
        <w:t xml:space="preserve"> 把每一行（</w:t>
      </w:r>
      <m:oMath>
        <m:box>
          <m:e>
            <m:r>
              <m:rPr>
                <m:sty m:val="i"/>
              </m:rPr>
              <m:t>D</m:t>
            </m:r>
          </m:e>
        </m:box>
      </m:oMath>
      <w:r>
        <w:rPr>
          <w:rFonts w:ascii="微软雅黑" w:eastAsia="微软雅黑" w:hAnsi="微软雅黑"/>
          <w:sz w:val="18"/>
          <w:szCs w:val="18"/>
        </w:rPr>
        <w:t xml:space="preserve"> 维）投影成 </w:t>
      </w:r>
      <m:oMath>
        <m:box>
          <m:e>
            <m:r>
              <m:rPr>
                <m:sty m:val="i"/>
              </m:rPr>
              <m:t>s</m:t>
            </m:r>
            <m:r>
              <m:rPr>
                <m:sty m:val="i"/>
              </m:rPr>
              <m:t>D</m:t>
            </m:r>
          </m:e>
        </m:box>
      </m:oMath>
      <w:r>
        <w:rPr>
          <w:rFonts w:ascii="微软雅黑" w:eastAsia="微软雅黑" w:hAnsi="微软雅黑"/>
          <w:sz w:val="18"/>
          <w:szCs w:val="18"/>
        </w:rPr>
        <w:t xml:space="preserve"> 维，得到 </w:t>
      </w:r>
      <m:oMath>
        <m:box>
          <m:e>
            <m:r>
              <m:rPr>
                <m:sty m:val="i"/>
              </m:rPr>
              <m:t>⌊</m:t>
            </m:r>
            <m:r>
              <m:rPr>
                <m:sty m:val="i"/>
              </m:rPr>
              <m:t>L</m:t>
            </m:r>
            <m:r>
              <m:rPr>
                <m:sty m:val="p"/>
              </m:rPr>
              <m:t>/</m:t>
            </m:r>
            <m:r>
              <m:rPr>
                <m:sty m:val="i"/>
              </m:rPr>
              <m:t>s</m:t>
            </m:r>
            <m:r>
              <m:rPr>
                <m:sty m:val="i"/>
              </m:rPr>
              <m:t>⌋</m:t>
            </m:r>
            <m:r>
              <m:rPr>
                <m:sty m:val="p"/>
              </m:rPr>
              <m:t>×</m:t>
            </m:r>
            <m:r>
              <m:rPr>
                <m:sty m:val="i"/>
              </m:rPr>
              <m:t>s</m:t>
            </m:r>
            <m:r>
              <m:rPr>
                <m:sty m:val="i"/>
              </m:rPr>
              <m:t>D</m:t>
            </m:r>
          </m:e>
        </m:box>
      </m:oMath>
      <w:r>
        <w:rPr>
          <w:rFonts w:ascii="微软雅黑" w:eastAsia="微软雅黑" w:hAnsi="微软雅黑"/>
          <w:sz w:val="18"/>
          <w:szCs w:val="18"/>
        </w:rPr>
        <w:t xml:space="preserve"> 张量；再做 reshape，把每一行的 </w:t>
      </w:r>
      <m:oMath>
        <m:box>
          <m:e>
            <m:r>
              <m:rPr>
                <m:sty m:val="i"/>
              </m:rPr>
              <m:t>s</m:t>
            </m:r>
            <m:r>
              <m:rPr>
                <m:sty m:val="i"/>
              </m:rPr>
              <m:t>D</m:t>
            </m:r>
          </m:e>
        </m:box>
      </m:oMath>
      <w:r>
        <w:rPr>
          <w:rFonts w:ascii="微软雅黑" w:eastAsia="微软雅黑" w:hAnsi="微软雅黑"/>
          <w:sz w:val="18"/>
          <w:szCs w:val="18"/>
        </w:rPr>
        <w:t xml:space="preserve"> 维拆成 </w:t>
      </w:r>
      <m:oMath>
        <m:box>
          <m:e>
            <m:r>
              <m:rPr>
                <m:sty m:val="i"/>
              </m:rPr>
              <m:t>s</m:t>
            </m:r>
          </m:e>
        </m:box>
      </m:oMath>
      <w:r>
        <w:rPr>
          <w:rFonts w:ascii="微软雅黑" w:eastAsia="微软雅黑" w:hAnsi="微软雅黑"/>
          <w:sz w:val="18"/>
          <w:szCs w:val="18"/>
        </w:rPr>
        <w:t xml:space="preserve"> 行 </w:t>
      </w:r>
      <m:oMath>
        <m:box>
          <m:e>
            <m:r>
              <m:rPr>
                <m:sty m:val="i"/>
              </m:rPr>
              <m:t>D</m:t>
            </m:r>
          </m:e>
        </m:box>
      </m:oMath>
      <w:r>
        <w:rPr>
          <w:rFonts w:ascii="微软雅黑" w:eastAsia="微软雅黑" w:hAnsi="微软雅黑"/>
          <w:sz w:val="18"/>
          <w:szCs w:val="18"/>
        </w:rPr>
        <w:t xml:space="preserve"> 维，从而把序列长度从 </w:t>
      </w:r>
      <m:oMath>
        <m:box>
          <m:e>
            <m:r>
              <m:rPr>
                <m:sty m:val="i"/>
              </m:rPr>
              <m:t>⌊</m:t>
            </m:r>
            <m:r>
              <m:rPr>
                <m:sty m:val="i"/>
              </m:rPr>
              <m:t>L</m:t>
            </m:r>
            <m:r>
              <m:rPr>
                <m:sty m:val="p"/>
              </m:rPr>
              <m:t>/</m:t>
            </m:r>
            <m:r>
              <m:rPr>
                <m:sty m:val="i"/>
              </m:rPr>
              <m:t>s</m:t>
            </m:r>
            <m:r>
              <m:rPr>
                <m:sty m:val="i"/>
              </m:rPr>
              <m:t>⌋</m:t>
            </m:r>
          </m:e>
        </m:box>
      </m:oMath>
      <w:r>
        <w:rPr>
          <w:rFonts w:ascii="微软雅黑" w:eastAsia="微软雅黑" w:hAnsi="微软雅黑"/>
          <w:sz w:val="18"/>
          <w:szCs w:val="18"/>
        </w:rPr>
        <w:t xml:space="preserve"> 拓展回 </w:t>
      </w:r>
      <m:oMath>
        <m:box>
          <m:e>
            <m:r>
              <m:rPr>
                <m:sty m:val="i"/>
              </m:rPr>
              <m:t>L</m:t>
            </m:r>
          </m:e>
        </m:box>
      </m:oMath>
      <w:r>
        <w:rPr>
          <w:rFonts w:ascii="微软雅黑" w:eastAsia="微软雅黑" w:hAnsi="微软雅黑"/>
          <w:sz w:val="18"/>
          <w:szCs w:val="18"/>
        </w:rPr>
        <w:t xml:space="preserve">。直观地说："一个低分辨率 token 被 </w:t>
      </w:r>
      <m:oMath>
        <m:box>
          <m:e>
            <m:sSub>
              <m:e>
                <m:r>
                  <m:rPr>
                    <m:sty m:val="i"/>
                  </m:rPr>
                  <m:t>W</m:t>
                </m:r>
              </m:e>
              <m:sub>
                <m:box>
                  <m:e>
                    <m:r>
                      <m:rPr>
                        <m:nor/>
                      </m:rPr>
                      <m:t>up</m:t>
                    </m:r>
                  </m:e>
                </m:box>
              </m:sub>
            </m:sSub>
          </m:e>
        </m:box>
      </m:oMath>
      <w:r>
        <w:rPr>
          <w:rFonts w:ascii="微软雅黑" w:eastAsia="微软雅黑" w:hAnsi="微软雅黑"/>
          <w:sz w:val="18"/>
          <w:szCs w:val="18"/>
        </w:rPr>
        <w:t xml:space="preserve"> 拆解为对应原始位置上 </w:t>
      </w:r>
      <m:oMath>
        <m:box>
          <m:e>
            <m:r>
              <m:rPr>
                <m:sty m:val="i"/>
              </m:rPr>
              <m:t>s</m:t>
            </m:r>
          </m:e>
        </m:box>
      </m:oMath>
      <w:r>
        <w:rPr>
          <w:rFonts w:ascii="微软雅黑" w:eastAsia="微软雅黑" w:hAnsi="微软雅黑"/>
          <w:sz w:val="18"/>
          <w:szCs w:val="18"/>
        </w:rPr>
        <w:t xml:space="preserve"> 个 token 的隐藏状态"。</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因果位移</w:t>
      </w:r>
      <w:r>
        <w:rPr>
          <w:rFonts w:ascii="微软雅黑" w:eastAsia="微软雅黑" w:hAnsi="微软雅黑"/>
          <w:sz w:val="18"/>
          <w:szCs w:val="18"/>
        </w:rPr>
        <w:t xml:space="preserve"> ：上采样后执行因果位移操作，左端填充 </w:t>
      </w:r>
      <m:oMath>
        <m:box>
          <m:e>
            <m:r>
              <m:rPr>
                <m:sty m:val="i"/>
              </m:rPr>
              <m:t>s</m:t>
            </m:r>
            <m:r>
              <m:rPr>
                <m:sty m:val="p"/>
              </m:rPr>
              <m:t>−</m:t>
            </m:r>
            <m:r>
              <m:rPr>
                <m:sty m:val="p"/>
              </m:rPr>
              <m:t>1</m:t>
            </m:r>
          </m:e>
        </m:box>
      </m:oMath>
      <w:r>
        <w:rPr>
          <w:rFonts w:ascii="微软雅黑" w:eastAsia="微软雅黑" w:hAnsi="微软雅黑"/>
          <w:sz w:val="18"/>
          <w:szCs w:val="18"/>
        </w:rPr>
        <w:t xml:space="preserve"> 个零向量，右端截去 </w:t>
      </w:r>
      <m:oMath>
        <m:box>
          <m:e>
            <m:r>
              <m:rPr>
                <m:sty m:val="i"/>
              </m:rPr>
              <m:t>s</m:t>
            </m:r>
            <m:r>
              <m:rPr>
                <m:sty m:val="p"/>
              </m:rPr>
              <m:t>−</m:t>
            </m:r>
            <m:r>
              <m:rPr>
                <m:sty m:val="p"/>
              </m:rPr>
              <m:t>1</m:t>
            </m:r>
          </m:e>
        </m:box>
      </m:oMath>
      <w:r>
        <w:rPr>
          <w:rFonts w:ascii="微软雅黑" w:eastAsia="微软雅黑" w:hAnsi="微软雅黑"/>
          <w:sz w:val="18"/>
          <w:szCs w:val="18"/>
        </w:rPr>
        <w:t xml:space="preserve"> 个位置：</w:t>
      </w:r>
    </w:p>
    <w:p>
      <w:pPr>
        <w:spacing w:line="276" w:lineRule="auto"/>
        <w:rPr>
          <w:rFonts w:ascii="微软雅黑" w:eastAsia="微软雅黑" w:hAnsi="微软雅黑"/>
          <w:sz w:val="18"/>
          <w:szCs w:val="18"/>
        </w:rPr>
      </w:pPr>
      <m:oMathPara>
        <m:oMath>
          <m:box>
            <m:e>
              <m:r>
                <m:rPr>
                  <m:nor/>
                </m:rPr>
                <m:t>CausalShift</m:t>
              </m:r>
              <m:r>
                <m:rPr>
                  <m:sty m:val="p"/>
                </m:rPr>
                <m:t>(</m:t>
              </m:r>
              <m:r>
                <m:rPr>
                  <m:sty m:val="i"/>
                </m:rPr>
                <m:t>𝐇</m:t>
              </m:r>
              <m:r>
                <m:rPr>
                  <m:sty m:val="p"/>
                </m:rPr>
                <m:t>)</m:t>
              </m:r>
              <m:r>
                <m:rPr>
                  <m:sty m:val="p"/>
                </m:rPr>
                <m:t>[</m:t>
              </m:r>
              <m:r>
                <m:rPr>
                  <m:sty m:val="i"/>
                </m:rPr>
                <m:t>t</m:t>
              </m:r>
              <m:r>
                <m:rPr>
                  <m:sty m:val="p"/>
                </m:rPr>
                <m:t>]</m:t>
              </m:r>
              <m:r>
                <m:rPr>
                  <m:sty m:val="p"/>
                </m:rPr>
                <m:t>=</m:t>
              </m:r>
              <m:box>
                <m:e>
                  <m:d>
                    <m:dPr>
                      <m:begChr m:val="{"/>
                      <m:endChr m:val=""/>
                    </m:dPr>
                    <m:e>
                      <m:box>
                        <m:e>
                          <m:m>
                            <m:mr>
                              <m:e>
                                <m:box>
                                  <m:e>
                                    <m:box>
                                      <m:e>
                                        <m:r>
                                          <m:rPr>
                                            <m:sty m:val="b"/>
                                          </m:rPr>
                                          <m:t>0</m:t>
                                        </m:r>
                                      </m:e>
                                    </m:box>
                                    <m:r>
                                      <m:rPr>
                                        <m:sty m:val="p"/>
                                      </m:rPr>
                                      <m:t>,</m:t>
                                    </m:r>
                                  </m:e>
                                </m:box>
                              </m:e>
                              <m:e>
                                <m:box>
                                  <m:e>
                                    <m:r>
                                      <m:rPr>
                                        <m:sty m:val="i"/>
                                      </m:rPr>
                                      <m:t>t</m:t>
                                    </m:r>
                                    <m:r>
                                      <m:rPr>
                                        <m:sty m:val="p"/>
                                      </m:rPr>
                                      <m:t>&lt;</m:t>
                                    </m:r>
                                    <m:r>
                                      <m:rPr>
                                        <m:sty m:val="i"/>
                                      </m:rPr>
                                      <m:t>s</m:t>
                                    </m:r>
                                    <m:r>
                                      <m:rPr>
                                        <m:sty m:val="p"/>
                                      </m:rPr>
                                      <m:t>−</m:t>
                                    </m:r>
                                    <m:r>
                                      <m:rPr>
                                        <m:sty m:val="p"/>
                                      </m:rPr>
                                      <m:t>1</m:t>
                                    </m:r>
                                  </m:e>
                                </m:box>
                              </m:e>
                            </m:mr>
                            <m:mr>
                              <m:e>
                                <m:box>
                                  <m:e>
                                    <m:r>
                                      <m:rPr>
                                        <m:sty m:val="i"/>
                                      </m:rPr>
                                      <m:t>𝐇</m:t>
                                    </m:r>
                                    <m:r>
                                      <m:rPr>
                                        <m:sty m:val="p"/>
                                      </m:rPr>
                                      <m:t>[</m:t>
                                    </m:r>
                                    <m:r>
                                      <m:rPr>
                                        <m:sty m:val="i"/>
                                      </m:rPr>
                                      <m:t>t</m:t>
                                    </m:r>
                                    <m:r>
                                      <m:rPr>
                                        <m:sty m:val="p"/>
                                      </m:rPr>
                                      <m:t>−</m:t>
                                    </m:r>
                                    <m:r>
                                      <m:rPr>
                                        <m:sty m:val="p"/>
                                      </m:rPr>
                                      <m:t>(</m:t>
                                    </m:r>
                                    <m:r>
                                      <m:rPr>
                                        <m:sty m:val="i"/>
                                      </m:rPr>
                                      <m:t>s</m:t>
                                    </m:r>
                                    <m:r>
                                      <m:rPr>
                                        <m:sty m:val="p"/>
                                      </m:rPr>
                                      <m:t>−</m:t>
                                    </m:r>
                                    <m:r>
                                      <m:rPr>
                                        <m:sty m:val="p"/>
                                      </m:rPr>
                                      <m:t>1</m:t>
                                    </m:r>
                                    <m:r>
                                      <m:rPr>
                                        <m:sty m:val="p"/>
                                      </m:rPr>
                                      <m:t>)</m:t>
                                    </m:r>
                                    <m:r>
                                      <m:rPr>
                                        <m:sty m:val="p"/>
                                      </m:rPr>
                                      <m:t>]</m:t>
                                    </m:r>
                                    <m:r>
                                      <m:rPr>
                                        <m:sty m:val="p"/>
                                      </m:rPr>
                                      <m:t>,</m:t>
                                    </m:r>
                                  </m:e>
                                </m:box>
                              </m:e>
                              <m:e>
                                <m:box>
                                  <m:e>
                                    <m:r>
                                      <m:rPr>
                                        <m:sty m:val="i"/>
                                      </m:rPr>
                                      <m:t>t</m:t>
                                    </m:r>
                                    <m:r>
                                      <m:rPr>
                                        <m:sty m:val="p"/>
                                      </m:rPr>
                                      <m:t>≥</m:t>
                                    </m:r>
                                    <m:r>
                                      <m:rPr>
                                        <m:sty m:val="i"/>
                                      </m:rPr>
                                      <m:t>s</m:t>
                                    </m:r>
                                    <m:r>
                                      <m:rPr>
                                        <m:sty m:val="p"/>
                                      </m:rPr>
                                      <m:t>−</m:t>
                                    </m:r>
                                    <m:r>
                                      <m:rPr>
                                        <m:sty m:val="p"/>
                                      </m:rPr>
                                      <m:t>1</m:t>
                                    </m:r>
                                  </m:e>
                                </m:box>
                              </m:e>
                            </m:mr>
                          </m:m>
                        </m:e>
                      </m:box>
                    </m:e>
                  </m:d>
                </m:e>
              </m:box>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详细过程：</w:t>
      </w:r>
      <w:r>
        <w:rPr>
          <w:rFonts w:ascii="微软雅黑" w:eastAsia="微软雅黑" w:hAnsi="微软雅黑"/>
          <w:sz w:val="18"/>
          <w:szCs w:val="18"/>
        </w:rPr>
        <w:t xml:space="preserve"> 此处 </w:t>
      </w:r>
      <m:oMath>
        <m:box>
          <m:e>
            <m:r>
              <m:rPr>
                <m:sty m:val="i"/>
              </m:rPr>
              <m:t>𝐇</m:t>
            </m:r>
            <m:r>
              <m:rPr>
                <m:sty m:val="p"/>
              </m:rPr>
              <m:t>∈</m:t>
            </m:r>
            <m:sSup>
              <m:e>
                <m:r>
                  <m:rPr>
                    <m:sty m:val="i"/>
                  </m:rPr>
                  <m:t>ℝ</m:t>
                </m:r>
              </m:e>
              <m:sup>
                <m:box>
                  <m:e>
                    <m:r>
                      <m:rPr>
                        <m:sty m:val="i"/>
                      </m:rPr>
                      <m:t>L</m:t>
                    </m:r>
                    <m:r>
                      <m:rPr>
                        <m:sty m:val="p"/>
                      </m:rPr>
                      <m:t>×</m:t>
                    </m:r>
                    <m:r>
                      <m:rPr>
                        <m:sty m:val="i"/>
                      </m:rPr>
                      <m:t>D</m:t>
                    </m:r>
                  </m:e>
                </m:box>
              </m:sup>
            </m:sSup>
          </m:e>
        </m:box>
      </m:oMath>
      <w:r>
        <w:rPr>
          <w:rFonts w:ascii="微软雅黑" w:eastAsia="微软雅黑" w:hAnsi="微软雅黑"/>
          <w:sz w:val="18"/>
          <w:szCs w:val="18"/>
        </w:rPr>
        <w:t xml:space="preserve"> 即上采样后的隐藏状态张量，</w:t>
      </w:r>
      <m:oMath>
        <m:box>
          <m:e>
            <m:r>
              <m:rPr>
                <m:sty m:val="i"/>
              </m:rPr>
              <m:t>𝐇</m:t>
            </m:r>
            <m:r>
              <m:rPr>
                <m:sty m:val="p"/>
              </m:rPr>
              <m:t>[</m:t>
            </m:r>
            <m:r>
              <m:rPr>
                <m:sty m:val="i"/>
              </m:rPr>
              <m:t>t</m:t>
            </m:r>
            <m:r>
              <m:rPr>
                <m:sty m:val="p"/>
              </m:rPr>
              <m:t>]</m:t>
            </m:r>
          </m:e>
        </m:box>
      </m:oMath>
      <w:r>
        <w:rPr>
          <w:rFonts w:ascii="微软雅黑" w:eastAsia="微软雅黑" w:hAnsi="微软雅黑"/>
          <w:sz w:val="18"/>
          <w:szCs w:val="18"/>
        </w:rPr>
        <w:t xml:space="preserve"> 表示第 </w:t>
      </w:r>
      <m:oMath>
        <m:box>
          <m:e>
            <m:r>
              <m:rPr>
                <m:sty m:val="i"/>
              </m:rPr>
              <m:t>t</m:t>
            </m:r>
          </m:e>
        </m:box>
      </m:oMath>
      <w:r>
        <w:rPr>
          <w:rFonts w:ascii="微软雅黑" w:eastAsia="微软雅黑" w:hAnsi="微软雅黑"/>
          <w:sz w:val="18"/>
          <w:szCs w:val="18"/>
        </w:rPr>
        <w:t xml:space="preserve"> 行（即位置 </w:t>
      </w:r>
      <m:oMath>
        <m:box>
          <m:e>
            <m:r>
              <m:rPr>
                <m:sty m:val="i"/>
              </m:rPr>
              <m:t>t</m:t>
            </m:r>
          </m:e>
        </m:box>
      </m:oMath>
      <w:r>
        <w:rPr>
          <w:rFonts w:ascii="微软雅黑" w:eastAsia="微软雅黑" w:hAnsi="微软雅黑"/>
          <w:sz w:val="18"/>
          <w:szCs w:val="18"/>
        </w:rPr>
        <w:t xml:space="preserve"> 上的 </w:t>
      </w:r>
      <m:oMath>
        <m:box>
          <m:e>
            <m:r>
              <m:rPr>
                <m:sty m:val="i"/>
              </m:rPr>
              <m:t>D</m:t>
            </m:r>
          </m:e>
        </m:box>
      </m:oMath>
      <w:r>
        <w:rPr>
          <w:rFonts w:ascii="微软雅黑" w:eastAsia="微软雅黑" w:hAnsi="微软雅黑"/>
          <w:sz w:val="18"/>
          <w:szCs w:val="18"/>
        </w:rPr>
        <w:t xml:space="preserve"> 维隐藏向量）。</w:t>
      </w:r>
      <w:r>
        <w:rPr>
          <w:rFonts w:ascii="微软雅黑" w:eastAsia="微软雅黑" w:hAnsi="微软雅黑"/>
          <w:sz w:val="18"/>
          <w:szCs w:val="18"/>
          <w:b/>
          <w:bCs/>
        </w:rPr>
        <w:t xml:space="preserve">为何要做位移：</w:t>
      </w:r>
      <w:r>
        <w:rPr>
          <w:rFonts w:ascii="微软雅黑" w:eastAsia="微软雅黑" w:hAnsi="微软雅黑"/>
          <w:sz w:val="18"/>
          <w:szCs w:val="18"/>
        </w:rPr>
        <w:t xml:space="preserve"> 上采样把第 </w:t>
      </w:r>
      <m:oMath>
        <m:box>
          <m:e>
            <m:r>
              <m:rPr>
                <m:sty m:val="i"/>
              </m:rPr>
              <m:t>k</m:t>
            </m:r>
          </m:e>
        </m:box>
      </m:oMath>
      <w:r>
        <w:rPr>
          <w:rFonts w:ascii="微软雅黑" w:eastAsia="微软雅黑" w:hAnsi="微软雅黑"/>
          <w:sz w:val="18"/>
          <w:szCs w:val="18"/>
        </w:rPr>
        <w:t xml:space="preserve"> 个低分辨率 token 拆成原序列位置 </w:t>
      </w:r>
      <m:oMath>
        <m:box>
          <m:e>
            <m:r>
              <m:rPr>
                <m:sty m:val="i"/>
              </m:rPr>
              <m:t>k</m:t>
            </m:r>
            <m:r>
              <m:rPr>
                <m:sty m:val="p"/>
              </m:rPr>
              <m:t>·</m:t>
            </m:r>
            <m:r>
              <m:rPr>
                <m:sty m:val="i"/>
              </m:rPr>
              <m:t>s</m:t>
            </m:r>
            <m:r>
              <m:rPr>
                <m:sty m:val="p"/>
              </m:rPr>
              <m:t>,</m:t>
            </m:r>
            <m:r>
              <m:rPr>
                <m:sty m:val="i"/>
              </m:rPr>
              <m:t>k</m:t>
            </m:r>
            <m:r>
              <m:rPr>
                <m:sty m:val="p"/>
              </m:rPr>
              <m:t>·</m:t>
            </m:r>
            <m:r>
              <m:rPr>
                <m:sty m:val="i"/>
              </m:rPr>
              <m:t>s</m:t>
            </m:r>
            <m:r>
              <m:rPr>
                <m:sty m:val="p"/>
              </m:rPr>
              <m:t>+</m:t>
            </m:r>
            <m:r>
              <m:rPr>
                <m:sty m:val="p"/>
              </m:rPr>
              <m:t>1</m:t>
            </m:r>
            <m:r>
              <m:rPr>
                <m:sty m:val="p"/>
              </m:rPr>
              <m:t>,</m:t>
            </m:r>
            <m:r>
              <m:rPr>
                <m:sty m:val="i"/>
              </m:rPr>
              <m:t>…</m:t>
            </m:r>
            <m:r>
              <m:rPr>
                <m:sty m:val="p"/>
              </m:rPr>
              <m:t>,</m:t>
            </m:r>
            <m:r>
              <m:rPr>
                <m:sty m:val="i"/>
              </m:rPr>
              <m:t>k</m:t>
            </m:r>
            <m:r>
              <m:rPr>
                <m:sty m:val="p"/>
              </m:rPr>
              <m:t>·</m:t>
            </m:r>
            <m:r>
              <m:rPr>
                <m:sty m:val="i"/>
              </m:rPr>
              <m:t>s</m:t>
            </m:r>
            <m:r>
              <m:rPr>
                <m:sty m:val="p"/>
              </m:rPr>
              <m:t>+</m:t>
            </m:r>
            <m:r>
              <m:rPr>
                <m:sty m:val="i"/>
              </m:rPr>
              <m:t>s</m:t>
            </m:r>
            <m:r>
              <m:rPr>
                <m:sty m:val="p"/>
              </m:rPr>
              <m:t>−</m:t>
            </m:r>
            <m:r>
              <m:rPr>
                <m:sty m:val="p"/>
              </m:rPr>
              <m:t>1</m:t>
            </m:r>
          </m:e>
        </m:box>
      </m:oMath>
      <w:r>
        <w:rPr>
          <w:rFonts w:ascii="微软雅黑" w:eastAsia="微软雅黑" w:hAnsi="微软雅黑"/>
          <w:sz w:val="18"/>
          <w:szCs w:val="18"/>
        </w:rPr>
        <w:t xml:space="preserve"> 上的 </w:t>
      </w:r>
      <m:oMath>
        <m:box>
          <m:e>
            <m:r>
              <m:rPr>
                <m:sty m:val="i"/>
              </m:rPr>
              <m:t>s</m:t>
            </m:r>
          </m:e>
        </m:box>
      </m:oMath>
      <w:r>
        <w:rPr>
          <w:rFonts w:ascii="微软雅黑" w:eastAsia="微软雅黑" w:hAnsi="微软雅黑"/>
          <w:sz w:val="18"/>
          <w:szCs w:val="18"/>
        </w:rPr>
        <w:t xml:space="preserve"> 个高分辨率隐藏状态；但由于 Valley 的因果自注意力只保证 token </w:t>
      </w:r>
      <m:oMath>
        <m:box>
          <m:e>
            <m:r>
              <m:rPr>
                <m:sty m:val="i"/>
              </m:rPr>
              <m:t>k</m:t>
            </m:r>
          </m:e>
        </m:box>
      </m:oMath>
      <w:r>
        <w:rPr>
          <w:rFonts w:ascii="微软雅黑" w:eastAsia="微软雅黑" w:hAnsi="微软雅黑"/>
          <w:sz w:val="18"/>
          <w:szCs w:val="18"/>
        </w:rPr>
        <w:t xml:space="preserve"> 不依赖未来低分辨率 token </w:t>
      </w:r>
      <m:oMath>
        <m:box>
          <m:e>
            <m:r>
              <m:rPr>
                <m:sty m:val="i"/>
              </m:rPr>
              <m:t>k</m:t>
            </m:r>
            <m:r>
              <m:rPr>
                <m:sty m:val="p"/>
              </m:rPr>
              <m:t>+</m:t>
            </m:r>
            <m:r>
              <m:rPr>
                <m:sty m:val="p"/>
              </m:rPr>
              <m:t>1</m:t>
            </m:r>
          </m:e>
        </m:box>
      </m:oMath>
      <w:r>
        <w:rPr>
          <w:rFonts w:ascii="微软雅黑" w:eastAsia="微软雅黑" w:hAnsi="微软雅黑"/>
          <w:sz w:val="18"/>
          <w:szCs w:val="18"/>
        </w:rPr>
        <w:t xml:space="preserve"> 及以后，对应到原序列即位置 </w:t>
      </w:r>
      <m:oMath>
        <m:box>
          <m:e>
            <m:r>
              <m:rPr>
                <m:sty m:val="i"/>
              </m:rPr>
              <m:t>k</m:t>
            </m:r>
            <m:r>
              <m:rPr>
                <m:sty m:val="p"/>
              </m:rPr>
              <m:t>·</m:t>
            </m:r>
            <m:r>
              <m:rPr>
                <m:sty m:val="i"/>
              </m:rPr>
              <m:t>s</m:t>
            </m:r>
            <m:r>
              <m:rPr>
                <m:sty m:val="p"/>
              </m:rPr>
              <m:t>+</m:t>
            </m:r>
            <m:r>
              <m:rPr>
                <m:sty m:val="i"/>
              </m:rPr>
              <m:t>s</m:t>
            </m:r>
            <m:r>
              <m:rPr>
                <m:sty m:val="p"/>
              </m:rPr>
              <m:t>−</m:t>
            </m:r>
            <m:r>
              <m:rPr>
                <m:sty m:val="p"/>
              </m:rPr>
              <m:t>1</m:t>
            </m:r>
          </m:e>
        </m:box>
      </m:oMath>
      <w:r>
        <w:rPr>
          <w:rFonts w:ascii="微软雅黑" w:eastAsia="微软雅黑" w:hAnsi="微软雅黑"/>
          <w:sz w:val="18"/>
          <w:szCs w:val="18"/>
        </w:rPr>
        <w:t xml:space="preserve"> 处尚未泄露未来；而拆出来的 </w:t>
      </w:r>
      <m:oMath>
        <m:box>
          <m:e>
            <m:r>
              <m:rPr>
                <m:sty m:val="i"/>
              </m:rPr>
              <m:t>k</m:t>
            </m:r>
            <m:r>
              <m:rPr>
                <m:sty m:val="p"/>
              </m:rPr>
              <m:t>·</m:t>
            </m:r>
            <m:r>
              <m:rPr>
                <m:sty m:val="i"/>
              </m:rPr>
              <m:t>s</m:t>
            </m:r>
            <m:r>
              <m:rPr>
                <m:sty m:val="p"/>
              </m:rPr>
              <m:t>+</m:t>
            </m:r>
            <m:r>
              <m:rPr>
                <m:sty m:val="p"/>
              </m:rPr>
              <m:t>0</m:t>
            </m:r>
            <m:r>
              <m:rPr>
                <m:sty m:val="p"/>
              </m:rPr>
              <m:t>,</m:t>
            </m:r>
            <m:r>
              <m:rPr>
                <m:sty m:val="i"/>
              </m:rPr>
              <m:t>…</m:t>
            </m:r>
            <m:r>
              <m:rPr>
                <m:sty m:val="p"/>
              </m:rPr>
              <m:t>,</m:t>
            </m:r>
            <m:r>
              <m:rPr>
                <m:sty m:val="i"/>
              </m:rPr>
              <m:t>k</m:t>
            </m:r>
            <m:r>
              <m:rPr>
                <m:sty m:val="p"/>
              </m:rPr>
              <m:t>·</m:t>
            </m:r>
            <m:r>
              <m:rPr>
                <m:sty m:val="i"/>
              </m:rPr>
              <m:t>s</m:t>
            </m:r>
            <m:r>
              <m:rPr>
                <m:sty m:val="p"/>
              </m:rPr>
              <m:t>+</m:t>
            </m:r>
            <m:r>
              <m:rPr>
                <m:sty m:val="i"/>
              </m:rPr>
              <m:t>s</m:t>
            </m:r>
            <m:r>
              <m:rPr>
                <m:sty m:val="p"/>
              </m:rPr>
              <m:t>−</m:t>
            </m:r>
            <m:r>
              <m:rPr>
                <m:sty m:val="p"/>
              </m:rPr>
              <m:t>2</m:t>
            </m:r>
          </m:e>
        </m:box>
      </m:oMath>
      <w:r>
        <w:rPr>
          <w:rFonts w:ascii="微软雅黑" w:eastAsia="微软雅黑" w:hAnsi="微软雅黑"/>
          <w:sz w:val="18"/>
          <w:szCs w:val="18"/>
        </w:rPr>
        <w:t xml:space="preserve"> 这些位置原本对应的"过去"信息却已被压缩进同一个低分辨率 token——若直接放回原位会让较早位置看到"较晚位置"的内容，违反因果性。因此把整个张量整体右移 </w:t>
      </w:r>
      <m:oMath>
        <m:box>
          <m:e>
            <m:r>
              <m:rPr>
                <m:sty m:val="i"/>
              </m:rPr>
              <m:t>s</m:t>
            </m:r>
            <m:r>
              <m:rPr>
                <m:sty m:val="p"/>
              </m:rPr>
              <m:t>−</m:t>
            </m:r>
            <m:r>
              <m:rPr>
                <m:sty m:val="p"/>
              </m:rPr>
              <m:t>1</m:t>
            </m:r>
          </m:e>
        </m:box>
      </m:oMath>
      <w:r>
        <w:rPr>
          <w:rFonts w:ascii="微软雅黑" w:eastAsia="微软雅黑" w:hAnsi="微软雅黑"/>
          <w:sz w:val="18"/>
          <w:szCs w:val="18"/>
        </w:rPr>
        <w:t xml:space="preserve"> 位（左端补零、右端截断），使任意位置 </w:t>
      </w:r>
      <m:oMath>
        <m:box>
          <m:e>
            <m:r>
              <m:rPr>
                <m:sty m:val="i"/>
              </m:rPr>
              <m:t>t</m:t>
            </m:r>
          </m:e>
        </m:box>
      </m:oMath>
      <w:r>
        <w:rPr>
          <w:rFonts w:ascii="微软雅黑" w:eastAsia="微软雅黑" w:hAnsi="微软雅黑"/>
          <w:sz w:val="18"/>
          <w:szCs w:val="18"/>
        </w:rPr>
        <w:t xml:space="preserve"> 都不会看到原序列中位置 </w:t>
      </w:r>
      <m:oMath>
        <m:box>
          <m:e>
            <m:r>
              <m:rPr>
                <m:sty m:val="p"/>
              </m:rPr>
              <m:t>&gt;</m:t>
            </m:r>
            <m:r>
              <m:rPr>
                <m:sty m:val="i"/>
              </m:rPr>
              <m:t>t</m:t>
            </m:r>
          </m:e>
        </m:box>
      </m:oMath>
      <w:r>
        <w:rPr>
          <w:rFonts w:ascii="微软雅黑" w:eastAsia="微软雅黑" w:hAnsi="微软雅黑"/>
          <w:sz w:val="18"/>
          <w:szCs w:val="18"/>
        </w:rPr>
        <w:t xml:space="preserve"> 的 token 信息。</w:t>
      </w:r>
      <w:r>
        <w:rPr>
          <w:rFonts w:ascii="微软雅黑" w:eastAsia="微软雅黑" w:hAnsi="微软雅黑"/>
          <w:sz w:val="18"/>
          <w:szCs w:val="18"/>
          <w:b/>
          <w:bCs/>
        </w:rPr>
        <w:t xml:space="preserve">举例（</w:t>
      </w:r>
      <m:oMath>
        <m:box>
          <m:e>
            <m:r>
              <m:rPr>
                <m:sty m:val="i"/>
              </m:rPr>
              <m:t>s</m:t>
            </m:r>
            <m:r>
              <m:rPr>
                <m:sty m:val="p"/>
              </m:rPr>
              <m:t>=</m:t>
            </m:r>
            <m:r>
              <m:rPr>
                <m:sty m:val="p"/>
              </m:rPr>
              <m:t>2</m:t>
            </m:r>
          </m:e>
        </m:box>
      </m:oMath>
      <w:r>
        <w:rPr>
          <w:rFonts w:ascii="微软雅黑" w:eastAsia="微软雅黑" w:hAnsi="微软雅黑"/>
          <w:sz w:val="18"/>
          <w:szCs w:val="18"/>
          <w:b/>
          <w:bCs/>
        </w:rPr>
        <w:t xml:space="preserve">）：</w:t>
      </w:r>
      <w:r>
        <w:rPr>
          <w:rFonts w:ascii="微软雅黑" w:eastAsia="微软雅黑" w:hAnsi="微软雅黑"/>
          <w:sz w:val="18"/>
          <w:szCs w:val="18"/>
        </w:rPr>
        <w:t xml:space="preserve"> 上采样得到 </w:t>
      </w:r>
      <m:oMath>
        <m:box>
          <m:e>
            <m:r>
              <m:rPr>
                <m:sty m:val="i"/>
              </m:rPr>
              <m:t>𝐇</m:t>
            </m:r>
            <m:r>
              <m:rPr>
                <m:sty m:val="p"/>
              </m:rPr>
              <m:t>=</m:t>
            </m:r>
            <m:r>
              <m:rPr>
                <m:sty m:val="p"/>
              </m:rPr>
              <m:t>[</m:t>
            </m:r>
            <m:sSub>
              <m:e>
                <m:r>
                  <m:rPr>
                    <m:sty m:val="i"/>
                  </m:rPr>
                  <m:t>h</m:t>
                </m:r>
              </m:e>
              <m:sub>
                <m:r>
                  <m:rPr>
                    <m:sty m:val="p"/>
                  </m:rPr>
                  <m:t>0</m:t>
                </m:r>
              </m:sub>
            </m:sSub>
            <m:r>
              <m:rPr>
                <m:sty m:val="p"/>
              </m:rPr>
              <m:t>,</m:t>
            </m:r>
            <m:sSub>
              <m:e>
                <m:r>
                  <m:rPr>
                    <m:sty m:val="i"/>
                  </m:rPr>
                  <m:t>h</m:t>
                </m:r>
              </m:e>
              <m:sub>
                <m:r>
                  <m:rPr>
                    <m:sty m:val="p"/>
                  </m:rPr>
                  <m:t>1</m:t>
                </m:r>
              </m:sub>
            </m:sSub>
            <m:r>
              <m:rPr>
                <m:sty m:val="p"/>
              </m:rPr>
              <m:t>,</m:t>
            </m:r>
            <m:sSub>
              <m:e>
                <m:r>
                  <m:rPr>
                    <m:sty m:val="i"/>
                  </m:rPr>
                  <m:t>h</m:t>
                </m:r>
              </m:e>
              <m:sub>
                <m:r>
                  <m:rPr>
                    <m:sty m:val="p"/>
                  </m:rPr>
                  <m:t>2</m:t>
                </m:r>
              </m:sub>
            </m:sSub>
            <m:r>
              <m:rPr>
                <m:sty m:val="p"/>
              </m:rPr>
              <m:t>,</m:t>
            </m:r>
            <m:sSub>
              <m:e>
                <m:r>
                  <m:rPr>
                    <m:sty m:val="i"/>
                  </m:rPr>
                  <m:t>h</m:t>
                </m:r>
              </m:e>
              <m:sub>
                <m:r>
                  <m:rPr>
                    <m:sty m:val="p"/>
                  </m:rPr>
                  <m:t>3</m:t>
                </m:r>
              </m:sub>
            </m:sSub>
            <m:r>
              <m:rPr>
                <m:sty m:val="p"/>
              </m:rPr>
              <m:t>,</m:t>
            </m:r>
            <m:sSub>
              <m:e>
                <m:r>
                  <m:rPr>
                    <m:sty m:val="i"/>
                  </m:rPr>
                  <m:t>h</m:t>
                </m:r>
              </m:e>
              <m:sub>
                <m:r>
                  <m:rPr>
                    <m:sty m:val="p"/>
                  </m:rPr>
                  <m:t>4</m:t>
                </m:r>
              </m:sub>
            </m:sSub>
            <m:r>
              <m:rPr>
                <m:sty m:val="p"/>
              </m:rPr>
              <m:t>,</m:t>
            </m:r>
            <m:sSub>
              <m:e>
                <m:r>
                  <m:rPr>
                    <m:sty m:val="i"/>
                  </m:rPr>
                  <m:t>h</m:t>
                </m:r>
              </m:e>
              <m:sub>
                <m:r>
                  <m:rPr>
                    <m:sty m:val="p"/>
                  </m:rPr>
                  <m:t>5</m:t>
                </m:r>
              </m:sub>
            </m:sSub>
            <m:r>
              <m:rPr>
                <m:sty m:val="p"/>
              </m:rPr>
              <m:t>]</m:t>
            </m:r>
          </m:e>
        </m:box>
      </m:oMath>
      <w:r>
        <w:rPr>
          <w:rFonts w:ascii="微软雅黑" w:eastAsia="微软雅黑" w:hAnsi="微软雅黑"/>
          <w:sz w:val="18"/>
          <w:szCs w:val="18"/>
        </w:rPr>
        <w:t xml:space="preserve">，因果位移后得 </w:t>
      </w:r>
      <m:oMath>
        <m:box>
          <m:e>
            <m:r>
              <m:rPr>
                <m:sty m:val="p"/>
              </m:rPr>
              <m:t>[</m:t>
            </m:r>
            <m:box>
              <m:e>
                <m:r>
                  <m:rPr>
                    <m:sty m:val="b"/>
                  </m:rPr>
                  <m:t>0</m:t>
                </m:r>
              </m:e>
            </m:box>
            <m:r>
              <m:rPr>
                <m:sty m:val="p"/>
              </m:rPr>
              <m:t>,</m:t>
            </m:r>
            <m:sSub>
              <m:e>
                <m:r>
                  <m:rPr>
                    <m:sty m:val="i"/>
                  </m:rPr>
                  <m:t>h</m:t>
                </m:r>
              </m:e>
              <m:sub>
                <m:r>
                  <m:rPr>
                    <m:sty m:val="p"/>
                  </m:rPr>
                  <m:t>0</m:t>
                </m:r>
              </m:sub>
            </m:sSub>
            <m:r>
              <m:rPr>
                <m:sty m:val="p"/>
              </m:rPr>
              <m:t>,</m:t>
            </m:r>
            <m:sSub>
              <m:e>
                <m:r>
                  <m:rPr>
                    <m:sty m:val="i"/>
                  </m:rPr>
                  <m:t>h</m:t>
                </m:r>
              </m:e>
              <m:sub>
                <m:r>
                  <m:rPr>
                    <m:sty m:val="p"/>
                  </m:rPr>
                  <m:t>1</m:t>
                </m:r>
              </m:sub>
            </m:sSub>
            <m:r>
              <m:rPr>
                <m:sty m:val="p"/>
              </m:rPr>
              <m:t>,</m:t>
            </m:r>
            <m:sSub>
              <m:e>
                <m:r>
                  <m:rPr>
                    <m:sty m:val="i"/>
                  </m:rPr>
                  <m:t>h</m:t>
                </m:r>
              </m:e>
              <m:sub>
                <m:r>
                  <m:rPr>
                    <m:sty m:val="p"/>
                  </m:rPr>
                  <m:t>2</m:t>
                </m:r>
              </m:sub>
            </m:sSub>
            <m:r>
              <m:rPr>
                <m:sty m:val="p"/>
              </m:rPr>
              <m:t>,</m:t>
            </m:r>
            <m:sSub>
              <m:e>
                <m:r>
                  <m:rPr>
                    <m:sty m:val="i"/>
                  </m:rPr>
                  <m:t>h</m:t>
                </m:r>
              </m:e>
              <m:sub>
                <m:r>
                  <m:rPr>
                    <m:sty m:val="p"/>
                  </m:rPr>
                  <m:t>3</m:t>
                </m:r>
              </m:sub>
            </m:sSub>
            <m:r>
              <m:rPr>
                <m:sty m:val="p"/>
              </m:rPr>
              <m:t>,</m:t>
            </m:r>
            <m:sSub>
              <m:e>
                <m:r>
                  <m:rPr>
                    <m:sty m:val="i"/>
                  </m:rPr>
                  <m:t>h</m:t>
                </m:r>
              </m:e>
              <m:sub>
                <m:r>
                  <m:rPr>
                    <m:sty m:val="p"/>
                  </m:rPr>
                  <m:t>4</m:t>
                </m:r>
              </m:sub>
            </m:sSub>
            <m:r>
              <m:rPr>
                <m:sty m:val="p"/>
              </m:rPr>
              <m:t>]</m:t>
            </m:r>
          </m:e>
        </m:box>
      </m:oMath>
      <w:r>
        <w:rPr>
          <w:rFonts w:ascii="微软雅黑" w:eastAsia="微软雅黑" w:hAnsi="微软雅黑"/>
          <w:sz w:val="18"/>
          <w:szCs w:val="18"/>
        </w:rPr>
        <w:t xml:space="preserve">；位置 1 现在持有 </w:t>
      </w:r>
      <m:oMath>
        <m:box>
          <m:e>
            <m:sSub>
              <m:e>
                <m:r>
                  <m:rPr>
                    <m:sty m:val="i"/>
                  </m:rPr>
                  <m:t>h</m:t>
                </m:r>
              </m:e>
              <m:sub>
                <m:r>
                  <m:rPr>
                    <m:sty m:val="p"/>
                  </m:rPr>
                  <m:t>0</m:t>
                </m:r>
              </m:sub>
            </m:sSub>
          </m:e>
        </m:box>
      </m:oMath>
      <w:r>
        <w:rPr>
          <w:rFonts w:ascii="微软雅黑" w:eastAsia="微软雅黑" w:hAnsi="微软雅黑"/>
          <w:sz w:val="18"/>
          <w:szCs w:val="18"/>
        </w:rPr>
        <w:t xml:space="preserve">（来自第 0 个低分辨率 token），与"位置 1 在因果意义下能看到的最远过去"对齐。</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该操作确保上采样后每个位置的信息严格来自因果过去，不包含未来token的泄露。</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Post-Transformer</w:t>
      </w:r>
      <w:r>
        <w:rPr>
          <w:rFonts w:ascii="微软雅黑" w:eastAsia="微软雅黑" w:hAnsi="微软雅黑"/>
          <w:sz w:val="18"/>
          <w:szCs w:val="18"/>
        </w:rPr>
        <w:t xml:space="preserve"> （ </w:t>
      </w:r>
      <m:oMath>
        <m:box>
          <m:e>
            <m:sSub>
              <m:e>
                <m:r>
                  <m:rPr>
                    <m:sty m:val="i"/>
                  </m:rPr>
                  <m:t>d</m:t>
                </m:r>
              </m:e>
              <m:sub>
                <m:box>
                  <m:e>
                    <m:r>
                      <m:rPr>
                        <m:nor/>
                      </m:rPr>
                      <m:t>post</m:t>
                    </m:r>
                  </m:e>
                </m:box>
              </m:sub>
            </m:sSub>
          </m:e>
        </m:box>
      </m:oMath>
      <w:r>
        <w:rPr>
          <w:rFonts w:ascii="微软雅黑" w:eastAsia="微软雅黑" w:hAnsi="微软雅黑"/>
          <w:sz w:val="18"/>
          <w:szCs w:val="18"/>
        </w:rPr>
        <w:t xml:space="preserve"> 层）：接收Valley输出与Pre输出的残差连接后在原始分辨率上进一步精炼。</w:t>
      </w:r>
      <w:r>
        <w:rPr>
          <w:rFonts w:ascii="微软雅黑" w:eastAsia="微软雅黑" w:hAnsi="微软雅黑"/>
          <w:sz w:val="18"/>
          <w:szCs w:val="18"/>
          <w:b/>
          <w:bCs/>
        </w:rPr>
        <w:t xml:space="preserve">详细过程：</w:t>
      </w:r>
      <w:r>
        <w:rPr>
          <w:rFonts w:ascii="微软雅黑" w:eastAsia="微软雅黑" w:hAnsi="微软雅黑"/>
          <w:sz w:val="18"/>
          <w:szCs w:val="18"/>
        </w:rPr>
        <w:t xml:space="preserve"> 设 Pre-Transformer 输出为 </w:t>
      </w:r>
      <m:oMath>
        <m:box>
          <m:e>
            <m:sSub>
              <m:e>
                <m:r>
                  <m:rPr>
                    <m:sty m:val="i"/>
                  </m:rPr>
                  <m:t>𝐇</m:t>
                </m:r>
              </m:e>
              <m:sub>
                <m:box>
                  <m:e>
                    <m:r>
                      <m:rPr>
                        <m:nor/>
                      </m:rPr>
                      <m:t>pre</m:t>
                    </m:r>
                  </m:e>
                </m:box>
              </m:sub>
            </m:sSub>
            <m:r>
              <m:rPr>
                <m:sty m:val="p"/>
              </m:rPr>
              <m:t>∈</m:t>
            </m:r>
            <m:sSup>
              <m:e>
                <m:r>
                  <m:rPr>
                    <m:sty m:val="i"/>
                  </m:rPr>
                  <m:t>ℝ</m:t>
                </m:r>
              </m:e>
              <m:sup>
                <m:box>
                  <m:e>
                    <m:r>
                      <m:rPr>
                        <m:sty m:val="i"/>
                      </m:rPr>
                      <m:t>L</m:t>
                    </m:r>
                    <m:r>
                      <m:rPr>
                        <m:sty m:val="p"/>
                      </m:rPr>
                      <m:t>×</m:t>
                    </m:r>
                    <m:r>
                      <m:rPr>
                        <m:sty m:val="i"/>
                      </m:rPr>
                      <m:t>D</m:t>
                    </m:r>
                  </m:e>
                </m:box>
              </m:sup>
            </m:sSup>
          </m:e>
        </m:box>
      </m:oMath>
      <w:r>
        <w:rPr>
          <w:rFonts w:ascii="微软雅黑" w:eastAsia="微软雅黑" w:hAnsi="微软雅黑"/>
          <w:sz w:val="18"/>
          <w:szCs w:val="18"/>
        </w:rPr>
        <w:t xml:space="preserve">，Valley 经上采样 + 因果位移后得到的输出为 </w:t>
      </w:r>
      <m:oMath>
        <m:box>
          <m:e>
            <m:sSub>
              <m:e>
                <m:r>
                  <m:rPr>
                    <m:sty m:val="i"/>
                  </m:rPr>
                  <m:t>𝐇</m:t>
                </m:r>
              </m:e>
              <m:sub>
                <m:box>
                  <m:e>
                    <m:r>
                      <m:rPr>
                        <m:nor/>
                      </m:rPr>
                      <m:t>valley\_up</m:t>
                    </m:r>
                  </m:e>
                </m:box>
              </m:sub>
            </m:sSub>
            <m:r>
              <m:rPr>
                <m:sty m:val="p"/>
              </m:rPr>
              <m:t>∈</m:t>
            </m:r>
            <m:sSup>
              <m:e>
                <m:r>
                  <m:rPr>
                    <m:sty m:val="i"/>
                  </m:rPr>
                  <m:t>ℝ</m:t>
                </m:r>
              </m:e>
              <m:sup>
                <m:box>
                  <m:e>
                    <m:r>
                      <m:rPr>
                        <m:sty m:val="i"/>
                      </m:rPr>
                      <m:t>L</m:t>
                    </m:r>
                    <m:r>
                      <m:rPr>
                        <m:sty m:val="p"/>
                      </m:rPr>
                      <m:t>×</m:t>
                    </m:r>
                    <m:r>
                      <m:rPr>
                        <m:sty m:val="i"/>
                      </m:rPr>
                      <m:t>D</m:t>
                    </m:r>
                  </m:e>
                </m:box>
              </m:sup>
            </m:sSup>
          </m:e>
        </m:box>
      </m:oMath>
      <w:r>
        <w:rPr>
          <w:rFonts w:ascii="微软雅黑" w:eastAsia="微软雅黑" w:hAnsi="微软雅黑"/>
          <w:sz w:val="18"/>
          <w:szCs w:val="18"/>
        </w:rPr>
        <w:t xml:space="preserve">。两者按位逐元素相加形成残差连接 </w:t>
      </w:r>
      <m:oMath>
        <m:box>
          <m:e>
            <m:sSub>
              <m:e>
                <m:r>
                  <m:rPr>
                    <m:sty m:val="i"/>
                  </m:rPr>
                  <m:t>𝐇</m:t>
                </m:r>
              </m:e>
              <m:sub>
                <m:box>
                  <m:e>
                    <m:r>
                      <m:rPr>
                        <m:nor/>
                      </m:rPr>
                      <m:t>post\_in</m:t>
                    </m:r>
                  </m:e>
                </m:box>
              </m:sub>
            </m:sSub>
            <m:r>
              <m:rPr>
                <m:sty m:val="p"/>
              </m:rPr>
              <m:t>=</m:t>
            </m:r>
            <m:sSub>
              <m:e>
                <m:r>
                  <m:rPr>
                    <m:sty m:val="i"/>
                  </m:rPr>
                  <m:t>𝐇</m:t>
                </m:r>
              </m:e>
              <m:sub>
                <m:box>
                  <m:e>
                    <m:r>
                      <m:rPr>
                        <m:nor/>
                      </m:rPr>
                      <m:t>pre</m:t>
                    </m:r>
                  </m:e>
                </m:box>
              </m:sub>
            </m:sSub>
            <m:r>
              <m:rPr>
                <m:sty m:val="p"/>
              </m:rPr>
              <m:t>+</m:t>
            </m:r>
            <m:sSub>
              <m:e>
                <m:r>
                  <m:rPr>
                    <m:sty m:val="i"/>
                  </m:rPr>
                  <m:t>𝐇</m:t>
                </m:r>
              </m:e>
              <m:sub>
                <m:box>
                  <m:e>
                    <m:r>
                      <m:rPr>
                        <m:nor/>
                      </m:rPr>
                      <m:t>valley\_up</m:t>
                    </m:r>
                  </m:e>
                </m:box>
              </m:sub>
            </m:sSub>
          </m:e>
        </m:box>
      </m:oMath>
      <w:r>
        <w:rPr>
          <w:rFonts w:ascii="微软雅黑" w:eastAsia="微软雅黑" w:hAnsi="微软雅黑"/>
          <w:sz w:val="18"/>
          <w:szCs w:val="18"/>
        </w:rPr>
        <w:t xml:space="preserve">，作为 Post-Transformer 的输入。这种残差结构有两个作用：（i）即使 Valley 分支学得不够好，Pre 输出仍可通过捷径直达 Post，保留细节信息；（ii）Valley 学到的"长程聚合特征"被加性地注入到 Pre 的"局部细节特征"上，二者互补。Post-Transformer 内部仍使用与 Pre 相同的滑动窗口因果自注意力 + 周期性交叉注意力 + 前馈网络结构，对融合后的隐藏状态做进一步精炼，最终输出送入 §3.2.5 的双线性输出层。</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路由缓存机制</w:t>
      </w:r>
      <w:r>
        <w:rPr>
          <w:rFonts w:ascii="微软雅黑" w:eastAsia="微软雅黑" w:hAnsi="微软雅黑"/>
          <w:sz w:val="18"/>
          <w:szCs w:val="18"/>
        </w:rPr>
        <w:t xml:space="preserve"> ：在逐token自回归推理阶段，沙漏结构面临特殊挑战——新生成的token可能不满足压缩因子 </w:t>
      </w:r>
      <m:oMath>
        <m:box>
          <m:e>
            <m:r>
              <m:rPr>
                <m:sty m:val="i"/>
              </m:rPr>
              <m:t>s</m:t>
            </m:r>
          </m:e>
        </m:box>
      </m:oMath>
      <w:r>
        <w:rPr>
          <w:rFonts w:ascii="微软雅黑" w:eastAsia="微软雅黑" w:hAnsi="微软雅黑"/>
          <w:sz w:val="18"/>
          <w:szCs w:val="18"/>
        </w:rPr>
        <w:t xml:space="preserve"> 的整除要求。本发明通过路由缓存机制解决此问题：每当积累足够 </w:t>
      </w:r>
      <m:oMath>
        <m:box>
          <m:e>
            <m:r>
              <m:rPr>
                <m:sty m:val="i"/>
              </m:rPr>
              <m:t>s</m:t>
            </m:r>
          </m:e>
        </m:box>
      </m:oMath>
      <w:r>
        <w:rPr>
          <w:rFonts w:ascii="微软雅黑" w:eastAsia="微软雅黑" w:hAnsi="微软雅黑"/>
          <w:sz w:val="18"/>
          <w:szCs w:val="18"/>
        </w:rPr>
        <w:t xml:space="preserve"> 个新token时执行一次完整的下采样-Valley处理-上采样流程并将结果存入缓存；当不满足整除要求时直接从缓存中检索先前结果，与Pre-Transformer的输出进行残差连接。此设计使推理无需每步重复计算整个Valley分支，显著提升逐token生成效率。Valley分支自身可递归嵌套为另一个沙漏Transformer，实现多级层次化压缩。</w:t>
      </w:r>
      <w:r>
        <w:rPr>
          <w:rFonts w:ascii="微软雅黑" w:eastAsia="微软雅黑" w:hAnsi="微软雅黑"/>
          <w:sz w:val="18"/>
          <w:szCs w:val="18"/>
          <w:b/>
          <w:bCs/>
        </w:rPr>
        <w:t xml:space="preserve">关于 </w:t>
      </w:r>
      <m:oMath>
        <m:box>
          <m:e>
            <m:r>
              <m:rPr>
                <m:sty m:val="p"/>
              </m:rPr>
              <m:t>[</m:t>
            </m:r>
            <m:r>
              <m:rPr>
                <m:sty m:val="p"/>
              </m:rPr>
              <m:t>6</m:t>
            </m:r>
            <m:r>
              <m:rPr>
                <m:sty m:val="p"/>
              </m:rPr>
              <m:t>,</m:t>
            </m:r>
            <m:r>
              <m:rPr>
                <m:sty m:val="p"/>
              </m:rPr>
              <m:t>[</m:t>
            </m:r>
            <m:r>
              <m:rPr>
                <m:sty m:val="p"/>
              </m:rPr>
              <m:t>3</m:t>
            </m:r>
            <m:r>
              <m:rPr>
                <m:sty m:val="p"/>
              </m:rPr>
              <m:t>,</m:t>
            </m:r>
            <m:r>
              <m:rPr>
                <m:sty m:val="p"/>
              </m:rPr>
              <m:t>4</m:t>
            </m:r>
            <m:r>
              <m:rPr>
                <m:sty m:val="p"/>
              </m:rPr>
              <m:t>,</m:t>
            </m:r>
            <m:r>
              <m:rPr>
                <m:sty m:val="p"/>
              </m:rPr>
              <m:t>3</m:t>
            </m:r>
            <m:r>
              <m:rPr>
                <m:sty m:val="p"/>
              </m:rPr>
              <m:t>]</m:t>
            </m:r>
            <m:r>
              <m:rPr>
                <m:sty m:val="p"/>
              </m:rPr>
              <m:t>,</m:t>
            </m:r>
            <m:r>
              <m:rPr>
                <m:sty m:val="p"/>
              </m:rPr>
              <m:t>6</m:t>
            </m:r>
            <m:r>
              <m:rPr>
                <m:sty m:val="p"/>
              </m:rPr>
              <m:t>]</m:t>
            </m:r>
          </m:e>
        </m:box>
      </m:oMath>
      <w:r>
        <w:rPr>
          <w:rFonts w:ascii="微软雅黑" w:eastAsia="微软雅黑" w:hAnsi="微软雅黑"/>
          <w:sz w:val="18"/>
          <w:szCs w:val="18"/>
          <w:b/>
          <w:bCs/>
        </w:rPr>
        <w:t xml:space="preserve"> 的含义：</w:t>
      </w:r>
      <w:r>
        <w:rPr>
          <w:rFonts w:ascii="微软雅黑" w:eastAsia="微软雅黑" w:hAnsi="微软雅黑"/>
          <w:sz w:val="18"/>
          <w:szCs w:val="18"/>
        </w:rPr>
        <w:t xml:space="preserve"> 这是一种描述递归嵌套层数配置的简记法——最外层沙漏的 Pre 有 6 层、Post 有 6 层、Valley 子分支由内层沙漏构成；内层沙漏的 Pre 有 3 层、Valley 有 4 层、Post 有 3 层。也即整个网络共三级深度：外层在原始分辨率，外层 Valley 进入 </w:t>
      </w:r>
      <m:oMath>
        <m:box>
          <m:e>
            <m:r>
              <m:rPr>
                <m:sty m:val="p"/>
              </m:rPr>
              <m:t>1</m:t>
            </m:r>
            <m:r>
              <m:rPr>
                <m:sty m:val="p"/>
              </m:rPr>
              <m:t>/</m:t>
            </m:r>
            <m:r>
              <m:rPr>
                <m:sty m:val="i"/>
              </m:rPr>
              <m:t>s</m:t>
            </m:r>
          </m:e>
        </m:box>
      </m:oMath>
      <w:r>
        <w:rPr>
          <w:rFonts w:ascii="微软雅黑" w:eastAsia="微软雅黑" w:hAnsi="微软雅黑"/>
          <w:sz w:val="18"/>
          <w:szCs w:val="18"/>
        </w:rPr>
        <w:t xml:space="preserve"> 分辨率（由内层 Pre/Valley/Post 处理），内层 Valley 又进入 </w:t>
      </w:r>
      <m:oMath>
        <m:box>
          <m:e>
            <m:r>
              <m:rPr>
                <m:sty m:val="p"/>
              </m:rPr>
              <m:t>1</m:t>
            </m:r>
            <m:r>
              <m:rPr>
                <m:sty m:val="p"/>
              </m:rPr>
              <m:t>/</m:t>
            </m:r>
            <m:sSup>
              <m:e>
                <m:r>
                  <m:rPr>
                    <m:sty m:val="i"/>
                  </m:rPr>
                  <m:t>s</m:t>
                </m:r>
              </m:e>
              <m:sup>
                <m:r>
                  <m:rPr>
                    <m:sty m:val="p"/>
                  </m:rPr>
                  <m:t>2</m:t>
                </m:r>
              </m:sup>
            </m:sSup>
          </m:e>
        </m:box>
      </m:oMath>
      <w:r>
        <w:rPr>
          <w:rFonts w:ascii="微软雅黑" w:eastAsia="微软雅黑" w:hAnsi="微软雅黑"/>
          <w:sz w:val="18"/>
          <w:szCs w:val="18"/>
        </w:rPr>
        <w:t xml:space="preserve"> 分辨率。每多嵌套一级，最深处的有效感受野再扩大 </w:t>
      </w:r>
      <m:oMath>
        <m:box>
          <m:e>
            <m:r>
              <m:rPr>
                <m:sty m:val="i"/>
              </m:rPr>
              <m:t>s</m:t>
            </m:r>
          </m:e>
        </m:box>
      </m:oMath>
      <w:r>
        <w:rPr>
          <w:rFonts w:ascii="微软雅黑" w:eastAsia="微软雅黑" w:hAnsi="微软雅黑"/>
          <w:sz w:val="18"/>
          <w:szCs w:val="18"/>
        </w:rPr>
        <w:t xml:space="preserve"> 倍，可在不增加注意力代价的前提下覆盖更长的序列依赖。</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4.2.4 滑动窗口因果自注意力与RoPE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每个Transformer块内部的自注意力采用滑动窗口机制，窗口大小为 </w:t>
      </w:r>
      <m:oMath>
        <m:box>
          <m:e>
            <m:r>
              <m:rPr>
                <m:sty m:val="i"/>
              </m:rPr>
              <m:t>W</m:t>
            </m:r>
          </m:e>
        </m:box>
      </m:oMath>
      <w:r>
        <w:rPr>
          <w:rFonts w:ascii="微软雅黑" w:eastAsia="微软雅黑" w:hAnsi="微软雅黑"/>
          <w:sz w:val="18"/>
          <w:szCs w:val="18"/>
        </w:rPr>
        <w:t xml:space="preserve">（典型值8000）。</w:t>
      </w:r>
      <w:r>
        <w:rPr>
          <w:rFonts w:ascii="微软雅黑" w:eastAsia="微软雅黑" w:hAnsi="微软雅黑"/>
          <w:sz w:val="18"/>
          <w:szCs w:val="18"/>
          <w:b/>
          <w:bCs/>
        </w:rPr>
        <w:t xml:space="preserve">自注意力处理发生于图 2 中的所有 Transformer 块——包括 Pre-Transformer、Valley-Transformer 和 Post-Transformer 三类模块的每一个 Transformer 块内部；下采样、上采样、因果位移这三个数据通路上的模块只做线性变换或位移，不含自注意力。</w:t>
      </w:r>
      <w:r>
        <w:rPr>
          <w:rFonts w:ascii="微软雅黑" w:eastAsia="微软雅黑" w:hAnsi="微软雅黑"/>
          <w:sz w:val="18"/>
          <w:szCs w:val="18"/>
        </w:rPr>
        <w:t xml:space="preserve"> 查询和键向量通过RoPE注入位置信息：</w:t>
      </w:r>
    </w:p>
    <w:p>
      <w:pPr>
        <w:spacing w:line="276" w:lineRule="auto"/>
        <w:rPr>
          <w:rFonts w:ascii="微软雅黑" w:eastAsia="微软雅黑" w:hAnsi="微软雅黑"/>
          <w:sz w:val="18"/>
          <w:szCs w:val="18"/>
        </w:rPr>
      </w:pPr>
      <m:oMathPara>
        <m:oMath>
          <m:box>
            <m:e>
              <m:r>
                <m:rPr>
                  <m:nor/>
                </m:rPr>
                <m:t>freqs</m:t>
              </m:r>
              <m:r>
                <m:rPr>
                  <m:sty m:val="p"/>
                </m:rPr>
                <m:t>(</m:t>
              </m:r>
              <m:r>
                <m:rPr>
                  <m:sty m:val="i"/>
                </m:rPr>
                <m:t>i</m:t>
              </m:r>
              <m:r>
                <m:rPr>
                  <m:sty m:val="p"/>
                </m:rPr>
                <m:t>)</m:t>
              </m:r>
              <m:r>
                <m:rPr>
                  <m:sty m:val="p"/>
                </m:rPr>
                <m:t>=</m:t>
              </m:r>
              <m:sSup>
                <m:e>
                  <m:r>
                    <m:rPr>
                      <m:sty m:val="i"/>
                    </m:rPr>
                    <m:t>θ</m:t>
                  </m:r>
                </m:e>
                <m:sup>
                  <m:box>
                    <m:e>
                      <m:r>
                        <m:rPr>
                          <m:sty m:val="p"/>
                        </m:rPr>
                        <m:t>−</m:t>
                      </m:r>
                      <m:r>
                        <m:rPr>
                          <m:sty m:val="p"/>
                        </m:rPr>
                        <m:t>2</m:t>
                      </m:r>
                      <m:r>
                        <m:rPr>
                          <m:sty m:val="i"/>
                        </m:rPr>
                        <m:t>i</m:t>
                      </m:r>
                      <m:r>
                        <m:rPr>
                          <m:sty m:val="p"/>
                        </m:rPr>
                        <m:t>/</m:t>
                      </m:r>
                      <m:sSub>
                        <m:e>
                          <m:r>
                            <m:rPr>
                              <m:sty m:val="i"/>
                            </m:rPr>
                            <m:t>d</m:t>
                          </m:r>
                        </m:e>
                        <m:sub>
                          <m:r>
                            <m:rPr>
                              <m:sty m:val="i"/>
                            </m:rPr>
                            <m:t>h</m:t>
                          </m:r>
                        </m:sub>
                      </m:sSub>
                    </m:e>
                  </m:box>
                </m:sup>
              </m:sSup>
              <m:r>
                <m:rPr>
                  <m:sty m:val="p"/>
                </m:rPr>
                <m:t>,</m:t>
              </m:r>
              <m:r>
                <m:t/>
              </m:r>
              <m:r>
                <m:rPr>
                  <m:sty m:val="i"/>
                </m:rPr>
                <m:t>i</m:t>
              </m:r>
              <m:r>
                <m:rPr>
                  <m:sty m:val="p"/>
                </m:rPr>
                <m:t>=</m:t>
              </m:r>
              <m:r>
                <m:rPr>
                  <m:sty m:val="p"/>
                </m:rPr>
                <m:t>0</m:t>
              </m:r>
              <m:r>
                <m:rPr>
                  <m:sty m:val="p"/>
                </m:rPr>
                <m:t>,</m:t>
              </m:r>
              <m:r>
                <m:rPr>
                  <m:sty m:val="p"/>
                </m:rPr>
                <m:t>1</m:t>
              </m:r>
              <m:r>
                <m:rPr>
                  <m:sty m:val="p"/>
                </m:rPr>
                <m:t>,</m:t>
              </m:r>
              <m:r>
                <m:rPr>
                  <m:sty m:val="i"/>
                </m:rPr>
                <m:t>…</m:t>
              </m:r>
              <m:r>
                <m:rPr>
                  <m:sty m:val="p"/>
                </m:rPr>
                <m:t>,</m:t>
              </m:r>
              <m:sSub>
                <m:e>
                  <m:r>
                    <m:rPr>
                      <m:sty m:val="i"/>
                    </m:rPr>
                    <m:t>d</m:t>
                  </m:r>
                </m:e>
                <m:sub>
                  <m:r>
                    <m:rPr>
                      <m:sty m:val="i"/>
                    </m:rPr>
                    <m:t>h</m:t>
                  </m:r>
                </m:sub>
              </m:sSub>
              <m:r>
                <m:rPr>
                  <m:sty m:val="p"/>
                </m:rPr>
                <m:t>/</m:t>
              </m:r>
              <m:r>
                <m:rPr>
                  <m:sty m:val="p"/>
                </m:rPr>
                <m:t>2</m:t>
              </m:r>
              <m:r>
                <m:rPr>
                  <m:sty m:val="p"/>
                </m:rPr>
                <m:t>−</m:t>
              </m:r>
              <m:r>
                <m:rPr>
                  <m:sty m:val="p"/>
                </m:rPr>
                <m:t>1</m:t>
              </m:r>
            </m:e>
          </m:box>
        </m:oMath>
      </m:oMathPara>
    </w:p>
    <w:p>
      <w:pPr>
        <w:spacing w:line="276" w:lineRule="auto"/>
        <w:rPr>
          <w:rFonts w:ascii="微软雅黑" w:eastAsia="微软雅黑" w:hAnsi="微软雅黑"/>
          <w:sz w:val="18"/>
          <w:szCs w:val="18"/>
        </w:rPr>
      </w:pPr>
      <m:oMathPara>
        <m:oMath>
          <m:box>
            <m:e>
              <m:r>
                <m:rPr>
                  <m:nor/>
                </m:rPr>
                <m:t>RoPE</m:t>
              </m:r>
              <m:r>
                <m:rPr>
                  <m:sty m:val="p"/>
                </m:rPr>
                <m:t>(</m:t>
              </m:r>
              <m:r>
                <m:rPr>
                  <m:sty m:val="i"/>
                </m:rPr>
                <m:t>𝐪</m:t>
              </m:r>
              <m:r>
                <m:rPr>
                  <m:sty m:val="p"/>
                </m:rPr>
                <m:t>,</m:t>
              </m:r>
              <m:r>
                <m:rPr>
                  <m:sty m:val="i"/>
                </m:rPr>
                <m:t>t</m:t>
              </m:r>
              <m:r>
                <m:rPr>
                  <m:sty m:val="p"/>
                </m:rPr>
                <m:t>)</m:t>
              </m:r>
              <m:r>
                <m:rPr>
                  <m:sty m:val="p"/>
                </m:rPr>
                <m:t>=</m:t>
              </m:r>
              <m:r>
                <m:rPr>
                  <m:sty m:val="i"/>
                </m:rPr>
                <m:t>𝐪</m:t>
              </m:r>
              <m:r>
                <m:rPr>
                  <m:sty m:val="p"/>
                </m:rPr>
                <m:t>⊙</m:t>
              </m:r>
              <m:r>
                <m:rPr>
                  <m:sty m:val="p"/>
                </m:rPr>
                <m:t>cos</m:t>
              </m:r>
              <m:r>
                <m:rPr>
                  <m:sty m:val="p"/>
                </m:rPr>
                <m:t>(</m:t>
              </m:r>
              <m:r>
                <m:rPr>
                  <m:sty m:val="i"/>
                </m:rPr>
                <m:t>t</m:t>
              </m:r>
              <m:r>
                <m:rPr>
                  <m:sty m:val="p"/>
                </m:rPr>
                <m:t>·</m:t>
              </m:r>
              <m:r>
                <m:rPr>
                  <m:nor/>
                </m:rPr>
                <m:t>freqs</m:t>
              </m:r>
              <m:r>
                <m:rPr>
                  <m:sty m:val="p"/>
                </m:rPr>
                <m:t>)</m:t>
              </m:r>
              <m:r>
                <m:rPr>
                  <m:sty m:val="p"/>
                </m:rPr>
                <m:t>+</m:t>
              </m:r>
              <m:r>
                <m:rPr>
                  <m:nor/>
                </m:rPr>
                <m:t>rotate\_half</m:t>
              </m:r>
              <m:r>
                <m:rPr>
                  <m:sty m:val="p"/>
                </m:rPr>
                <m:t>(</m:t>
              </m:r>
              <m:r>
                <m:rPr>
                  <m:sty m:val="i"/>
                </m:rPr>
                <m:t>𝐪</m:t>
              </m:r>
              <m:r>
                <m:rPr>
                  <m:sty m:val="p"/>
                </m:rPr>
                <m:t>)</m:t>
              </m:r>
              <m:r>
                <m:rPr>
                  <m:sty m:val="p"/>
                </m:rPr>
                <m:t>⊙</m:t>
              </m:r>
              <m:r>
                <m:rPr>
                  <m:sty m:val="p"/>
                </m:rPr>
                <m:t>sin</m:t>
              </m:r>
              <m:r>
                <m:rPr>
                  <m:sty m:val="p"/>
                </m:rPr>
                <m:t>(</m:t>
              </m:r>
              <m:r>
                <m:rPr>
                  <m:sty m:val="i"/>
                </m:rPr>
                <m:t>t</m:t>
              </m:r>
              <m:r>
                <m:rPr>
                  <m:sty m:val="p"/>
                </m:rPr>
                <m:t>·</m:t>
              </m:r>
              <m:r>
                <m:rPr>
                  <m:nor/>
                </m:rPr>
                <m:t>freqs</m:t>
              </m:r>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r>
              <m:rPr>
                <m:sty m:val="i"/>
              </m:rPr>
              <m:t>𝐪</m:t>
            </m:r>
            <m:r>
              <m:rPr>
                <m:sty m:val="p"/>
              </m:rPr>
              <m:t>∈</m:t>
            </m:r>
            <m:sSup>
              <m:e>
                <m:r>
                  <m:rPr>
                    <m:sty m:val="i"/>
                  </m:rPr>
                  <m:t>ℝ</m:t>
                </m:r>
              </m:e>
              <m:sup>
                <m:box>
                  <m:e>
                    <m:sSub>
                      <m:e>
                        <m:r>
                          <m:rPr>
                            <m:sty m:val="i"/>
                          </m:rPr>
                          <m:t>d</m:t>
                        </m:r>
                      </m:e>
                      <m:sub>
                        <m:r>
                          <m:rPr>
                            <m:sty m:val="i"/>
                          </m:rPr>
                          <m:t>h</m:t>
                        </m:r>
                      </m:sub>
                    </m:sSub>
                  </m:e>
                </m:box>
              </m:sup>
            </m:sSup>
          </m:e>
        </m:box>
      </m:oMath>
      <w:r>
        <w:rPr>
          <w:rFonts w:ascii="微软雅黑" w:eastAsia="微软雅黑" w:hAnsi="微软雅黑"/>
          <w:sz w:val="18"/>
          <w:szCs w:val="18"/>
          <w:b/>
          <w:bCs/>
        </w:rPr>
        <w:t xml:space="preserve"> 为单个 token 在某一注意力头上的查询向量（query），即由该 token 的隐藏状态经线性投影 </w:t>
      </w:r>
      <m:oMath>
        <m:box>
          <m:e>
            <m:sSub>
              <m:e>
                <m:r>
                  <m:rPr>
                    <m:sty m:val="i"/>
                  </m:rPr>
                  <m:t>W</m:t>
                </m:r>
              </m:e>
              <m:sub>
                <m:r>
                  <m:rPr>
                    <m:sty m:val="i"/>
                  </m:rPr>
                  <m:t>Q</m:t>
                </m:r>
              </m:sub>
            </m:sSub>
          </m:e>
        </m:box>
      </m:oMath>
      <w:r>
        <w:rPr>
          <w:rFonts w:ascii="微软雅黑" w:eastAsia="微软雅黑" w:hAnsi="微软雅黑"/>
          <w:sz w:val="18"/>
          <w:szCs w:val="18"/>
          <w:b/>
          <w:bCs/>
        </w:rPr>
        <w:t xml:space="preserve"> 得到的 </w:t>
      </w:r>
      <m:oMath>
        <m:box>
          <m:e>
            <m:sSub>
              <m:e>
                <m:r>
                  <m:rPr>
                    <m:sty m:val="i"/>
                  </m:rPr>
                  <m:t>d</m:t>
                </m:r>
              </m:e>
              <m:sub>
                <m:r>
                  <m:rPr>
                    <m:sty m:val="i"/>
                  </m:rPr>
                  <m:t>h</m:t>
                </m:r>
              </m:sub>
            </m:sSub>
          </m:e>
        </m:box>
      </m:oMath>
      <w:r>
        <w:rPr>
          <w:rFonts w:ascii="微软雅黑" w:eastAsia="微软雅黑" w:hAnsi="微软雅黑"/>
          <w:sz w:val="18"/>
          <w:szCs w:val="18"/>
          <w:b/>
          <w:bCs/>
        </w:rPr>
        <w:t xml:space="preserve"> 维向量（</w:t>
      </w:r>
      <m:oMath>
        <m:box>
          <m:e>
            <m:sSub>
              <m:e>
                <m:r>
                  <m:rPr>
                    <m:sty m:val="i"/>
                  </m:rPr>
                  <m:t>d</m:t>
                </m:r>
              </m:e>
              <m:sub>
                <m:r>
                  <m:rPr>
                    <m:sty m:val="i"/>
                  </m:rPr>
                  <m:t>h</m:t>
                </m:r>
              </m:sub>
            </m:sSub>
          </m:e>
        </m:box>
      </m:oMath>
      <w:r>
        <w:rPr>
          <w:rFonts w:ascii="微软雅黑" w:eastAsia="微软雅黑" w:hAnsi="微软雅黑"/>
          <w:sz w:val="18"/>
          <w:szCs w:val="18"/>
          <w:b/>
          <w:bCs/>
        </w:rPr>
        <w:t xml:space="preserve"> 为单头维度）</w:t>
      </w:r>
      <w:r>
        <w:rPr>
          <w:rFonts w:ascii="微软雅黑" w:eastAsia="微软雅黑" w:hAnsi="微软雅黑"/>
          <w:sz w:val="18"/>
          <w:szCs w:val="18"/>
        </w:rPr>
        <w:t xml:space="preserve">；</w:t>
      </w:r>
      <m:oMath>
        <m:box>
          <m:e>
            <m:r>
              <m:rPr>
                <m:sty m:val="i"/>
              </m:rPr>
              <m:t>t</m:t>
            </m:r>
          </m:e>
        </m:box>
      </m:oMath>
      <w:r>
        <w:rPr>
          <w:rFonts w:ascii="微软雅黑" w:eastAsia="微软雅黑" w:hAnsi="微软雅黑"/>
          <w:sz w:val="18"/>
          <w:szCs w:val="18"/>
        </w:rPr>
        <w:t xml:space="preserve"> 为该 token 在序列中的绝对位置；</w:t>
      </w:r>
      <m:oMath>
        <m:box>
          <m:e>
            <m:r>
              <m:rPr>
                <m:nor/>
              </m:rPr>
              <m:t>rotate\_half</m:t>
            </m:r>
            <m:r>
              <m:rPr>
                <m:sty m:val="p"/>
              </m:rPr>
              <m:t>(</m:t>
            </m:r>
            <m:r>
              <m:rPr>
                <m:sty m:val="i"/>
              </m:rPr>
              <m:t>𝐪</m:t>
            </m:r>
            <m:r>
              <m:rPr>
                <m:sty m:val="p"/>
              </m:rPr>
              <m:t>)</m:t>
            </m:r>
          </m:e>
        </m:box>
      </m:oMath>
      <w:r>
        <w:rPr>
          <w:rFonts w:ascii="微软雅黑" w:eastAsia="微软雅黑" w:hAnsi="微软雅黑"/>
          <w:sz w:val="18"/>
          <w:szCs w:val="18"/>
        </w:rPr>
        <w:t xml:space="preserve"> 表示把 </w:t>
      </w:r>
      <m:oMath>
        <m:box>
          <m:e>
            <m:r>
              <m:rPr>
                <m:sty m:val="i"/>
              </m:rPr>
              <m:t>𝐪</m:t>
            </m:r>
          </m:e>
        </m:box>
      </m:oMath>
      <w:r>
        <w:rPr>
          <w:rFonts w:ascii="微软雅黑" w:eastAsia="微软雅黑" w:hAnsi="微软雅黑"/>
          <w:sz w:val="18"/>
          <w:szCs w:val="18"/>
        </w:rPr>
        <w:t xml:space="preserve"> 的前后两半互换并将前半取负（即 </w:t>
      </w:r>
      <m:oMath>
        <m:box>
          <m:e>
            <m:r>
              <m:rPr>
                <m:sty m:val="p"/>
              </m:rPr>
              <m:t>[</m:t>
            </m:r>
            <m:sSub>
              <m:e>
                <m:r>
                  <m:rPr>
                    <m:sty m:val="i"/>
                  </m:rPr>
                  <m:t>q</m:t>
                </m:r>
              </m:e>
              <m:sub>
                <m:r>
                  <m:rPr>
                    <m:sty m:val="p"/>
                  </m:rPr>
                  <m:t>0</m:t>
                </m:r>
              </m:sub>
            </m:sSub>
            <m:r>
              <m:rPr>
                <m:sty m:val="p"/>
              </m:rPr>
              <m:t>,</m:t>
            </m:r>
            <m:sSub>
              <m:e>
                <m:r>
                  <m:rPr>
                    <m:sty m:val="i"/>
                  </m:rPr>
                  <m:t>q</m:t>
                </m:r>
              </m:e>
              <m:sub>
                <m:r>
                  <m:rPr>
                    <m:sty m:val="p"/>
                  </m:rPr>
                  <m:t>1</m:t>
                </m:r>
              </m:sub>
            </m:sSub>
            <m:r>
              <m:rPr>
                <m:sty m:val="p"/>
              </m:rPr>
              <m:t>,</m:t>
            </m:r>
            <m:r>
              <m:rPr>
                <m:sty m:val="i"/>
              </m:rPr>
              <m:t>…</m:t>
            </m:r>
            <m:r>
              <m:rPr>
                <m:sty m:val="p"/>
              </m:rPr>
              <m:t>,</m:t>
            </m:r>
            <m:sSub>
              <m:e>
                <m:r>
                  <m:rPr>
                    <m:sty m:val="i"/>
                  </m:rPr>
                  <m:t>q</m:t>
                </m:r>
              </m:e>
              <m:sub>
                <m:box>
                  <m:e>
                    <m:sSub>
                      <m:e>
                        <m:r>
                          <m:rPr>
                            <m:sty m:val="i"/>
                          </m:rPr>
                          <m:t>d</m:t>
                        </m:r>
                      </m:e>
                      <m:sub>
                        <m:r>
                          <m:rPr>
                            <m:sty m:val="i"/>
                          </m:rPr>
                          <m:t>h</m:t>
                        </m:r>
                      </m:sub>
                    </m:sSub>
                    <m:r>
                      <m:rPr>
                        <m:sty m:val="p"/>
                      </m:rPr>
                      <m:t>−</m:t>
                    </m:r>
                    <m:r>
                      <m:rPr>
                        <m:sty m:val="p"/>
                      </m:rPr>
                      <m:t>1</m:t>
                    </m:r>
                  </m:e>
                </m:box>
              </m:sub>
            </m:sSub>
            <m:r>
              <m:rPr>
                <m:sty m:val="p"/>
              </m:rPr>
              <m:t>]</m:t>
            </m:r>
            <m:r>
              <m:rPr>
                <m:sty m:val="p"/>
              </m:rPr>
              <m:t>→</m:t>
            </m:r>
            <m:r>
              <m:rPr>
                <m:sty m:val="p"/>
              </m:rPr>
              <m:t>[</m:t>
            </m:r>
            <m:r>
              <m:rPr>
                <m:sty m:val="p"/>
              </m:rPr>
              <m:t>−</m:t>
            </m:r>
            <m:sSub>
              <m:e>
                <m:r>
                  <m:rPr>
                    <m:sty m:val="i"/>
                  </m:rPr>
                  <m:t>q</m:t>
                </m:r>
              </m:e>
              <m:sub>
                <m:box>
                  <m:e>
                    <m:sSub>
                      <m:e>
                        <m:r>
                          <m:rPr>
                            <m:sty m:val="i"/>
                          </m:rPr>
                          <m:t>d</m:t>
                        </m:r>
                      </m:e>
                      <m:sub>
                        <m:r>
                          <m:rPr>
                            <m:sty m:val="i"/>
                          </m:rPr>
                          <m:t>h</m:t>
                        </m:r>
                      </m:sub>
                    </m:sSub>
                    <m:r>
                      <m:rPr>
                        <m:sty m:val="p"/>
                      </m:rPr>
                      <m:t>/</m:t>
                    </m:r>
                    <m:r>
                      <m:rPr>
                        <m:sty m:val="p"/>
                      </m:rPr>
                      <m:t>2</m:t>
                    </m:r>
                  </m:e>
                </m:box>
              </m:sub>
            </m:sSub>
            <m:r>
              <m:rPr>
                <m:sty m:val="p"/>
              </m:rPr>
              <m:t>,</m:t>
            </m:r>
            <m:r>
              <m:rPr>
                <m:sty m:val="i"/>
              </m:rPr>
              <m:t>…</m:t>
            </m:r>
            <m:r>
              <m:rPr>
                <m:sty m:val="p"/>
              </m:rPr>
              <m:t>,</m:t>
            </m:r>
            <m:r>
              <m:rPr>
                <m:sty m:val="p"/>
              </m:rPr>
              <m:t>−</m:t>
            </m:r>
            <m:sSub>
              <m:e>
                <m:r>
                  <m:rPr>
                    <m:sty m:val="i"/>
                  </m:rPr>
                  <m:t>q</m:t>
                </m:r>
              </m:e>
              <m:sub>
                <m:box>
                  <m:e>
                    <m:sSub>
                      <m:e>
                        <m:r>
                          <m:rPr>
                            <m:sty m:val="i"/>
                          </m:rPr>
                          <m:t>d</m:t>
                        </m:r>
                      </m:e>
                      <m:sub>
                        <m:r>
                          <m:rPr>
                            <m:sty m:val="i"/>
                          </m:rPr>
                          <m:t>h</m:t>
                        </m:r>
                      </m:sub>
                    </m:sSub>
                    <m:r>
                      <m:rPr>
                        <m:sty m:val="p"/>
                      </m:rPr>
                      <m:t>−</m:t>
                    </m:r>
                    <m:r>
                      <m:rPr>
                        <m:sty m:val="p"/>
                      </m:rPr>
                      <m:t>1</m:t>
                    </m:r>
                  </m:e>
                </m:box>
              </m:sub>
            </m:sSub>
            <m:r>
              <m:rPr>
                <m:sty m:val="p"/>
              </m:rPr>
              <m:t>,</m:t>
            </m:r>
            <m:sSub>
              <m:e>
                <m:r>
                  <m:rPr>
                    <m:sty m:val="i"/>
                  </m:rPr>
                  <m:t>q</m:t>
                </m:r>
              </m:e>
              <m:sub>
                <m:r>
                  <m:rPr>
                    <m:sty m:val="p"/>
                  </m:rPr>
                  <m:t>0</m:t>
                </m:r>
              </m:sub>
            </m:sSub>
            <m:r>
              <m:rPr>
                <m:sty m:val="p"/>
              </m:rPr>
              <m:t>,</m:t>
            </m:r>
            <m:r>
              <m:rPr>
                <m:sty m:val="i"/>
              </m:rPr>
              <m:t>…</m:t>
            </m:r>
            <m:r>
              <m:rPr>
                <m:sty m:val="p"/>
              </m:rPr>
              <m:t>,</m:t>
            </m:r>
            <m:sSub>
              <m:e>
                <m:r>
                  <m:rPr>
                    <m:sty m:val="i"/>
                  </m:rPr>
                  <m:t>q</m:t>
                </m:r>
              </m:e>
              <m:sub>
                <m:box>
                  <m:e>
                    <m:sSub>
                      <m:e>
                        <m:r>
                          <m:rPr>
                            <m:sty m:val="i"/>
                          </m:rPr>
                          <m:t>d</m:t>
                        </m:r>
                      </m:e>
                      <m:sub>
                        <m:r>
                          <m:rPr>
                            <m:sty m:val="i"/>
                          </m:rPr>
                          <m:t>h</m:t>
                        </m:r>
                      </m:sub>
                    </m:sSub>
                    <m:r>
                      <m:rPr>
                        <m:sty m:val="p"/>
                      </m:rPr>
                      <m:t>/</m:t>
                    </m:r>
                    <m:r>
                      <m:rPr>
                        <m:sty m:val="p"/>
                      </m:rPr>
                      <m:t>2</m:t>
                    </m:r>
                    <m:r>
                      <m:rPr>
                        <m:sty m:val="p"/>
                      </m:rPr>
                      <m:t>−</m:t>
                    </m:r>
                    <m:r>
                      <m:rPr>
                        <m:sty m:val="p"/>
                      </m:rPr>
                      <m:t>1</m:t>
                    </m:r>
                  </m:e>
                </m:box>
              </m:sub>
            </m:sSub>
            <m:r>
              <m:rPr>
                <m:sty m:val="p"/>
              </m:rPr>
              <m:t>]</m:t>
            </m:r>
          </m:e>
        </m:box>
      </m:oMath>
      <w:r>
        <w:rPr>
          <w:rFonts w:ascii="微软雅黑" w:eastAsia="微软雅黑" w:hAnsi="微软雅黑"/>
          <w:sz w:val="18"/>
          <w:szCs w:val="18"/>
        </w:rPr>
        <w:t xml:space="preserve">）。键向量 </w:t>
      </w:r>
      <m:oMath>
        <m:box>
          <m:e>
            <m:r>
              <m:rPr>
                <m:sty m:val="i"/>
              </m:rPr>
              <m:t>𝐤</m:t>
            </m:r>
          </m:e>
        </m:box>
      </m:oMath>
      <w:r>
        <w:rPr>
          <w:rFonts w:ascii="微软雅黑" w:eastAsia="微软雅黑" w:hAnsi="微软雅黑"/>
          <w:sz w:val="18"/>
          <w:szCs w:val="18"/>
        </w:rPr>
        <w:t xml:space="preserve"> 同样按上式做 RoPE 旋转。</w:t>
      </w:r>
      <m:oMath>
        <m:box>
          <m:e>
            <m:r>
              <m:rPr>
                <m:sty m:val="i"/>
              </m:rPr>
              <m:t>θ</m:t>
            </m:r>
            <m:r>
              <m:rPr>
                <m:sty m:val="p"/>
              </m:rPr>
              <m:t>=</m:t>
            </m:r>
            <m:sSup>
              <m:e>
                <m:r>
                  <m:rPr>
                    <m:sty m:val="p"/>
                  </m:rPr>
                  <m:t>10</m:t>
                </m:r>
              </m:e>
              <m:sup>
                <m:r>
                  <m:rPr>
                    <m:sty m:val="p"/>
                  </m:rPr>
                  <m:t>6</m:t>
                </m:r>
              </m:sup>
            </m:sSup>
          </m:e>
        </m:box>
      </m:oMath>
      <w:r>
        <w:rPr>
          <w:rFonts w:ascii="微软雅黑" w:eastAsia="微软雅黑" w:hAnsi="微软雅黑"/>
          <w:sz w:val="18"/>
          <w:szCs w:val="18"/>
        </w:rPr>
        <w:t xml:space="preserve"> 为频率基数，大频率基数确保超长序列的位置编码不产生混淆。</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注意力计算采用分组查询注意力（GQA），键值头数 </w:t>
      </w:r>
      <m:oMath>
        <m:box>
          <m:e>
            <m:sSub>
              <m:e>
                <m:r>
                  <m:rPr>
                    <m:sty m:val="i"/>
                  </m:rPr>
                  <m:t>n</m:t>
                </m:r>
              </m:e>
              <m:sub>
                <m:box>
                  <m:e>
                    <m:r>
                      <m:rPr>
                        <m:sty m:val="i"/>
                      </m:rPr>
                      <m:t>k</m:t>
                    </m:r>
                    <m:r>
                      <m:rPr>
                        <m:sty m:val="i"/>
                      </m:rPr>
                      <m:t>v</m:t>
                    </m:r>
                  </m:e>
                </m:box>
              </m:sub>
            </m:sSub>
          </m:e>
        </m:box>
      </m:oMath>
      <w:r>
        <w:rPr>
          <w:rFonts w:ascii="微软雅黑" w:eastAsia="微软雅黑" w:hAnsi="微软雅黑"/>
          <w:sz w:val="18"/>
          <w:szCs w:val="18"/>
        </w:rPr>
        <w:t xml:space="preserve"> 可少于查询头数 </w:t>
      </w:r>
      <m:oMath>
        <m:box>
          <m:e>
            <m:sSub>
              <m:e>
                <m:r>
                  <m:rPr>
                    <m:sty m:val="i"/>
                  </m:rPr>
                  <m:t>n</m:t>
                </m:r>
              </m:e>
              <m:sub>
                <m:r>
                  <m:rPr>
                    <m:sty m:val="i"/>
                  </m:rPr>
                  <m:t>q</m:t>
                </m:r>
              </m:sub>
            </m:sSub>
          </m:e>
        </m:box>
      </m:oMath>
      <w:r>
        <w:rPr>
          <w:rFonts w:ascii="微软雅黑" w:eastAsia="微软雅黑" w:hAnsi="微软雅黑"/>
          <w:sz w:val="18"/>
          <w:szCs w:val="18"/>
        </w:rPr>
        <w:t xml:space="preserve">，通过repeat_kv操作对齐。可选地在旋转编码前对查询和键施加RMS归一化以稳定数值。推理时采用环形缓冲区管理KV缓存，超过窗口长度的KV对自动淘汰，支持束搜索场景下的缓存重排。注意力后端优先使用Flash Attention 2，当序列长度超过滑动窗口时配合局部因果掩码。</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每个Transformer块内部包含三个子模块，均采用Pre-Norm加残差连接模式：因果自注意力、交叉注意力（每隔 </w:t>
      </w:r>
      <m:oMath>
        <m:box>
          <m:e>
            <m:r>
              <m:rPr>
                <m:sty m:val="i"/>
              </m:rPr>
              <m:t>c</m:t>
            </m:r>
          </m:e>
        </m:box>
      </m:oMath>
      <w:r>
        <w:rPr>
          <w:rFonts w:ascii="微软雅黑" w:eastAsia="微软雅黑" w:hAnsi="微软雅黑"/>
          <w:sz w:val="18"/>
          <w:szCs w:val="18"/>
        </w:rPr>
        <w:t xml:space="preserve"> 层启用一次，</w:t>
      </w:r>
      <m:oMath>
        <m:box>
          <m:e>
            <m:r>
              <m:rPr>
                <m:sty m:val="i"/>
              </m:rPr>
              <m:t>c</m:t>
            </m:r>
          </m:e>
        </m:box>
      </m:oMath>
      <w:r>
        <w:rPr>
          <w:rFonts w:ascii="微软雅黑" w:eastAsia="微软雅黑" w:hAnsi="微软雅黑"/>
          <w:sz w:val="18"/>
          <w:szCs w:val="18"/>
        </w:rPr>
        <w:t xml:space="preserve"> 典型值为4）和SiLU门控前馈网络。</w:t>
      </w:r>
      <w:r>
        <w:rPr>
          <w:rFonts w:ascii="微软雅黑" w:eastAsia="微软雅黑" w:hAnsi="微软雅黑"/>
          <w:sz w:val="18"/>
          <w:szCs w:val="18"/>
          <w:b/>
          <w:bCs/>
        </w:rPr>
        <w:t xml:space="preserve">此处"每个 Transformer 块"指图 2 中 Pre-Transformer、Valley-Transformer、Post-Transformer 三大模块内部所堆叠的基本单元——即 Pre-Transformer 的 </w:t>
      </w:r>
      <m:oMath>
        <m:box>
          <m:e>
            <m:sSub>
              <m:e>
                <m:r>
                  <m:rPr>
                    <m:sty m:val="i"/>
                  </m:rPr>
                  <m:t>d</m:t>
                </m:r>
              </m:e>
              <m:sub>
                <m:box>
                  <m:e>
                    <m:r>
                      <m:rPr>
                        <m:nor/>
                      </m:rPr>
                      <m:t>pre</m:t>
                    </m:r>
                  </m:e>
                </m:box>
              </m:sub>
            </m:sSub>
          </m:e>
        </m:box>
      </m:oMath>
      <w:r>
        <w:rPr>
          <w:rFonts w:ascii="微软雅黑" w:eastAsia="微软雅黑" w:hAnsi="微软雅黑"/>
          <w:sz w:val="18"/>
          <w:szCs w:val="18"/>
          <w:b/>
          <w:bCs/>
        </w:rPr>
        <w:t xml:space="preserve"> 个块、Valley-Transformer 的 </w:t>
      </w:r>
      <m:oMath>
        <m:box>
          <m:e>
            <m:sSub>
              <m:e>
                <m:r>
                  <m:rPr>
                    <m:sty m:val="i"/>
                  </m:rPr>
                  <m:t>d</m:t>
                </m:r>
              </m:e>
              <m:sub>
                <m:box>
                  <m:e>
                    <m:r>
                      <m:rPr>
                        <m:nor/>
                      </m:rPr>
                      <m:t>valley</m:t>
                    </m:r>
                  </m:e>
                </m:box>
              </m:sub>
            </m:sSub>
          </m:e>
        </m:box>
      </m:oMath>
      <w:r>
        <w:rPr>
          <w:rFonts w:ascii="微软雅黑" w:eastAsia="微软雅黑" w:hAnsi="微软雅黑"/>
          <w:sz w:val="18"/>
          <w:szCs w:val="18"/>
          <w:b/>
          <w:bCs/>
        </w:rPr>
        <w:t xml:space="preserve"> 个块、Post-Transformer 的 </w:t>
      </w:r>
      <m:oMath>
        <m:box>
          <m:e>
            <m:sSub>
              <m:e>
                <m:r>
                  <m:rPr>
                    <m:sty m:val="i"/>
                  </m:rPr>
                  <m:t>d</m:t>
                </m:r>
              </m:e>
              <m:sub>
                <m:box>
                  <m:e>
                    <m:r>
                      <m:rPr>
                        <m:nor/>
                      </m:rPr>
                      <m:t>post</m:t>
                    </m:r>
                  </m:e>
                </m:box>
              </m:sub>
            </m:sSub>
          </m:e>
        </m:box>
      </m:oMath>
      <w:r>
        <w:rPr>
          <w:rFonts w:ascii="微软雅黑" w:eastAsia="微软雅黑" w:hAnsi="微软雅黑"/>
          <w:sz w:val="18"/>
          <w:szCs w:val="18"/>
          <w:b/>
          <w:bCs/>
        </w:rPr>
        <w:t xml:space="preserve"> 个块；下采样/上采样/因果位移这三类操作不属于"块"。</w:t>
      </w:r>
      <w:r>
        <w:rPr>
          <w:rFonts w:ascii="微软雅黑" w:eastAsia="微软雅黑" w:hAnsi="微软雅黑"/>
          <w:sz w:val="18"/>
          <w:szCs w:val="18"/>
        </w:rPr>
        <w:t xml:space="preserve"> 交叉注意力将外部上下文（骨骼特征、网格全局特征、骨骼全局特征和最大骨骼数正弦嵌入的拼接）注入生成过程。</w:t>
      </w:r>
      <w:r>
        <w:rPr>
          <w:rFonts w:ascii="微软雅黑" w:eastAsia="微软雅黑" w:hAnsi="微软雅黑"/>
          <w:sz w:val="18"/>
          <w:szCs w:val="18"/>
          <w:b/>
          <w:bCs/>
        </w:rPr>
        <w:t xml:space="preserve">关于"最大骨骼数正弦嵌入"：</w:t>
      </w:r>
      <w:r>
        <w:rPr>
          <w:rFonts w:ascii="微软雅黑" w:eastAsia="微软雅黑" w:hAnsi="微软雅黑"/>
          <w:sz w:val="18"/>
          <w:szCs w:val="18"/>
        </w:rPr>
        <w:t xml:space="preserve"> 这是用一个标量——本数据集允许的最大骨骼数 </w:t>
      </w:r>
      <m:oMath>
        <m:box>
          <m:e>
            <m:sSub>
              <m:e>
                <m:r>
                  <m:rPr>
                    <m:sty m:val="i"/>
                  </m:rPr>
                  <m:t>J</m:t>
                </m:r>
              </m:e>
              <m:sub>
                <m:box>
                  <m:e>
                    <m:r>
                      <m:rPr>
                        <m:sty m:val="p"/>
                      </m:rPr>
                      <m:t>max</m:t>
                    </m:r>
                  </m:e>
                </m:box>
              </m:sub>
            </m:sSub>
          </m:e>
        </m:box>
      </m:oMath>
      <w:r>
        <w:rPr>
          <w:rFonts w:ascii="微软雅黑" w:eastAsia="微软雅黑" w:hAnsi="微软雅黑"/>
          <w:sz w:val="18"/>
          <w:szCs w:val="18"/>
        </w:rPr>
        <w:t xml:space="preserve">（不是当前样本的 </w:t>
      </w:r>
      <m:oMath>
        <m:box>
          <m:e>
            <m:r>
              <m:rPr>
                <m:sty m:val="i"/>
              </m:rPr>
              <m:t>J</m:t>
            </m:r>
          </m:e>
        </m:box>
      </m:oMath>
      <w:r>
        <w:rPr>
          <w:rFonts w:ascii="微软雅黑" w:eastAsia="微软雅黑" w:hAnsi="微软雅黑"/>
          <w:sz w:val="18"/>
          <w:szCs w:val="18"/>
        </w:rPr>
        <w:t xml:space="preserve">）——经过经典 Transformer 的 sinusoidal 位置编码公式映射成一个 </w:t>
      </w:r>
      <m:oMath>
        <m:box>
          <m:e>
            <m:r>
              <m:rPr>
                <m:sty m:val="i"/>
              </m:rPr>
              <m:t>D</m:t>
            </m:r>
          </m:e>
        </m:box>
      </m:oMath>
      <w:r>
        <w:rPr>
          <w:rFonts w:ascii="微软雅黑" w:eastAsia="微软雅黑" w:hAnsi="微软雅黑"/>
          <w:sz w:val="18"/>
          <w:szCs w:val="18"/>
        </w:rPr>
        <w:t xml:space="preserve"> 维向量：</w:t>
      </w:r>
      <m:oMath>
        <m:box>
          <m:e>
            <m:r>
              <m:rPr>
                <m:nor/>
              </m:rPr>
              <m:t>PE</m:t>
            </m:r>
            <m:r>
              <m:rPr>
                <m:sty m:val="p"/>
              </m:rPr>
              <m:t>(</m:t>
            </m:r>
            <m:sSub>
              <m:e>
                <m:r>
                  <m:rPr>
                    <m:sty m:val="i"/>
                  </m:rPr>
                  <m:t>J</m:t>
                </m:r>
              </m:e>
              <m:sub>
                <m:box>
                  <m:e>
                    <m:r>
                      <m:rPr>
                        <m:sty m:val="p"/>
                      </m:rPr>
                      <m:t>max</m:t>
                    </m:r>
                  </m:e>
                </m:box>
              </m:sub>
            </m:sSub>
            <m:sSub>
              <m:e>
                <m:r>
                  <m:rPr>
                    <m:sty m:val="p"/>
                  </m:rPr>
                  <m:t>)</m:t>
                </m:r>
              </m:e>
              <m:sub>
                <m:box>
                  <m:e>
                    <m:r>
                      <m:rPr>
                        <m:sty m:val="p"/>
                      </m:rPr>
                      <m:t>2</m:t>
                    </m:r>
                    <m:r>
                      <m:rPr>
                        <m:sty m:val="i"/>
                      </m:rPr>
                      <m:t>i</m:t>
                    </m:r>
                  </m:e>
                </m:box>
              </m:sub>
            </m:sSub>
            <m:r>
              <m:rPr>
                <m:sty m:val="p"/>
              </m:rPr>
              <m:t>=</m:t>
            </m:r>
            <m:r>
              <m:rPr>
                <m:sty m:val="p"/>
              </m:rPr>
              <m:t>sin</m:t>
            </m:r>
            <m:r>
              <m:rPr>
                <m:sty m:val="p"/>
              </m:rPr>
              <m:t>(</m:t>
            </m:r>
            <m:sSub>
              <m:e>
                <m:r>
                  <m:rPr>
                    <m:sty m:val="i"/>
                  </m:rPr>
                  <m:t>J</m:t>
                </m:r>
              </m:e>
              <m:sub>
                <m:box>
                  <m:e>
                    <m:r>
                      <m:rPr>
                        <m:sty m:val="p"/>
                      </m:rPr>
                      <m:t>max</m:t>
                    </m:r>
                  </m:e>
                </m:box>
              </m:sub>
            </m:sSub>
            <m:r>
              <m:rPr>
                <m:sty m:val="p"/>
              </m:rPr>
              <m:t>/</m:t>
            </m:r>
            <m:sSup>
              <m:e>
                <m:r>
                  <m:rPr>
                    <m:sty m:val="p"/>
                  </m:rPr>
                  <m:t>10000</m:t>
                </m:r>
              </m:e>
              <m:sup>
                <m:box>
                  <m:e>
                    <m:r>
                      <m:rPr>
                        <m:sty m:val="p"/>
                      </m:rPr>
                      <m:t>2</m:t>
                    </m:r>
                    <m:r>
                      <m:rPr>
                        <m:sty m:val="i"/>
                      </m:rPr>
                      <m:t>i</m:t>
                    </m:r>
                    <m:r>
                      <m:rPr>
                        <m:sty m:val="p"/>
                      </m:rPr>
                      <m:t>/</m:t>
                    </m:r>
                    <m:r>
                      <m:rPr>
                        <m:sty m:val="i"/>
                      </m:rPr>
                      <m:t>D</m:t>
                    </m:r>
                  </m:e>
                </m:box>
              </m:sup>
            </m:sSup>
            <m:r>
              <m:rPr>
                <m:sty m:val="p"/>
              </m:rPr>
              <m:t>)</m:t>
            </m:r>
          </m:e>
        </m:box>
      </m:oMath>
      <w:r>
        <w:rPr>
          <w:rFonts w:ascii="微软雅黑" w:eastAsia="微软雅黑" w:hAnsi="微软雅黑"/>
          <w:sz w:val="18"/>
          <w:szCs w:val="18"/>
        </w:rPr>
        <w:t xml:space="preserve">，</w:t>
      </w:r>
      <m:oMath>
        <m:box>
          <m:e>
            <m:r>
              <m:rPr>
                <m:nor/>
              </m:rPr>
              <m:t>PE</m:t>
            </m:r>
            <m:r>
              <m:rPr>
                <m:sty m:val="p"/>
              </m:rPr>
              <m:t>(</m:t>
            </m:r>
            <m:sSub>
              <m:e>
                <m:r>
                  <m:rPr>
                    <m:sty m:val="i"/>
                  </m:rPr>
                  <m:t>J</m:t>
                </m:r>
              </m:e>
              <m:sub>
                <m:box>
                  <m:e>
                    <m:r>
                      <m:rPr>
                        <m:sty m:val="p"/>
                      </m:rPr>
                      <m:t>max</m:t>
                    </m:r>
                  </m:e>
                </m:box>
              </m:sub>
            </m:sSub>
            <m:sSub>
              <m:e>
                <m:r>
                  <m:rPr>
                    <m:sty m:val="p"/>
                  </m:rPr>
                  <m:t>)</m:t>
                </m:r>
              </m:e>
              <m:sub>
                <m:box>
                  <m:e>
                    <m:r>
                      <m:rPr>
                        <m:sty m:val="p"/>
                      </m:rPr>
                      <m:t>2</m:t>
                    </m:r>
                    <m:r>
                      <m:rPr>
                        <m:sty m:val="i"/>
                      </m:rPr>
                      <m:t>i</m:t>
                    </m:r>
                    <m:r>
                      <m:rPr>
                        <m:sty m:val="p"/>
                      </m:rPr>
                      <m:t>+</m:t>
                    </m:r>
                    <m:r>
                      <m:rPr>
                        <m:sty m:val="p"/>
                      </m:rPr>
                      <m:t>1</m:t>
                    </m:r>
                  </m:e>
                </m:box>
              </m:sub>
            </m:sSub>
            <m:r>
              <m:rPr>
                <m:sty m:val="p"/>
              </m:rPr>
              <m:t>=</m:t>
            </m:r>
            <m:r>
              <m:rPr>
                <m:sty m:val="p"/>
              </m:rPr>
              <m:t>cos</m:t>
            </m:r>
            <m:r>
              <m:rPr>
                <m:sty m:val="p"/>
              </m:rPr>
              <m:t>(</m:t>
            </m:r>
            <m:sSub>
              <m:e>
                <m:r>
                  <m:rPr>
                    <m:sty m:val="i"/>
                  </m:rPr>
                  <m:t>J</m:t>
                </m:r>
              </m:e>
              <m:sub>
                <m:box>
                  <m:e>
                    <m:r>
                      <m:rPr>
                        <m:sty m:val="p"/>
                      </m:rPr>
                      <m:t>max</m:t>
                    </m:r>
                  </m:e>
                </m:box>
              </m:sub>
            </m:sSub>
            <m:r>
              <m:rPr>
                <m:sty m:val="p"/>
              </m:rPr>
              <m:t>/</m:t>
            </m:r>
            <m:sSup>
              <m:e>
                <m:r>
                  <m:rPr>
                    <m:sty m:val="p"/>
                  </m:rPr>
                  <m:t>10000</m:t>
                </m:r>
              </m:e>
              <m:sup>
                <m:box>
                  <m:e>
                    <m:r>
                      <m:rPr>
                        <m:sty m:val="p"/>
                      </m:rPr>
                      <m:t>2</m:t>
                    </m:r>
                    <m:r>
                      <m:rPr>
                        <m:sty m:val="i"/>
                      </m:rPr>
                      <m:t>i</m:t>
                    </m:r>
                    <m:r>
                      <m:rPr>
                        <m:sty m:val="p"/>
                      </m:rPr>
                      <m:t>/</m:t>
                    </m:r>
                    <m:r>
                      <m:rPr>
                        <m:sty m:val="i"/>
                      </m:rPr>
                      <m:t>D</m:t>
                    </m:r>
                  </m:e>
                </m:box>
              </m:sup>
            </m:sSup>
            <m:r>
              <m:rPr>
                <m:sty m:val="p"/>
              </m:rPr>
              <m:t>)</m:t>
            </m:r>
          </m:e>
        </m:box>
      </m:oMath>
      <w:r>
        <w:rPr>
          <w:rFonts w:ascii="微软雅黑" w:eastAsia="微软雅黑" w:hAnsi="微软雅黑"/>
          <w:sz w:val="18"/>
          <w:szCs w:val="18"/>
        </w:rPr>
        <w:t xml:space="preserve">。该向量在交叉注意力的键值序列中作为一个独立 token 拼入，让模型在生成时显式感知"本批数据词表大小的量级"，避免在不同骨骼数的样本间出现尺度漂移。前馈网络采用SiLU门控结构：</w:t>
      </w:r>
      <m:oMath>
        <m:box>
          <m:e>
            <m:r>
              <m:rPr>
                <m:nor/>
              </m:rPr>
              <m:t>FFN</m:t>
            </m:r>
            <m:r>
              <m:rPr>
                <m:sty m:val="p"/>
              </m:rPr>
              <m:t>(</m:t>
            </m:r>
            <m:r>
              <m:rPr>
                <m:sty m:val="i"/>
              </m:rPr>
              <m:t>𝐱</m:t>
            </m:r>
            <m:r>
              <m:rPr>
                <m:sty m:val="p"/>
              </m:rPr>
              <m:t>)</m:t>
            </m:r>
            <m:r>
              <m:rPr>
                <m:sty m:val="p"/>
              </m:rPr>
              <m:t>=</m:t>
            </m:r>
            <m:sSub>
              <m:e>
                <m:r>
                  <m:rPr>
                    <m:sty m:val="i"/>
                  </m:rPr>
                  <m:t>W</m:t>
                </m:r>
              </m:e>
              <m:sub>
                <m:r>
                  <m:rPr>
                    <m:sty m:val="p"/>
                  </m:rPr>
                  <m:t>2</m:t>
                </m:r>
              </m:sub>
            </m:sSub>
            <m:r>
              <m:rPr>
                <m:sty m:val="p"/>
              </m:rPr>
              <m:t>(</m:t>
            </m:r>
            <m:r>
              <m:rPr>
                <m:nor/>
              </m:rPr>
              <m:t>SiLU</m:t>
            </m:r>
            <m:r>
              <m:rPr>
                <m:sty m:val="p"/>
              </m:rPr>
              <m:t>(</m:t>
            </m:r>
            <m:sSub>
              <m:e>
                <m:r>
                  <m:rPr>
                    <m:sty m:val="i"/>
                  </m:rPr>
                  <m:t>W</m:t>
                </m:r>
              </m:e>
              <m:sub>
                <m:r>
                  <m:rPr>
                    <m:sty m:val="p"/>
                  </m:rPr>
                  <m:t>1</m:t>
                </m:r>
              </m:sub>
            </m:sSub>
            <m:r>
              <m:rPr>
                <m:sty m:val="i"/>
              </m:rPr>
              <m:t>𝐱</m:t>
            </m:r>
            <m:r>
              <m:rPr>
                <m:sty m:val="p"/>
              </m:rPr>
              <m:t>)</m:t>
            </m:r>
            <m:r>
              <m:rPr>
                <m:sty m:val="p"/>
              </m:rPr>
              <m:t>⊙</m:t>
            </m:r>
            <m:sSub>
              <m:e>
                <m:r>
                  <m:rPr>
                    <m:sty m:val="i"/>
                  </m:rPr>
                  <m:t>W</m:t>
                </m:r>
              </m:e>
              <m:sub>
                <m:r>
                  <m:rPr>
                    <m:sty m:val="p"/>
                  </m:rPr>
                  <m:t>3</m:t>
                </m:r>
              </m:sub>
            </m:sSub>
            <m:r>
              <m:rPr>
                <m:sty m:val="i"/>
              </m:rPr>
              <m:t>𝐱</m:t>
            </m:r>
            <m:r>
              <m:rPr>
                <m:sty m:val="p"/>
              </m:rPr>
              <m:t>)</m:t>
            </m:r>
          </m:e>
        </m:box>
      </m:oMath>
      <w:r>
        <w:rPr>
          <w:rFonts w:ascii="微软雅黑" w:eastAsia="微软雅黑" w:hAnsi="微软雅黑"/>
          <w:sz w:val="18"/>
          <w:szCs w:val="18"/>
        </w:rPr>
        <w:t xml:space="preserve">，其中 </w:t>
      </w:r>
      <m:oMath>
        <m:box>
          <m:e>
            <m:sSub>
              <m:e>
                <m:r>
                  <m:rPr>
                    <m:sty m:val="i"/>
                  </m:rPr>
                  <m:t>W</m:t>
                </m:r>
              </m:e>
              <m:sub>
                <m:r>
                  <m:rPr>
                    <m:sty m:val="p"/>
                  </m:rPr>
                  <m:t>1</m:t>
                </m:r>
              </m:sub>
            </m:sSub>
            <m:r>
              <m:rPr>
                <m:sty m:val="p"/>
              </m:rPr>
              <m:t>,</m:t>
            </m:r>
            <m:sSub>
              <m:e>
                <m:r>
                  <m:rPr>
                    <m:sty m:val="i"/>
                  </m:rPr>
                  <m:t>W</m:t>
                </m:r>
              </m:e>
              <m:sub>
                <m:r>
                  <m:rPr>
                    <m:sty m:val="p"/>
                  </m:rPr>
                  <m:t>3</m:t>
                </m:r>
              </m:sub>
            </m:sSub>
            <m:r>
              <m:rPr>
                <m:sty m:val="i"/>
              </m:rPr>
              <m:t>:</m:t>
            </m:r>
            <m:r>
              <m:rPr>
                <m:sty m:val="i"/>
              </m:rPr>
              <m:t>D</m:t>
            </m:r>
            <m:r>
              <m:rPr>
                <m:sty m:val="p"/>
              </m:rPr>
              <m:t>→</m:t>
            </m:r>
            <m:r>
              <m:rPr>
                <m:sty m:val="i"/>
              </m:rPr>
              <m:t>D</m:t>
            </m:r>
            <m:r>
              <m:rPr>
                <m:sty m:val="p"/>
              </m:rPr>
              <m:t>×</m:t>
            </m:r>
            <m:r>
              <m:rPr>
                <m:sty m:val="i"/>
              </m:rPr>
              <m:t>r</m:t>
            </m:r>
          </m:e>
        </m:box>
      </m:oMath>
      <w:r>
        <w:rPr>
          <w:rFonts w:ascii="微软雅黑" w:eastAsia="微软雅黑" w:hAnsi="微软雅黑"/>
          <w:sz w:val="18"/>
          <w:szCs w:val="18"/>
        </w:rPr>
        <w:t xml:space="preserve">，</w:t>
      </w:r>
      <m:oMath>
        <m:box>
          <m:e>
            <m:sSub>
              <m:e>
                <m:r>
                  <m:rPr>
                    <m:sty m:val="i"/>
                  </m:rPr>
                  <m:t>W</m:t>
                </m:r>
              </m:e>
              <m:sub>
                <m:r>
                  <m:rPr>
                    <m:sty m:val="p"/>
                  </m:rPr>
                  <m:t>2</m:t>
                </m:r>
              </m:sub>
            </m:sSub>
            <m:r>
              <m:rPr>
                <m:sty m:val="i"/>
              </m:rPr>
              <m:t>:</m:t>
            </m:r>
            <m:r>
              <m:rPr>
                <m:sty m:val="i"/>
              </m:rPr>
              <m:t>D</m:t>
            </m:r>
            <m:r>
              <m:rPr>
                <m:sty m:val="p"/>
              </m:rPr>
              <m:t>×</m:t>
            </m:r>
            <m:r>
              <m:rPr>
                <m:sty m:val="i"/>
              </m:rPr>
              <m:t>r</m:t>
            </m:r>
            <m:r>
              <m:rPr>
                <m:sty m:val="p"/>
              </m:rPr>
              <m:t>→</m:t>
            </m:r>
            <m:r>
              <m:rPr>
                <m:sty m:val="i"/>
              </m:rPr>
              <m:t>D</m:t>
            </m:r>
          </m:e>
        </m:box>
      </m:oMath>
      <w:r>
        <w:rPr>
          <w:rFonts w:ascii="微软雅黑" w:eastAsia="微软雅黑" w:hAnsi="微软雅黑"/>
          <w:sz w:val="18"/>
          <w:szCs w:val="18"/>
        </w:rPr>
        <w:t xml:space="preserve">，</w:t>
      </w:r>
      <m:oMath>
        <m:box>
          <m:e>
            <m:r>
              <m:rPr>
                <m:sty m:val="i"/>
              </m:rPr>
              <m:t>r</m:t>
            </m:r>
          </m:e>
        </m:box>
      </m:oMath>
      <w:r>
        <w:rPr>
          <w:rFonts w:ascii="微软雅黑" w:eastAsia="微软雅黑" w:hAnsi="微软雅黑"/>
          <w:sz w:val="18"/>
          <w:szCs w:val="18"/>
        </w:rPr>
        <w:t xml:space="preserve"> 为扩展比。所有归一化层均使用RMSNorm。</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4.2.5 输出层与Logit计算</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此处"网络最终输出"指沙漏型自回归 Transformer 主干（即 §3.2.3 所述的 Pre-Valley-Post 三阶段架构）经 Post-Transformer 完毕后，其每个位置 </w:t>
      </w:r>
      <m:oMath>
        <m:box>
          <m:e>
            <m:r>
              <m:rPr>
                <m:sty m:val="i"/>
              </m:rPr>
              <m:t>t</m:t>
            </m:r>
          </m:e>
        </m:box>
      </m:oMath>
      <w:r>
        <w:rPr>
          <w:rFonts w:ascii="微软雅黑" w:eastAsia="微软雅黑" w:hAnsi="微软雅黑"/>
          <w:sz w:val="18"/>
          <w:szCs w:val="18"/>
          <w:b/>
          <w:bCs/>
        </w:rPr>
        <w:t xml:space="preserve"> 上的隐藏向量 </w:t>
      </w:r>
      <m:oMath>
        <m:box>
          <m:e>
            <m:sSub>
              <m:e>
                <m:r>
                  <m:rPr>
                    <m:sty m:val="i"/>
                  </m:rPr>
                  <m:t>𝐇</m:t>
                </m:r>
              </m:e>
              <m:sub>
                <m:r>
                  <m:rPr>
                    <m:sty m:val="i"/>
                  </m:rPr>
                  <m:t>t</m:t>
                </m:r>
              </m:sub>
            </m:sSub>
            <m:r>
              <m:rPr>
                <m:sty m:val="p"/>
              </m:rPr>
              <m:t>∈</m:t>
            </m:r>
            <m:sSup>
              <m:e>
                <m:r>
                  <m:rPr>
                    <m:sty m:val="i"/>
                  </m:rPr>
                  <m:t>ℝ</m:t>
                </m:r>
              </m:e>
              <m:sup>
                <m:box>
                  <m:e>
                    <m:r>
                      <m:rPr>
                        <m:sty m:val="i"/>
                      </m:rPr>
                      <m:t>D</m:t>
                    </m:r>
                  </m:e>
                </m:box>
              </m:sup>
            </m:sSup>
          </m:e>
        </m:box>
      </m:oMath>
      <w:r>
        <w:rPr>
          <w:rFonts w:ascii="微软雅黑" w:eastAsia="微软雅黑" w:hAnsi="微软雅黑"/>
          <w:sz w:val="18"/>
          <w:szCs w:val="18"/>
          <w:b/>
          <w:bCs/>
        </w:rPr>
        <w:t xml:space="preserve"> 在词表上的概率分布</w:t>
      </w:r>
      <w:r>
        <w:rPr>
          <w:rFonts w:ascii="微软雅黑" w:eastAsia="微软雅黑" w:hAnsi="微软雅黑"/>
          <w:sz w:val="18"/>
          <w:szCs w:val="18"/>
        </w:rPr>
        <w:t xml:space="preserve"> ——具体表现为该位置在所有候选 token（4 个特殊标记 + </w:t>
      </w:r>
      <m:oMath>
        <m:box>
          <m:e>
            <m:r>
              <m:rPr>
                <m:sty m:val="i"/>
              </m:rPr>
              <m:t>J</m:t>
            </m:r>
          </m:e>
        </m:box>
      </m:oMath>
      <w:r>
        <w:rPr>
          <w:rFonts w:ascii="微软雅黑" w:eastAsia="微软雅黑" w:hAnsi="微软雅黑"/>
          <w:sz w:val="18"/>
          <w:szCs w:val="18"/>
        </w:rPr>
        <w:t xml:space="preserve"> 根骨骼，共 </w:t>
      </w:r>
      <m:oMath>
        <m:box>
          <m:e>
            <m:r>
              <m:rPr>
                <m:sty m:val="i"/>
              </m:rPr>
              <m:t>J</m:t>
            </m:r>
            <m:r>
              <m:rPr>
                <m:sty m:val="p"/>
              </m:rPr>
              <m:t>+</m:t>
            </m:r>
            <m:r>
              <m:rPr>
                <m:sty m:val="p"/>
              </m:rPr>
              <m:t>4</m:t>
            </m:r>
          </m:e>
        </m:box>
      </m:oMath>
      <w:r>
        <w:rPr>
          <w:rFonts w:ascii="微软雅黑" w:eastAsia="微软雅黑" w:hAnsi="微软雅黑"/>
          <w:sz w:val="18"/>
          <w:szCs w:val="18"/>
        </w:rPr>
        <w:t xml:space="preserve"> 类）上的 logit 向量；该 logit 经 softmax 后即得 </w:t>
      </w:r>
      <m:oMath>
        <m:box>
          <m:e>
            <m:r>
              <m:rPr>
                <m:sty m:val="i"/>
              </m:rPr>
              <m:t>p</m:t>
            </m:r>
            <m:r>
              <m:rPr>
                <m:sty m:val="p"/>
              </m:rPr>
              <m:t>(</m:t>
            </m:r>
            <m:sSub>
              <m:e>
                <m:r>
                  <m:rPr>
                    <m:sty m:val="i"/>
                  </m:rPr>
                  <m:t>s</m:t>
                </m:r>
              </m:e>
              <m:sub>
                <m:box>
                  <m:e>
                    <m:r>
                      <m:rPr>
                        <m:sty m:val="i"/>
                      </m:rPr>
                      <m:t>t</m:t>
                    </m:r>
                    <m:r>
                      <m:rPr>
                        <m:sty m:val="p"/>
                      </m:rPr>
                      <m:t>+</m:t>
                    </m:r>
                    <m:r>
                      <m:rPr>
                        <m:sty m:val="p"/>
                      </m:rPr>
                      <m:t>1</m:t>
                    </m:r>
                  </m:e>
                </m:box>
              </m:sub>
            </m:sSub>
            <m:r>
              <m:rPr>
                <m:sty m:val="p"/>
              </m:rPr>
              <m:t>∣</m:t>
            </m:r>
            <m:sSub>
              <m:e>
                <m:r>
                  <m:rPr>
                    <m:sty m:val="i"/>
                  </m:rPr>
                  <m:t>s</m:t>
                </m:r>
              </m:e>
              <m:sub>
                <m:box>
                  <m:e>
                    <m:r>
                      <m:rPr>
                        <m:sty m:val="p"/>
                      </m:rPr>
                      <m:t>≤</m:t>
                    </m:r>
                    <m:r>
                      <m:rPr>
                        <m:sty m:val="i"/>
                      </m:rPr>
                      <m:t>t</m:t>
                    </m:r>
                  </m:e>
                </m:box>
              </m:sub>
            </m:sSub>
            <m:r>
              <m:rPr>
                <m:sty m:val="p"/>
              </m:rPr>
              <m:t>,</m:t>
            </m:r>
            <m:r>
              <m:rPr>
                <m:sty m:val="i"/>
              </m:rPr>
              <m:t>𝐂</m:t>
            </m:r>
            <m:r>
              <m:rPr>
                <m:sty m:val="p"/>
              </m:rPr>
              <m:t>)</m:t>
            </m:r>
          </m:e>
        </m:box>
      </m:oMath>
      <w:r>
        <w:rPr>
          <w:rFonts w:ascii="微软雅黑" w:eastAsia="微软雅黑" w:hAnsi="微软雅黑"/>
          <w:sz w:val="18"/>
          <w:szCs w:val="18"/>
        </w:rPr>
        <w:t xml:space="preserve">，供 §3.2.6 的采样策略选取下一 token。</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网络最终输出采用双线性打分机制。首先构建候选特征矩阵，将4个特殊标记的可学习嵌入与所有骨骼的投影特征拼接：</w:t>
      </w:r>
    </w:p>
    <w:p>
      <w:pPr>
        <w:spacing w:line="276" w:lineRule="auto"/>
        <w:rPr>
          <w:rFonts w:ascii="微软雅黑" w:eastAsia="微软雅黑" w:hAnsi="微软雅黑"/>
          <w:sz w:val="18"/>
          <w:szCs w:val="18"/>
        </w:rPr>
      </w:pPr>
      <m:oMathPara>
        <m:oMath>
          <m:box>
            <m:e>
              <m:r>
                <m:rPr>
                  <m:sty m:val="i"/>
                </m:rPr>
                <m:t>𝐂</m:t>
              </m:r>
              <m:r>
                <m:rPr>
                  <m:sty m:val="p"/>
                </m:rPr>
                <m:t>=</m:t>
              </m:r>
              <m:r>
                <m:rPr>
                  <m:sty m:val="p"/>
                </m:rPr>
                <m:t>[</m:t>
              </m:r>
              <m:limLow>
                <m:e>
                  <m:groupChr>
                    <m:groupChrPr>
                      <m:chr m:val="⏟"/>
                      <m:pos m:val="bot"/>
                    </m:groupChrPr>
                    <m:e>
                      <m:box>
                        <m:e>
                          <m:sSub>
                            <m:e>
                              <m:r>
                                <m:rPr>
                                  <m:sty m:val="i"/>
                                </m:rPr>
                                <m:t>𝐄</m:t>
                              </m:r>
                            </m:e>
                            <m:sub>
                              <m:box>
                                <m:e>
                                  <m:r>
                                    <m:rPr>
                                      <m:nor/>
                                    </m:rPr>
                                    <m:t>special</m:t>
                                  </m:r>
                                </m:e>
                              </m:box>
                            </m:sub>
                          </m:sSub>
                        </m:e>
                      </m:box>
                    </m:e>
                  </m:groupChr>
                </m:e>
                <m:lim>
                  <m:box>
                    <m:e>
                      <m:r>
                        <m:rPr>
                          <m:sty m:val="p"/>
                        </m:rPr>
                        <m:t>4</m:t>
                      </m:r>
                      <m:r>
                        <m:rPr>
                          <m:sty m:val="p"/>
                        </m:rPr>
                        <m:t>×</m:t>
                      </m:r>
                      <m:r>
                        <m:rPr>
                          <m:sty m:val="i"/>
                        </m:rPr>
                        <m:t>D</m:t>
                      </m:r>
                    </m:e>
                  </m:box>
                </m:lim>
              </m:limLow>
              <m:r>
                <m:t/>
              </m:r>
              <m:r>
                <m:rPr>
                  <m:sty m:val="p"/>
                </m:rPr>
                <m:t>‖</m:t>
              </m:r>
              <m:r>
                <m:t/>
              </m:r>
              <m:limLow>
                <m:e>
                  <m:groupChr>
                    <m:groupChrPr>
                      <m:chr m:val="⏟"/>
                      <m:pos m:val="bot"/>
                    </m:groupChrPr>
                    <m:e>
                      <m:box>
                        <m:e>
                          <m:sSub>
                            <m:e>
                              <m:r>
                                <m:rPr>
                                  <m:sty m:val="i"/>
                                </m:rPr>
                                <m:t>g</m:t>
                              </m:r>
                            </m:e>
                            <m:sub>
                              <m:box>
                                <m:e>
                                  <m:r>
                                    <m:rPr>
                                      <m:nor/>
                                    </m:rPr>
                                    <m:t>up</m:t>
                                  </m:r>
                                </m:e>
                              </m:box>
                            </m:sub>
                          </m:sSub>
                          <m:r>
                            <m:rPr>
                              <m:sty m:val="p"/>
                            </m:rPr>
                            <m:t>(</m:t>
                          </m:r>
                          <m:sSub>
                            <m:e>
                              <m:r>
                                <m:rPr>
                                  <m:sty m:val="i"/>
                                </m:rPr>
                                <m:t>f</m:t>
                              </m:r>
                            </m:e>
                            <m:sub>
                              <m:r>
                                <m:rPr>
                                  <m:sty m:val="i"/>
                                </m:rPr>
                                <m:t>b</m:t>
                              </m:r>
                            </m:sub>
                          </m:sSub>
                          <m:r>
                            <m:rPr>
                              <m:sty m:val="p"/>
                            </m:rPr>
                            <m:t>(</m:t>
                          </m:r>
                          <m:sSub>
                            <m:e>
                              <m:r>
                                <m:rPr>
                                  <m:sty m:val="i"/>
                                </m:rPr>
                                <m:t>𝐅</m:t>
                              </m:r>
                            </m:e>
                            <m:sub>
                              <m:r>
                                <m:rPr>
                                  <m:sty m:val="i"/>
                                </m:rPr>
                                <m:t>b</m:t>
                              </m:r>
                            </m:sub>
                          </m:sSub>
                          <m:r>
                            <m:rPr>
                              <m:sty m:val="p"/>
                            </m:rPr>
                            <m:t>)</m:t>
                          </m:r>
                          <m:r>
                            <m:rPr>
                              <m:sty m:val="p"/>
                            </m:rPr>
                            <m:t>)</m:t>
                          </m:r>
                        </m:e>
                      </m:box>
                    </m:e>
                  </m:groupChr>
                </m:e>
                <m:lim>
                  <m:box>
                    <m:e>
                      <m:r>
                        <m:rPr>
                          <m:sty m:val="i"/>
                        </m:rPr>
                        <m:t>J</m:t>
                      </m:r>
                      <m:r>
                        <m:rPr>
                          <m:sty m:val="p"/>
                        </m:rPr>
                        <m:t>×</m:t>
                      </m:r>
                      <m:r>
                        <m:rPr>
                          <m:sty m:val="i"/>
                        </m:rPr>
                        <m:t>D</m:t>
                      </m:r>
                    </m:e>
                  </m:box>
                </m:lim>
              </m:limLow>
              <m:r>
                <m:rPr>
                  <m:sty m:val="p"/>
                </m:rPr>
                <m:t>]</m:t>
              </m:r>
              <m:r>
                <m:rPr>
                  <m:sty m:val="p"/>
                </m:rPr>
                <m:t>∈</m:t>
              </m:r>
              <m:sSup>
                <m:e>
                  <m:r>
                    <m:rPr>
                      <m:sty m:val="i"/>
                    </m:rPr>
                    <m:t>ℝ</m:t>
                  </m:r>
                </m:e>
                <m:sup>
                  <m:box>
                    <m:e>
                      <m:r>
                        <m:rPr>
                          <m:sty m:val="p"/>
                        </m:rPr>
                        <m:t>(</m:t>
                      </m:r>
                      <m:r>
                        <m:rPr>
                          <m:sty m:val="i"/>
                        </m:rPr>
                        <m:t>J</m:t>
                      </m:r>
                      <m:r>
                        <m:rPr>
                          <m:sty m:val="p"/>
                        </m:rPr>
                        <m:t>+</m:t>
                      </m:r>
                      <m:r>
                        <m:rPr>
                          <m:sty m:val="p"/>
                        </m:rPr>
                        <m:t>4</m:t>
                      </m:r>
                      <m:r>
                        <m:rPr>
                          <m:sty m:val="p"/>
                        </m:rPr>
                        <m:t>)</m:t>
                      </m:r>
                      <m:r>
                        <m:rPr>
                          <m:sty m:val="p"/>
                        </m:rPr>
                        <m:t>×</m:t>
                      </m:r>
                      <m:r>
                        <m:rPr>
                          <m:sty m:val="i"/>
                        </m:rPr>
                        <m:t>D</m:t>
                      </m:r>
                    </m:e>
                  </m:box>
                </m:sup>
              </m:sSup>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b>
              <m:e>
                <m:r>
                  <m:rPr>
                    <m:sty m:val="i"/>
                  </m:rPr>
                  <m:t>g</m:t>
                </m:r>
              </m:e>
              <m:sub>
                <m:box>
                  <m:e>
                    <m:r>
                      <m:rPr>
                        <m:nor/>
                      </m:rPr>
                      <m:t>up</m:t>
                    </m:r>
                  </m:e>
                </m:box>
              </m:sub>
            </m:sSub>
            <m:r>
              <m:rPr>
                <m:sty m:val="i"/>
              </m:rPr>
              <m:t>:</m:t>
            </m:r>
            <m:sSup>
              <m:e>
                <m:r>
                  <m:rPr>
                    <m:sty m:val="i"/>
                  </m:rPr>
                  <m:t>ℝ</m:t>
                </m:r>
              </m:e>
              <m:sup>
                <m:box>
                  <m:e>
                    <m:r>
                      <m:rPr>
                        <m:sty m:val="i"/>
                      </m:rPr>
                      <m:t>D</m:t>
                    </m:r>
                    <m:r>
                      <m:rPr>
                        <m:sty m:val="p"/>
                      </m:rPr>
                      <m:t>/</m:t>
                    </m:r>
                    <m:r>
                      <m:rPr>
                        <m:sty m:val="p"/>
                      </m:rPr>
                      <m:t>2</m:t>
                    </m:r>
                  </m:e>
                </m:box>
              </m:sup>
            </m:sSup>
            <m:r>
              <m:rPr>
                <m:sty m:val="p"/>
              </m:rPr>
              <m:t>→</m:t>
            </m:r>
            <m:sSup>
              <m:e>
                <m:r>
                  <m:rPr>
                    <m:sty m:val="i"/>
                  </m:rPr>
                  <m:t>ℝ</m:t>
                </m:r>
              </m:e>
              <m:sup>
                <m:r>
                  <m:rPr>
                    <m:sty m:val="i"/>
                  </m:rPr>
                  <m:t>D</m:t>
                </m:r>
              </m:sup>
            </m:sSup>
          </m:e>
        </m:box>
      </m:oMath>
      <w:r>
        <w:rPr>
          <w:rFonts w:ascii="微软雅黑" w:eastAsia="微软雅黑" w:hAnsi="微软雅黑"/>
          <w:sz w:val="18"/>
          <w:szCs w:val="18"/>
        </w:rPr>
        <w:t xml:space="preserve"> 为维度还原投影。Logit通过缩放点积计算：</w:t>
      </w:r>
    </w:p>
    <w:p>
      <w:pPr>
        <w:spacing w:line="276" w:lineRule="auto"/>
        <w:rPr>
          <w:rFonts w:ascii="微软雅黑" w:eastAsia="微软雅黑" w:hAnsi="微软雅黑"/>
          <w:sz w:val="18"/>
          <w:szCs w:val="18"/>
        </w:rPr>
      </w:pPr>
      <m:oMathPara>
        <m:oMath>
          <m:box>
            <m:e>
              <m:r>
                <m:rPr>
                  <m:nor/>
                </m:rPr>
                <m:t>logits</m:t>
              </m:r>
              <m:r>
                <m:rPr>
                  <m:sty m:val="p"/>
                </m:rPr>
                <m:t>=</m:t>
              </m:r>
              <m:f>
                <m:num>
                  <m:box>
                    <m:e>
                      <m:r>
                        <m:rPr>
                          <m:sty m:val="i"/>
                        </m:rPr>
                        <m:t>𝐇</m:t>
                      </m:r>
                      <m:r>
                        <m:rPr>
                          <m:sty m:val="p"/>
                        </m:rPr>
                        <m:t>·</m:t>
                      </m:r>
                      <m:sSup>
                        <m:e>
                          <m:r>
                            <m:rPr>
                              <m:sty m:val="i"/>
                            </m:rPr>
                            <m:t>𝐂</m:t>
                          </m:r>
                        </m:e>
                        <m:sup>
                          <m:r>
                            <m:rPr>
                              <m:sty m:val="p"/>
                            </m:rPr>
                            <m:t>⊤</m:t>
                          </m:r>
                        </m:sup>
                      </m:sSup>
                    </m:e>
                  </m:box>
                </m:num>
                <m:den>
                  <m:box>
                    <m:e>
                      <m:rad>
                        <m:radPr>
                          <m:degHide m:val="1"/>
                        </m:radPr>
                        <m:e>
                          <m:box>
                            <m:e>
                              <m:box>
                                <m:e>
                                  <m:r>
                                    <m:rPr>
                                      <m:sty m:val="i"/>
                                    </m:rPr>
                                    <m:t>D</m:t>
                                  </m:r>
                                </m:e>
                              </m:box>
                            </m:e>
                          </m:box>
                        </m:e>
                      </m:rad>
                    </m:e>
                  </m:box>
                </m:den>
              </m:f>
              <m:r>
                <m:rPr>
                  <m:sty m:val="p"/>
                </m:rPr>
                <m:t>∈</m:t>
              </m:r>
              <m:sSup>
                <m:e>
                  <m:r>
                    <m:rPr>
                      <m:sty m:val="i"/>
                    </m:rPr>
                    <m:t>ℝ</m:t>
                  </m:r>
                </m:e>
                <m:sup>
                  <m:box>
                    <m:e>
                      <m:r>
                        <m:rPr>
                          <m:sty m:val="i"/>
                        </m:rPr>
                        <m:t>B</m:t>
                      </m:r>
                      <m:r>
                        <m:rPr>
                          <m:sty m:val="p"/>
                        </m:rPr>
                        <m:t>×</m:t>
                      </m:r>
                      <m:r>
                        <m:rPr>
                          <m:sty m:val="i"/>
                        </m:rPr>
                        <m:t>L</m:t>
                      </m:r>
                      <m:r>
                        <m:rPr>
                          <m:sty m:val="p"/>
                        </m:rPr>
                        <m:t>×</m:t>
                      </m:r>
                      <m:r>
                        <m:rPr>
                          <m:sty m:val="p"/>
                        </m:rPr>
                        <m:t>(</m:t>
                      </m:r>
                      <m:r>
                        <m:rPr>
                          <m:sty m:val="i"/>
                        </m:rPr>
                        <m:t>J</m:t>
                      </m:r>
                      <m:r>
                        <m:rPr>
                          <m:sty m:val="p"/>
                        </m:rPr>
                        <m:t>+</m:t>
                      </m:r>
                      <m:r>
                        <m:rPr>
                          <m:sty m:val="p"/>
                        </m:rPr>
                        <m:t>4</m:t>
                      </m:r>
                      <m:r>
                        <m:rPr>
                          <m:sty m:val="p"/>
                        </m:rPr>
                        <m:t>)</m:t>
                      </m:r>
                    </m:e>
                  </m:box>
                </m:sup>
              </m:sSup>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r>
              <m:rPr>
                <m:sty m:val="i"/>
              </m:rPr>
              <m:t>𝐇</m:t>
            </m:r>
            <m:r>
              <m:rPr>
                <m:sty m:val="p"/>
              </m:rPr>
              <m:t>∈</m:t>
            </m:r>
            <m:sSup>
              <m:e>
                <m:r>
                  <m:rPr>
                    <m:sty m:val="i"/>
                  </m:rPr>
                  <m:t>ℝ</m:t>
                </m:r>
              </m:e>
              <m:sup>
                <m:box>
                  <m:e>
                    <m:r>
                      <m:rPr>
                        <m:sty m:val="i"/>
                      </m:rPr>
                      <m:t>B</m:t>
                    </m:r>
                    <m:r>
                      <m:rPr>
                        <m:sty m:val="p"/>
                      </m:rPr>
                      <m:t>×</m:t>
                    </m:r>
                    <m:r>
                      <m:rPr>
                        <m:sty m:val="i"/>
                      </m:rPr>
                      <m:t>L</m:t>
                    </m:r>
                    <m:r>
                      <m:rPr>
                        <m:sty m:val="p"/>
                      </m:rPr>
                      <m:t>×</m:t>
                    </m:r>
                    <m:r>
                      <m:rPr>
                        <m:sty m:val="i"/>
                      </m:rPr>
                      <m:t>D</m:t>
                    </m:r>
                  </m:e>
                </m:box>
              </m:sup>
            </m:sSup>
          </m:e>
        </m:box>
      </m:oMath>
      <w:r>
        <w:rPr>
          <w:rFonts w:ascii="微软雅黑" w:eastAsia="微软雅黑" w:hAnsi="微软雅黑"/>
          <w:sz w:val="18"/>
          <w:szCs w:val="18"/>
        </w:rPr>
        <w:t xml:space="preserve"> 为Transformer经RMS归一化后的隐藏状态输出（</w:t>
      </w:r>
      <m:oMath>
        <m:box>
          <m:e>
            <m:r>
              <m:rPr>
                <m:sty m:val="i"/>
              </m:rPr>
              <m:t>B</m:t>
            </m:r>
          </m:e>
        </m:box>
      </m:oMath>
      <w:r>
        <w:rPr>
          <w:rFonts w:ascii="微软雅黑" w:eastAsia="微软雅黑" w:hAnsi="微软雅黑"/>
          <w:sz w:val="18"/>
          <w:szCs w:val="18"/>
        </w:rPr>
        <w:t xml:space="preserve"> 为批次大小、</w:t>
      </w:r>
      <m:oMath>
        <m:box>
          <m:e>
            <m:r>
              <m:rPr>
                <m:sty m:val="i"/>
              </m:rPr>
              <m:t>L</m:t>
            </m:r>
          </m:e>
        </m:box>
      </m:oMath>
      <w:r>
        <w:rPr>
          <w:rFonts w:ascii="微软雅黑" w:eastAsia="微软雅黑" w:hAnsi="微软雅黑"/>
          <w:sz w:val="18"/>
          <w:szCs w:val="18"/>
        </w:rPr>
        <w:t xml:space="preserve"> 为序列长度、</w:t>
      </w:r>
      <m:oMath>
        <m:box>
          <m:e>
            <m:r>
              <m:rPr>
                <m:sty m:val="i"/>
              </m:rPr>
              <m:t>D</m:t>
            </m:r>
          </m:e>
        </m:box>
      </m:oMath>
      <w:r>
        <w:rPr>
          <w:rFonts w:ascii="微软雅黑" w:eastAsia="微软雅黑" w:hAnsi="微软雅黑"/>
          <w:sz w:val="18"/>
          <w:szCs w:val="18"/>
        </w:rPr>
        <w:t xml:space="preserve"> 为隐藏维度），最后一维 </w:t>
      </w:r>
      <m:oMath>
        <m:box>
          <m:e>
            <m:r>
              <m:rPr>
                <m:sty m:val="p"/>
              </m:rPr>
              <m:t>(</m:t>
            </m:r>
            <m:r>
              <m:rPr>
                <m:sty m:val="i"/>
              </m:rPr>
              <m:t>J</m:t>
            </m:r>
            <m:r>
              <m:rPr>
                <m:sty m:val="p"/>
              </m:rPr>
              <m:t>+</m:t>
            </m:r>
            <m:r>
              <m:rPr>
                <m:sty m:val="p"/>
              </m:rPr>
              <m:t>4</m:t>
            </m:r>
            <m:r>
              <m:rPr>
                <m:sty m:val="p"/>
              </m:rPr>
              <m:t>)</m:t>
            </m:r>
          </m:e>
        </m:box>
      </m:oMath>
      <w:r>
        <w:rPr>
          <w:rFonts w:ascii="微软雅黑" w:eastAsia="微软雅黑" w:hAnsi="微软雅黑"/>
          <w:sz w:val="18"/>
          <w:szCs w:val="18"/>
        </w:rPr>
        <w:t xml:space="preserve"> 即对应词表中每个 token 类别的得分。此设计使输出词表大小自动适应输入骨骼数量变化，无需固定维度的分类头。</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4.2.6 自回归推理与采样策略</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推理时骨骼选择网络以自回归方式逐token生成。联合分布的自回归分解为：</w:t>
      </w:r>
    </w:p>
    <w:p>
      <w:pPr>
        <w:spacing w:line="276" w:lineRule="auto"/>
        <w:rPr>
          <w:rFonts w:ascii="微软雅黑" w:eastAsia="微软雅黑" w:hAnsi="微软雅黑"/>
          <w:sz w:val="18"/>
          <w:szCs w:val="18"/>
        </w:rPr>
      </w:pPr>
      <m:oMathPara>
        <m:oMath>
          <m:box>
            <m:e>
              <m:r>
                <m:rPr>
                  <m:sty m:val="i"/>
                </m:rPr>
                <m:t>p</m:t>
              </m:r>
              <m:r>
                <m:rPr>
                  <m:sty m:val="p"/>
                </m:rPr>
                <m:t>(</m:t>
              </m:r>
              <m:r>
                <m:rPr>
                  <m:sty m:val="i"/>
                </m:rPr>
                <m:t>𝐒</m:t>
              </m:r>
              <m:r>
                <m:rPr>
                  <m:sty m:val="p"/>
                </m:rPr>
                <m:t>∣</m:t>
              </m:r>
              <m:r>
                <m:rPr>
                  <m:sty m:val="i"/>
                </m:rPr>
                <m:t>𝐂</m:t>
              </m:r>
              <m:r>
                <m:rPr>
                  <m:sty m:val="p"/>
                </m:rPr>
                <m:t>)</m:t>
              </m:r>
              <m:r>
                <m:rPr>
                  <m:sty m:val="p"/>
                </m:rPr>
                <m:t>=</m:t>
              </m:r>
              <m:nary>
                <m:naryPr>
                  <m:chr m:val="∏"/>
                  <m:limLoc m:val="undOvr"/>
                </m:naryPr>
                <m:sub>
                  <m:box>
                    <m:e>
                      <m:r>
                        <m:rPr>
                          <m:sty m:val="i"/>
                        </m:rPr>
                        <m:t>t</m:t>
                      </m:r>
                      <m:r>
                        <m:rPr>
                          <m:sty m:val="p"/>
                        </m:rPr>
                        <m:t>=</m:t>
                      </m:r>
                      <m:r>
                        <m:rPr>
                          <m:sty m:val="p"/>
                        </m:rPr>
                        <m:t>1</m:t>
                      </m:r>
                    </m:e>
                  </m:box>
                </m:sub>
                <m:sup>
                  <m:box>
                    <m:e>
                      <m:r>
                        <m:rPr>
                          <m:sty m:val="i"/>
                        </m:rPr>
                        <m:t>L</m:t>
                      </m:r>
                    </m:e>
                  </m:box>
                </m:sup>
                <m:e>
                  <m:r>
                    <m:rPr>
                      <m:sty m:val="i"/>
                    </m:rPr>
                    <m:t>p</m:t>
                  </m:r>
                  <m:r>
                    <m:rPr>
                      <m:sty m:val="p"/>
                    </m:rPr>
                    <m:t>(</m:t>
                  </m:r>
                  <m:sSub>
                    <m:e>
                      <m:r>
                        <m:rPr>
                          <m:sty m:val="i"/>
                        </m:rPr>
                        <m:t>s</m:t>
                      </m:r>
                    </m:e>
                    <m:sub>
                      <m:r>
                        <m:rPr>
                          <m:sty m:val="i"/>
                        </m:rPr>
                        <m:t>t</m:t>
                      </m:r>
                    </m:sub>
                  </m:sSub>
                  <m:r>
                    <m:rPr>
                      <m:sty m:val="p"/>
                    </m:rPr>
                    <m:t>∣</m:t>
                  </m:r>
                  <m:sSub>
                    <m:e>
                      <m:r>
                        <m:rPr>
                          <m:sty m:val="i"/>
                        </m:rPr>
                        <m:t>s</m:t>
                      </m:r>
                    </m:e>
                    <m:sub>
                      <m:r>
                        <m:rPr>
                          <m:sty m:val="p"/>
                        </m:rPr>
                        <m:t>1</m:t>
                      </m:r>
                    </m:sub>
                  </m:sSub>
                  <m:r>
                    <m:rPr>
                      <m:sty m:val="p"/>
                    </m:rPr>
                    <m:t>,</m:t>
                  </m:r>
                  <m:sSub>
                    <m:e>
                      <m:r>
                        <m:rPr>
                          <m:sty m:val="i"/>
                        </m:rPr>
                        <m:t>s</m:t>
                      </m:r>
                    </m:e>
                    <m:sub>
                      <m:r>
                        <m:rPr>
                          <m:sty m:val="p"/>
                        </m:rPr>
                        <m:t>2</m:t>
                      </m:r>
                    </m:sub>
                  </m:sSub>
                  <m:r>
                    <m:rPr>
                      <m:sty m:val="p"/>
                    </m:rPr>
                    <m:t>,</m:t>
                  </m:r>
                  <m:r>
                    <m:rPr>
                      <m:sty m:val="i"/>
                    </m:rPr>
                    <m:t>…</m:t>
                  </m:r>
                  <m:r>
                    <m:rPr>
                      <m:sty m:val="p"/>
                    </m:rPr>
                    <m:t>,</m:t>
                  </m:r>
                  <m:sSub>
                    <m:e>
                      <m:r>
                        <m:rPr>
                          <m:sty m:val="i"/>
                        </m:rPr>
                        <m:t>s</m:t>
                      </m:r>
                    </m:e>
                    <m:sub>
                      <m:box>
                        <m:e>
                          <m:r>
                            <m:rPr>
                              <m:sty m:val="i"/>
                            </m:rPr>
                            <m:t>t</m:t>
                          </m:r>
                          <m:r>
                            <m:rPr>
                              <m:sty m:val="p"/>
                            </m:rPr>
                            <m:t>−</m:t>
                          </m:r>
                          <m:r>
                            <m:rPr>
                              <m:sty m:val="p"/>
                            </m:rPr>
                            <m:t>1</m:t>
                          </m:r>
                        </m:e>
                      </m:box>
                    </m:sub>
                  </m:sSub>
                  <m:r>
                    <m:rPr>
                      <m:sty m:val="p"/>
                    </m:rPr>
                    <m:t>,</m:t>
                  </m:r>
                  <m:r>
                    <m:rPr>
                      <m:sty m:val="i"/>
                    </m:rPr>
                    <m:t>𝐂</m:t>
                  </m:r>
                  <m:r>
                    <m:rPr>
                      <m:sty m:val="p"/>
                    </m:rPr>
                    <m:t>)</m:t>
                  </m:r>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r>
              <m:rPr>
                <m:sty m:val="i"/>
              </m:rPr>
              <m:t>𝐂</m:t>
            </m:r>
          </m:e>
        </m:box>
      </m:oMath>
      <w:r>
        <w:rPr>
          <w:rFonts w:ascii="微软雅黑" w:eastAsia="微软雅黑" w:hAnsi="微软雅黑"/>
          <w:sz w:val="18"/>
          <w:szCs w:val="18"/>
        </w:rPr>
        <w:t xml:space="preserve"> 为外部条件（骨骼特征、顶点特征和全局上下文）。</w:t>
      </w:r>
      <w:r>
        <w:rPr>
          <w:rFonts w:ascii="微软雅黑" w:eastAsia="微软雅黑" w:hAnsi="微软雅黑"/>
          <w:sz w:val="18"/>
          <w:szCs w:val="18"/>
          <w:b/>
          <w:bCs/>
        </w:rPr>
        <w:t xml:space="preserve">推理流程的最终结果是骨骼选择矩阵 </w:t>
      </w:r>
      <m:oMath>
        <m:box>
          <m:e>
            <m:r>
              <m:rPr>
                <m:sty m:val="i"/>
              </m:rPr>
              <m:t>𝐁</m:t>
            </m:r>
            <m:r>
              <m:rPr>
                <m:sty m:val="p"/>
              </m:rPr>
              <m:t>∈</m:t>
            </m:r>
            <m:sSup>
              <m:e>
                <m:r>
                  <m:rPr>
                    <m:sty m:val="i"/>
                  </m:rPr>
                  <m:t>ℤ</m:t>
                </m:r>
              </m:e>
              <m:sup>
                <m:box>
                  <m:e>
                    <m:r>
                      <m:rPr>
                        <m:sty m:val="i"/>
                      </m:rPr>
                      <m:t>V</m:t>
                    </m:r>
                    <m:r>
                      <m:rPr>
                        <m:sty m:val="p"/>
                      </m:rPr>
                      <m:t>×</m:t>
                    </m:r>
                    <m:r>
                      <m:rPr>
                        <m:sty m:val="i"/>
                      </m:rPr>
                      <m:t>K</m:t>
                    </m:r>
                  </m:e>
                </m:box>
              </m:sup>
            </m:sSup>
          </m:e>
        </m:box>
      </m:oMath>
      <w:r>
        <w:rPr>
          <w:rFonts w:ascii="微软雅黑" w:eastAsia="微软雅黑" w:hAnsi="微软雅黑"/>
          <w:sz w:val="18"/>
          <w:szCs w:val="18"/>
          <w:b/>
          <w:bCs/>
        </w:rPr>
        <w:t xml:space="preserve">——每行记录某个顶点被选中的 </w:t>
      </w:r>
      <m:oMath>
        <m:box>
          <m:e>
            <m:r>
              <m:rPr>
                <m:sty m:val="i"/>
              </m:rPr>
              <m:t>K</m:t>
            </m:r>
          </m:e>
        </m:box>
      </m:oMath>
      <w:r>
        <w:rPr>
          <w:rFonts w:ascii="微软雅黑" w:eastAsia="微软雅黑" w:hAnsi="微软雅黑"/>
          <w:sz w:val="18"/>
          <w:szCs w:val="18"/>
          <w:b/>
          <w:bCs/>
        </w:rPr>
        <w:t xml:space="preserve"> 根骨骼索引（不足 </w:t>
      </w:r>
      <m:oMath>
        <m:box>
          <m:e>
            <m:r>
              <m:rPr>
                <m:sty m:val="i"/>
              </m:rPr>
              <m:t>K</m:t>
            </m:r>
          </m:e>
        </m:box>
      </m:oMath>
      <w:r>
        <w:rPr>
          <w:rFonts w:ascii="微软雅黑" w:eastAsia="微软雅黑" w:hAnsi="微软雅黑"/>
          <w:sz w:val="18"/>
          <w:szCs w:val="18"/>
          <w:b/>
          <w:bCs/>
        </w:rPr>
        <w:t xml:space="preserve"> 时以 -1 填充）。下文详细给出推理流程：</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1. </w:t>
      </w:r>
      <w:r>
        <w:rPr>
          <w:rFonts w:ascii="微软雅黑" w:eastAsia="微软雅黑" w:hAnsi="微软雅黑"/>
          <w:sz w:val="18"/>
          <w:szCs w:val="18"/>
          <w:b/>
          <w:bCs/>
        </w:rPr>
        <w:t xml:space="preserve">初始化</w:t>
      </w:r>
      <w:r>
        <w:rPr>
          <w:rFonts w:ascii="微软雅黑" w:eastAsia="微软雅黑" w:hAnsi="微软雅黑"/>
          <w:sz w:val="18"/>
          <w:szCs w:val="18"/>
        </w:rPr>
        <w:t xml:space="preserve">：取 BOS 标记作为序列起点，构造初始 token 序列 </w:t>
      </w:r>
      <m:oMath>
        <m:box>
          <m:e>
            <m:r>
              <m:rPr>
                <m:sty m:val="p"/>
              </m:rPr>
              <m:t>[</m:t>
            </m:r>
            <m:r>
              <m:rPr>
                <m:scr m:val="monospace"/>
                <m:sty m:val="p"/>
              </m:rPr>
              <m:t>BOS</m:t>
            </m:r>
            <m:r>
              <m:rPr>
                <m:sty m:val="p"/>
              </m:rPr>
              <m:t>]</m:t>
            </m:r>
          </m:e>
        </m:box>
      </m:oMath>
      <w:r>
        <w:rPr>
          <w:rFonts w:ascii="微软雅黑" w:eastAsia="微软雅黑" w:hAnsi="微软雅黑"/>
          <w:sz w:val="18"/>
          <w:szCs w:val="18"/>
        </w:rPr>
        <w:t xml:space="preserve">；初始化每层 Transformer 的 KV 缓存为空；初始化"顶点追踪计数器"——`current_vertex = 0`、`bones_in_current = 0`。</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2. </w:t>
      </w:r>
      <w:r>
        <w:rPr>
          <w:rFonts w:ascii="微软雅黑" w:eastAsia="微软雅黑" w:hAnsi="微软雅黑"/>
          <w:sz w:val="18"/>
          <w:szCs w:val="18"/>
          <w:b/>
          <w:bCs/>
        </w:rPr>
        <w:t xml:space="preserve">启动上下文阶段</w:t>
      </w:r>
      <w:r>
        <w:rPr>
          <w:rFonts w:ascii="微软雅黑" w:eastAsia="微软雅黑" w:hAnsi="微软雅黑"/>
          <w:sz w:val="18"/>
          <w:szCs w:val="18"/>
        </w:rPr>
        <w:t xml:space="preserve">：连续输入 </w:t>
      </w:r>
      <m:oMath>
        <m:box>
          <m:e>
            <m:sSub>
              <m:e>
                <m:r>
                  <m:rPr>
                    <m:sty m:val="i"/>
                  </m:rPr>
                  <m:t>n</m:t>
                </m:r>
              </m:e>
              <m:sub>
                <m:box>
                  <m:e>
                    <m:r>
                      <m:rPr>
                        <m:nor/>
                      </m:rPr>
                      <m:t>bos</m:t>
                    </m:r>
                  </m:e>
                </m:box>
              </m:sub>
            </m:sSub>
            <m:r>
              <m:rPr>
                <m:sty m:val="p"/>
              </m:rPr>
              <m:t>−</m:t>
            </m:r>
            <m:r>
              <m:rPr>
                <m:sty m:val="p"/>
              </m:rPr>
              <m:t>1</m:t>
            </m:r>
          </m:e>
        </m:box>
      </m:oMath>
      <w:r>
        <w:rPr>
          <w:rFonts w:ascii="微软雅黑" w:eastAsia="微软雅黑" w:hAnsi="微软雅黑"/>
          <w:sz w:val="18"/>
          <w:szCs w:val="18"/>
        </w:rPr>
        <w:t xml:space="preserve"> 个 BOS 标记（与序列首部的多 BOS 设计对齐），每步：将当前序列经双通道嵌入送入沙漏 Transformer；更新 KV 缓存；从 logit 取下一 token——前 </w:t>
      </w:r>
      <m:oMath>
        <m:box>
          <m:e>
            <m:sSub>
              <m:e>
                <m:r>
                  <m:rPr>
                    <m:sty m:val="i"/>
                  </m:rPr>
                  <m:t>n</m:t>
                </m:r>
              </m:e>
              <m:sub>
                <m:box>
                  <m:e>
                    <m:r>
                      <m:rPr>
                        <m:nor/>
                      </m:rPr>
                      <m:t>bos</m:t>
                    </m:r>
                  </m:e>
                </m:box>
              </m:sub>
            </m:sSub>
            <m:r>
              <m:rPr>
                <m:sty m:val="p"/>
              </m:rPr>
              <m:t>−</m:t>
            </m:r>
            <m:r>
              <m:rPr>
                <m:sty m:val="p"/>
              </m:rPr>
              <m:t>1</m:t>
            </m:r>
          </m:e>
        </m:box>
      </m:oMath>
      <w:r>
        <w:rPr>
          <w:rFonts w:ascii="微软雅黑" w:eastAsia="微软雅黑" w:hAnsi="微软雅黑"/>
          <w:sz w:val="18"/>
          <w:szCs w:val="18"/>
        </w:rPr>
        <w:t xml:space="preserve"> 步因贪婪概率最大者均为 BOS（这些步只用于让模型逐步建立起"我即将开始生成第 1 个顶点的骨骼"的隐藏状态），无需采样。</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3. </w:t>
      </w:r>
      <w:r>
        <w:rPr>
          <w:rFonts w:ascii="微软雅黑" w:eastAsia="微软雅黑" w:hAnsi="微软雅黑"/>
          <w:sz w:val="18"/>
          <w:szCs w:val="18"/>
          <w:b/>
          <w:bCs/>
        </w:rPr>
        <w:t xml:space="preserve">逐 token 主循环</w:t>
      </w:r>
      <w:r>
        <w:rPr>
          <w:rFonts w:ascii="微软雅黑" w:eastAsia="微软雅黑" w:hAnsi="微软雅黑"/>
          <w:sz w:val="18"/>
          <w:szCs w:val="18"/>
        </w:rPr>
        <w:t xml:space="preserve">：每步将上一步生成的 token 追加到序列末尾，再次前向，得到下一个位置的 logit；按 §3.2.6 的采样策略（贪婪、温度采样或束搜索）选出下一 token </w:t>
      </w:r>
      <m:oMath>
        <m:box>
          <m:e>
            <m:sSub>
              <m:e>
                <m:r>
                  <m:rPr>
                    <m:sty m:val="i"/>
                  </m:rPr>
                  <m:t>s</m:t>
                </m:r>
              </m:e>
              <m:sub>
                <m:r>
                  <m:rPr>
                    <m:sty m:val="i"/>
                  </m:rPr>
                  <m:t>t</m:t>
                </m:r>
              </m:sub>
            </m:sSub>
          </m:e>
        </m:box>
      </m:oMath>
      <w:r>
        <w:rPr>
          <w:rFonts w:ascii="微软雅黑" w:eastAsia="微软雅黑" w:hAnsi="微软雅黑"/>
          <w:sz w:val="18"/>
          <w:szCs w:val="18"/>
        </w:rPr>
        <w:t xml:space="preserve">；同时更新顶点追踪：</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若 </w:t>
      </w:r>
      <m:oMath>
        <m:box>
          <m:e>
            <m:sSub>
              <m:e>
                <m:r>
                  <m:rPr>
                    <m:sty m:val="i"/>
                  </m:rPr>
                  <m:t>s</m:t>
                </m:r>
              </m:e>
              <m:sub>
                <m:r>
                  <m:rPr>
                    <m:sty m:val="i"/>
                  </m:rPr>
                  <m:t>t</m:t>
                </m:r>
              </m:sub>
            </m:sSub>
          </m:e>
        </m:box>
      </m:oMath>
      <w:r>
        <w:rPr>
          <w:rFonts w:ascii="微软雅黑" w:eastAsia="微软雅黑" w:hAnsi="微软雅黑"/>
          <w:sz w:val="18"/>
          <w:szCs w:val="18"/>
        </w:rPr>
        <w:t xml:space="preserve"> 是骨骼标记：`bones_in_current += 1`；</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若 `bones_in_current == K`：自动插入 SEP 标记（由控制逻辑强制注入，而非由采样得到），并执行 `current_vertex += 1`、`bones_in_current = 0`；</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若 `current_vertex == V`：由控制逻辑强制注入 EOS 标记，循环终止。</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 </w:t>
      </w:r>
      <w:r>
        <w:rPr>
          <w:rFonts w:ascii="微软雅黑" w:eastAsia="微软雅黑" w:hAnsi="微软雅黑"/>
          <w:sz w:val="18"/>
          <w:szCs w:val="18"/>
          <w:b/>
          <w:bCs/>
        </w:rPr>
        <w:t xml:space="preserve">反向标记化</w:t>
      </w:r>
      <w:r>
        <w:rPr>
          <w:rFonts w:ascii="微软雅黑" w:eastAsia="微软雅黑" w:hAnsi="微软雅黑"/>
          <w:sz w:val="18"/>
          <w:szCs w:val="18"/>
        </w:rPr>
        <w:t xml:space="preserve">：将生成的 token 序列经 §3.2.1 末段所述的反向标记化，跳过特殊标记和填充位、按 SEP 切分得到每个顶点的骨骼组、去重并填充到 </w:t>
      </w:r>
      <m:oMath>
        <m:box>
          <m:e>
            <m:r>
              <m:rPr>
                <m:sty m:val="i"/>
              </m:rPr>
              <m:t>K</m:t>
            </m:r>
          </m:e>
        </m:box>
      </m:oMath>
      <w:r>
        <w:rPr>
          <w:rFonts w:ascii="微软雅黑" w:eastAsia="微软雅黑" w:hAnsi="微软雅黑"/>
          <w:sz w:val="18"/>
          <w:szCs w:val="18"/>
        </w:rPr>
        <w:t xml:space="preserve">，最终得到骨骼选择矩阵 </w:t>
      </w:r>
      <m:oMath>
        <m:box>
          <m:e>
            <m:r>
              <m:rPr>
                <m:sty m:val="i"/>
              </m:rPr>
              <m:t>𝐁</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5. </w:t>
      </w:r>
      <w:r>
        <w:rPr>
          <w:rFonts w:ascii="微软雅黑" w:eastAsia="微软雅黑" w:hAnsi="微软雅黑"/>
          <w:sz w:val="18"/>
          <w:szCs w:val="18"/>
          <w:b/>
          <w:bCs/>
        </w:rPr>
        <w:t xml:space="preserve">下游衔接</w:t>
      </w:r>
      <w:r>
        <w:rPr>
          <w:rFonts w:ascii="微软雅黑" w:eastAsia="微软雅黑" w:hAnsi="微软雅黑"/>
          <w:sz w:val="18"/>
          <w:szCs w:val="18"/>
        </w:rPr>
        <w:t xml:space="preserve">：</w:t>
      </w:r>
      <m:oMath>
        <m:box>
          <m:e>
            <m:r>
              <m:rPr>
                <m:sty m:val="i"/>
              </m:rPr>
              <m:t>𝐁</m:t>
            </m:r>
          </m:e>
        </m:box>
      </m:oMath>
      <w:r>
        <w:rPr>
          <w:rFonts w:ascii="微软雅黑" w:eastAsia="微软雅黑" w:hAnsi="微软雅黑"/>
          <w:sz w:val="18"/>
          <w:szCs w:val="18"/>
        </w:rPr>
        <w:t xml:space="preserve"> 输入级联权重解码网络（§3.2.7），由其结合几何特征产出连续蒙皮权重 </w:t>
      </w:r>
      <m:oMath>
        <m:box>
          <m:e>
            <m:limUpp>
              <m:e>
                <m:box>
                  <m:e>
                    <m:r>
                      <m:rPr>
                        <m:sty m:val="i"/>
                      </m:rPr>
                      <m:t>𝐖</m:t>
                    </m:r>
                  </m:e>
                </m:box>
              </m:e>
              <m:lim>
                <m:r>
                  <m:rPr>
                    <m:sty m:val="p"/>
                  </m:rPr>
                  <m:t>^</m:t>
                </m:r>
              </m:lim>
            </m:limUpp>
          </m:e>
        </m:box>
      </m:oMath>
      <w:r>
        <w:rPr>
          <w:rFonts w:ascii="微软雅黑" w:eastAsia="微软雅黑" w:hAnsi="微软雅黑"/>
          <w:sz w:val="18"/>
          <w:szCs w:val="18"/>
        </w:rPr>
        <w:t xml:space="preserve">，作为系统最终输出。</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训练阶段（详细补充批注 24）：</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输入数据：</w:t>
      </w:r>
      <w:r>
        <w:rPr>
          <w:rFonts w:ascii="微软雅黑" w:eastAsia="微软雅黑" w:hAnsi="微软雅黑"/>
          <w:sz w:val="18"/>
          <w:szCs w:val="18"/>
        </w:rPr>
        <w:t xml:space="preserve">每个训练样本包含（i）一个三维角色网格——顶点坐标、法线、面拓扑；（ii）对应的骨骼层级——关节位置与父子连接；（iii）金标准蒙皮权重矩阵 </w:t>
      </w:r>
      <m:oMath>
        <m:box>
          <m:e>
            <m:sSub>
              <m:e>
                <m:r>
                  <m:rPr>
                    <m:sty m:val="i"/>
                  </m:rPr>
                  <m:t>𝐖</m:t>
                </m:r>
              </m:e>
              <m:sub>
                <m:box>
                  <m:e>
                    <m:r>
                      <m:rPr>
                        <m:nor/>
                      </m:rPr>
                      <m:t>gt</m:t>
                    </m:r>
                  </m:e>
                </m:box>
              </m:sub>
            </m:sSub>
            <m:r>
              <m:rPr>
                <m:sty m:val="p"/>
              </m:rPr>
              <m:t>∈</m:t>
            </m:r>
            <m:sSup>
              <m:e>
                <m:r>
                  <m:rPr>
                    <m:sty m:val="i"/>
                  </m:rPr>
                  <m:t>ℝ</m:t>
                </m:r>
              </m:e>
              <m:sup>
                <m:box>
                  <m:e>
                    <m:r>
                      <m:rPr>
                        <m:sty m:val="i"/>
                      </m:rPr>
                      <m:t>V</m:t>
                    </m:r>
                    <m:r>
                      <m:rPr>
                        <m:sty m:val="p"/>
                      </m:rPr>
                      <m:t>×</m:t>
                    </m:r>
                    <m:r>
                      <m:rPr>
                        <m:sty m:val="i"/>
                      </m:rPr>
                      <m:t>J</m:t>
                    </m:r>
                  </m:e>
                </m:box>
              </m:sup>
            </m:sSup>
          </m:e>
        </m:box>
      </m:oMath>
      <w:r>
        <w:rPr>
          <w:rFonts w:ascii="微软雅黑" w:eastAsia="微软雅黑" w:hAnsi="微软雅黑"/>
          <w:sz w:val="18"/>
          <w:szCs w:val="18"/>
        </w:rPr>
        <w:t xml:space="preserve">（来自人工标注或工业资产数据库）。</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数据预处理：</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由 §3.1 步骤二的冻结编码器从 (i)(ii) 提取 </w:t>
      </w:r>
      <m:oMath>
        <m:box>
          <m:e>
            <m:sSub>
              <m:e>
                <m:r>
                  <m:rPr>
                    <m:sty m:val="i"/>
                  </m:rPr>
                  <m:t>𝐅</m:t>
                </m:r>
              </m:e>
              <m:sub>
                <m:r>
                  <m:rPr>
                    <m:sty m:val="i"/>
                  </m:rPr>
                  <m:t>v</m:t>
                </m:r>
              </m:sub>
            </m:sSub>
            <m:r>
              <m:rPr>
                <m:sty m:val="p"/>
              </m:rPr>
              <m:t>,</m:t>
            </m:r>
            <m:sSub>
              <m:e>
                <m:r>
                  <m:rPr>
                    <m:sty m:val="i"/>
                  </m:rPr>
                  <m:t>𝐅</m:t>
                </m:r>
              </m:e>
              <m:sub>
                <m:r>
                  <m:rPr>
                    <m:sty m:val="i"/>
                  </m:rPr>
                  <m:t>b</m:t>
                </m:r>
              </m:sub>
            </m:sSub>
          </m:e>
        </m:box>
      </m:oMath>
      <w:r>
        <w:rPr>
          <w:rFonts w:ascii="微软雅黑" w:eastAsia="微软雅黑" w:hAnsi="微软雅黑"/>
          <w:sz w:val="18"/>
          <w:szCs w:val="18"/>
        </w:rPr>
        <w:t xml:space="preserve"> 与全局上下文 </w:t>
      </w:r>
      <m:oMath>
        <m:box>
          <m:e>
            <m:r>
              <m:rPr>
                <m:sty m:val="i"/>
              </m:rPr>
              <m:t>𝐂</m:t>
            </m:r>
          </m:e>
        </m:box>
      </m:oMath>
      <w:r>
        <w:rPr>
          <w:rFonts w:ascii="微软雅黑" w:eastAsia="微软雅黑" w:hAnsi="微软雅黑"/>
          <w:sz w:val="18"/>
          <w:szCs w:val="18"/>
        </w:rPr>
        <w:t xml:space="preserve">（这些在训练中不更新）；</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由 §3.2.1 序列标记化方案把 </w:t>
      </w:r>
      <m:oMath>
        <m:box>
          <m:e>
            <m:sSub>
              <m:e>
                <m:r>
                  <m:rPr>
                    <m:sty m:val="i"/>
                  </m:rPr>
                  <m:t>𝐖</m:t>
                </m:r>
              </m:e>
              <m:sub>
                <m:box>
                  <m:e>
                    <m:r>
                      <m:rPr>
                        <m:nor/>
                      </m:rPr>
                      <m:t>gt</m:t>
                    </m:r>
                  </m:e>
                </m:box>
              </m:sub>
            </m:sSub>
          </m:e>
        </m:box>
      </m:oMath>
      <w:r>
        <w:rPr>
          <w:rFonts w:ascii="微软雅黑" w:eastAsia="微软雅黑" w:hAnsi="微软雅黑"/>
          <w:sz w:val="18"/>
          <w:szCs w:val="18"/>
        </w:rPr>
        <w:t xml:space="preserve"> 转化为 token 序列 </w:t>
      </w:r>
      <m:oMath>
        <m:box>
          <m:e>
            <m:r>
              <m:rPr>
                <m:sty m:val="i"/>
              </m:rPr>
              <m:t>𝐒</m:t>
            </m:r>
            <m:r>
              <m:rPr>
                <m:sty m:val="p"/>
              </m:rPr>
              <m:t>=</m:t>
            </m:r>
            <m:r>
              <m:rPr>
                <m:sty m:val="p"/>
              </m:rPr>
              <m:t>[</m:t>
            </m:r>
            <m:sSub>
              <m:e>
                <m:r>
                  <m:rPr>
                    <m:sty m:val="i"/>
                  </m:rPr>
                  <m:t>s</m:t>
                </m:r>
              </m:e>
              <m:sub>
                <m:r>
                  <m:rPr>
                    <m:sty m:val="p"/>
                  </m:rPr>
                  <m:t>1</m:t>
                </m:r>
              </m:sub>
            </m:sSub>
            <m:r>
              <m:rPr>
                <m:sty m:val="p"/>
              </m:rPr>
              <m:t>,</m:t>
            </m:r>
            <m:r>
              <m:rPr>
                <m:sty m:val="i"/>
              </m:rPr>
              <m:t>…</m:t>
            </m:r>
            <m:r>
              <m:rPr>
                <m:sty m:val="p"/>
              </m:rPr>
              <m:t>,</m:t>
            </m:r>
            <m:sSub>
              <m:e>
                <m:r>
                  <m:rPr>
                    <m:sty m:val="i"/>
                  </m:rPr>
                  <m:t>s</m:t>
                </m:r>
              </m:e>
              <m:sub>
                <m:r>
                  <m:rPr>
                    <m:sty m:val="i"/>
                  </m:rPr>
                  <m:t>L</m:t>
                </m:r>
              </m:sub>
            </m:sSub>
            <m:r>
              <m:rPr>
                <m:sty m:val="p"/>
              </m:rPr>
              <m:t>]</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由 §3.2.1 滑动窗口切割（采用随机偏移策略）把超长 </w:t>
      </w:r>
      <m:oMath>
        <m:box>
          <m:e>
            <m:r>
              <m:rPr>
                <m:sty m:val="i"/>
              </m:rPr>
              <m:t>𝐒</m:t>
            </m:r>
          </m:e>
        </m:box>
      </m:oMath>
      <w:r>
        <w:rPr>
          <w:rFonts w:ascii="微软雅黑" w:eastAsia="微软雅黑" w:hAnsi="微软雅黑"/>
          <w:sz w:val="18"/>
          <w:szCs w:val="18"/>
        </w:rPr>
        <w:t xml:space="preserve"> 切成多个长度 </w:t>
      </w:r>
      <m:oMath>
        <m:box>
          <m:e>
            <m:r>
              <m:rPr>
                <m:sty m:val="p"/>
              </m:rPr>
              <m:t>≤</m:t>
            </m:r>
            <m:r>
              <m:rPr>
                <m:sty m:val="i"/>
              </m:rPr>
              <m:t>W</m:t>
            </m:r>
          </m:e>
        </m:box>
      </m:oMath>
      <w:r>
        <w:rPr>
          <w:rFonts w:ascii="微软雅黑" w:eastAsia="微软雅黑" w:hAnsi="微软雅黑"/>
          <w:sz w:val="18"/>
          <w:szCs w:val="18"/>
        </w:rPr>
        <w:t xml:space="preserve"> 的窗口。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训练前向：</w:t>
      </w:r>
      <w:r>
        <w:rPr>
          <w:rFonts w:ascii="微软雅黑" w:eastAsia="微软雅黑" w:hAnsi="微软雅黑"/>
          <w:sz w:val="18"/>
          <w:szCs w:val="18"/>
        </w:rPr>
        <w:t xml:space="preserve">对每个窗口，把 </w:t>
      </w:r>
      <m:oMath>
        <m:box>
          <m:e>
            <m:r>
              <m:rPr>
                <m:sty m:val="i"/>
              </m:rPr>
              <m:t>𝐒</m:t>
            </m:r>
          </m:e>
        </m:box>
      </m:oMath>
      <w:r>
        <w:rPr>
          <w:rFonts w:ascii="微软雅黑" w:eastAsia="微软雅黑" w:hAnsi="微软雅黑"/>
          <w:sz w:val="18"/>
          <w:szCs w:val="18"/>
        </w:rPr>
        <w:t xml:space="preserve"> 经 §3.2.2 双通道混合嵌入得到 </w:t>
      </w:r>
      <m:oMath>
        <m:box>
          <m:e>
            <m:sSup>
              <m:e>
                <m:r>
                  <m:rPr>
                    <m:sty m:val="i"/>
                  </m:rPr>
                  <m:t>𝐇</m:t>
                </m:r>
              </m:e>
              <m:sup>
                <m:box>
                  <m:e>
                    <m:r>
                      <m:rPr>
                        <m:sty m:val="p"/>
                      </m:rPr>
                      <m:t>(</m:t>
                    </m:r>
                    <m:r>
                      <m:rPr>
                        <m:sty m:val="p"/>
                      </m:rPr>
                      <m:t>0</m:t>
                    </m:r>
                    <m:r>
                      <m:rPr>
                        <m:sty m:val="p"/>
                      </m:rPr>
                      <m:t>)</m:t>
                    </m:r>
                  </m:e>
                </m:box>
              </m:sup>
            </m:sSup>
          </m:e>
        </m:box>
      </m:oMath>
      <w:r>
        <w:rPr>
          <w:rFonts w:ascii="微软雅黑" w:eastAsia="微软雅黑" w:hAnsi="微软雅黑"/>
          <w:sz w:val="18"/>
          <w:szCs w:val="18"/>
        </w:rPr>
        <w:t xml:space="preserve">，依次过 Pre-Transformer → 下采样 → Valley-Transformer → 上采样 + 因果位移 → Post-Transformer，最后经 §3.2.5 双线性 logit 层得到每个位置的 </w:t>
      </w:r>
      <m:oMath>
        <m:box>
          <m:e>
            <m:r>
              <m:rPr>
                <m:sty m:val="p"/>
              </m:rPr>
              <m:t>(</m:t>
            </m:r>
            <m:r>
              <m:rPr>
                <m:sty m:val="i"/>
              </m:rPr>
              <m:t>J</m:t>
            </m:r>
            <m:r>
              <m:rPr>
                <m:sty m:val="p"/>
              </m:rPr>
              <m:t>+</m:t>
            </m:r>
            <m:r>
              <m:rPr>
                <m:sty m:val="p"/>
              </m:rPr>
              <m:t>4</m:t>
            </m:r>
            <m:r>
              <m:rPr>
                <m:sty m:val="p"/>
              </m:rPr>
              <m:t>)</m:t>
            </m:r>
          </m:e>
        </m:box>
      </m:oMath>
      <w:r>
        <w:rPr>
          <w:rFonts w:ascii="微软雅黑" w:eastAsia="微软雅黑" w:hAnsi="微软雅黑"/>
          <w:sz w:val="18"/>
          <w:szCs w:val="18"/>
        </w:rPr>
        <w:t xml:space="preserve"> 类得分。</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训练标签：</w:t>
      </w:r>
      <w:r>
        <w:rPr>
          <w:rFonts w:ascii="微软雅黑" w:eastAsia="微软雅黑" w:hAnsi="微软雅黑"/>
          <w:sz w:val="18"/>
          <w:szCs w:val="18"/>
        </w:rPr>
        <w:t xml:space="preserve">采用经典自回归右移——位置 </w:t>
      </w:r>
      <m:oMath>
        <m:box>
          <m:e>
            <m:r>
              <m:rPr>
                <m:sty m:val="i"/>
              </m:rPr>
              <m:t>t</m:t>
            </m:r>
          </m:e>
        </m:box>
      </m:oMath>
      <w:r>
        <w:rPr>
          <w:rFonts w:ascii="微软雅黑" w:eastAsia="微软雅黑" w:hAnsi="微软雅黑"/>
          <w:sz w:val="18"/>
          <w:szCs w:val="18"/>
        </w:rPr>
        <w:t xml:space="preserve"> 的预测目标为 </w:t>
      </w:r>
      <m:oMath>
        <m:box>
          <m:e>
            <m:sSub>
              <m:e>
                <m:r>
                  <m:rPr>
                    <m:sty m:val="i"/>
                  </m:rPr>
                  <m:t>s</m:t>
                </m:r>
              </m:e>
              <m:sub>
                <m:box>
                  <m:e>
                    <m:r>
                      <m:rPr>
                        <m:sty m:val="i"/>
                      </m:rPr>
                      <m:t>t</m:t>
                    </m:r>
                    <m:r>
                      <m:rPr>
                        <m:sty m:val="p"/>
                      </m:rPr>
                      <m:t>+</m:t>
                    </m:r>
                    <m:r>
                      <m:rPr>
                        <m:sty m:val="p"/>
                      </m:rPr>
                      <m:t>1</m:t>
                    </m:r>
                  </m:e>
                </m:box>
              </m:sub>
            </m:sSub>
          </m:e>
        </m:box>
      </m:oMath>
      <w:r>
        <w:rPr>
          <w:rFonts w:ascii="微软雅黑" w:eastAsia="微软雅黑" w:hAnsi="微软雅黑"/>
          <w:sz w:val="18"/>
          <w:szCs w:val="18"/>
        </w:rPr>
        <w:t xml:space="preserve">，特殊标记位置标签设为 -100（忽略）。</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损失函数：</w:t>
      </w:r>
      <w:r>
        <w:rPr>
          <w:rFonts w:ascii="微软雅黑" w:eastAsia="微软雅黑" w:hAnsi="微软雅黑"/>
          <w:sz w:val="18"/>
          <w:szCs w:val="18"/>
        </w:rPr>
        <w:t xml:space="preserve">标准交叉熵损失</w:t>
      </w:r>
    </w:p>
    <w:p>
      <w:pPr>
        <w:spacing w:line="276" w:lineRule="auto"/>
        <w:rPr>
          <w:rFonts w:ascii="微软雅黑" w:eastAsia="微软雅黑" w:hAnsi="微软雅黑"/>
          <w:sz w:val="18"/>
          <w:szCs w:val="18"/>
        </w:rPr>
      </w:pPr>
      <m:oMathPara>
        <m:oMath>
          <m:box>
            <m:e>
              <m:r>
                <m:rPr>
                  <m:sty m:val="i"/>
                </m:rPr>
                <m:t>ℒ</m:t>
              </m:r>
              <m:r>
                <m:rPr>
                  <m:sty m:val="p"/>
                </m:rPr>
                <m:t>=</m:t>
              </m:r>
              <m:r>
                <m:rPr>
                  <m:sty m:val="p"/>
                </m:rPr>
                <m:t>−</m:t>
              </m:r>
              <m:f>
                <m:num>
                  <m:box>
                    <m:e>
                      <m:r>
                        <m:rPr>
                          <m:sty m:val="p"/>
                        </m:rPr>
                        <m:t>1</m:t>
                      </m:r>
                    </m:e>
                  </m:box>
                </m:num>
                <m:den>
                  <m:box>
                    <m:e>
                      <m:r>
                        <m:rPr>
                          <m:sty m:val="p"/>
                        </m:rPr>
                        <m:t>|</m:t>
                      </m:r>
                      <m:r>
                        <m:rPr>
                          <m:sty m:val="i"/>
                        </m:rPr>
                        <m:t>𝒯</m:t>
                      </m:r>
                      <m:r>
                        <m:rPr>
                          <m:sty m:val="p"/>
                        </m:rPr>
                        <m:t>|</m:t>
                      </m:r>
                    </m:e>
                  </m:box>
                </m:den>
              </m:f>
              <m:nary>
                <m:naryPr>
                  <m:chr m:val="∑"/>
                  <m:limLoc m:val="undOvr"/>
                  <m:supHide m:val="1"/>
                </m:naryPr>
                <m:sub>
                  <m:box>
                    <m:e>
                      <m:r>
                        <m:rPr>
                          <m:sty m:val="i"/>
                        </m:rPr>
                        <m:t>t</m:t>
                      </m:r>
                      <m:r>
                        <m:rPr>
                          <m:sty m:val="p"/>
                        </m:rPr>
                        <m:t>∈</m:t>
                      </m:r>
                      <m:r>
                        <m:rPr>
                          <m:sty m:val="i"/>
                        </m:rPr>
                        <m:t>𝒯</m:t>
                      </m:r>
                    </m:e>
                  </m:box>
                </m:sub>
                <m:sup/>
                <m:e>
                  <m:r>
                    <m:rPr>
                      <m:sty m:val="p"/>
                    </m:rPr>
                    <m:t>log</m:t>
                  </m:r>
                  <m:r>
                    <m:rPr>
                      <m:sty m:val="i"/>
                    </m:rPr>
                    <m:t>p</m:t>
                  </m:r>
                  <m:r>
                    <m:rPr>
                      <m:sty m:val="p"/>
                    </m:rPr>
                    <m:t>(</m:t>
                  </m:r>
                  <m:sSub>
                    <m:e>
                      <m:r>
                        <m:rPr>
                          <m:sty m:val="i"/>
                        </m:rPr>
                        <m:t>s</m:t>
                      </m:r>
                    </m:e>
                    <m:sub>
                      <m:r>
                        <m:rPr>
                          <m:sty m:val="i"/>
                        </m:rPr>
                        <m:t>t</m:t>
                      </m:r>
                    </m:sub>
                  </m:sSub>
                  <m:r>
                    <m:rPr>
                      <m:sty m:val="p"/>
                    </m:rPr>
                    <m:t>∣</m:t>
                  </m:r>
                  <m:sSub>
                    <m:e>
                      <m:r>
                        <m:rPr>
                          <m:sty m:val="i"/>
                        </m:rPr>
                        <m:t>s</m:t>
                      </m:r>
                    </m:e>
                    <m:sub>
                      <m:box>
                        <m:e>
                          <m:r>
                            <m:rPr>
                              <m:sty m:val="p"/>
                            </m:rPr>
                            <m:t>&lt;</m:t>
                          </m:r>
                          <m:r>
                            <m:rPr>
                              <m:sty m:val="i"/>
                            </m:rPr>
                            <m:t>t</m:t>
                          </m:r>
                        </m:e>
                      </m:box>
                    </m:sub>
                  </m:sSub>
                  <m:r>
                    <m:rPr>
                      <m:sty m:val="p"/>
                    </m:rPr>
                    <m:t>,</m:t>
                  </m:r>
                  <m:r>
                    <m:rPr>
                      <m:sty m:val="i"/>
                    </m:rPr>
                    <m:t>𝐂</m:t>
                  </m:r>
                  <m:r>
                    <m:rPr>
                      <m:sty m:val="p"/>
                    </m:rPr>
                    <m:t>)</m:t>
                  </m:r>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r>
              <m:rPr>
                <m:sty m:val="i"/>
              </m:rPr>
              <m:t>𝒯</m:t>
            </m:r>
          </m:e>
        </m:box>
      </m:oMath>
      <w:r>
        <w:rPr>
          <w:rFonts w:ascii="微软雅黑" w:eastAsia="微软雅黑" w:hAnsi="微软雅黑"/>
          <w:sz w:val="18"/>
          <w:szCs w:val="18"/>
        </w:rPr>
        <w:t xml:space="preserve"> 为有效 token 位置集合（排除特殊标记位置）。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优化器与超参：</w:t>
      </w:r>
      <w:r>
        <w:rPr>
          <w:rFonts w:ascii="微软雅黑" w:eastAsia="微软雅黑" w:hAnsi="微软雅黑"/>
          <w:sz w:val="18"/>
          <w:szCs w:val="18"/>
        </w:rPr>
        <w:t xml:space="preserve">AdamW 优化器；bf16 混合精度；学习率 </w:t>
      </w:r>
      <m:oMath>
        <m:box>
          <m:e>
            <m:sSup>
              <m:e>
                <m:r>
                  <m:rPr>
                    <m:sty m:val="p"/>
                  </m:rPr>
                  <m:t>10</m:t>
                </m:r>
              </m:e>
              <m:sup>
                <m:box>
                  <m:e>
                    <m:r>
                      <m:rPr>
                        <m:sty m:val="p"/>
                      </m:rPr>
                      <m:t>−</m:t>
                    </m:r>
                    <m:r>
                      <m:rPr>
                        <m:sty m:val="p"/>
                      </m:rPr>
                      <m:t>4</m:t>
                    </m:r>
                  </m:e>
                </m:box>
              </m:sup>
            </m:sSup>
          </m:e>
        </m:box>
      </m:oMath>
      <w:r>
        <w:rPr>
          <w:rFonts w:ascii="微软雅黑" w:eastAsia="微软雅黑" w:hAnsi="微软雅黑"/>
          <w:sz w:val="18"/>
          <w:szCs w:val="18"/>
        </w:rPr>
        <w:t xml:space="preserve">（典型 cosine 衰减 + warmup）；梯度范数裁剪上限 1.0。</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被训练的参数：</w:t>
      </w:r>
      <w:r>
        <w:rPr>
          <w:rFonts w:ascii="微软雅黑" w:eastAsia="微软雅黑" w:hAnsi="微软雅黑"/>
          <w:sz w:val="18"/>
          <w:szCs w:val="18"/>
        </w:rPr>
        <w:t xml:space="preserve">双通道嵌入层 </w:t>
      </w:r>
      <m:oMath>
        <m:box>
          <m:e>
            <m:sSub>
              <m:e>
                <m:r>
                  <m:rPr>
                    <m:sty m:val="i"/>
                  </m:rPr>
                  <m:t>f</m:t>
                </m:r>
              </m:e>
              <m:sub>
                <m:r>
                  <m:rPr>
                    <m:sty m:val="i"/>
                  </m:rPr>
                  <m:t>v</m:t>
                </m:r>
              </m:sub>
            </m:sSub>
            <m:r>
              <m:rPr>
                <m:sty m:val="p"/>
              </m:rPr>
              <m:t>,</m:t>
            </m:r>
            <m:sSub>
              <m:e>
                <m:r>
                  <m:rPr>
                    <m:sty m:val="i"/>
                  </m:rPr>
                  <m:t>f</m:t>
                </m:r>
              </m:e>
              <m:sub>
                <m:r>
                  <m:rPr>
                    <m:sty m:val="i"/>
                  </m:rPr>
                  <m:t>b</m:t>
                </m:r>
              </m:sub>
            </m:sSub>
            <m:r>
              <m:rPr>
                <m:sty m:val="p"/>
              </m:rPr>
              <m:t>,</m:t>
            </m:r>
            <m:r>
              <m:rPr>
                <m:nor/>
              </m:rPr>
              <m:t>Emb</m:t>
            </m:r>
            <m:r>
              <m:rPr>
                <m:sty m:val="p"/>
              </m:rPr>
              <m:t>,</m:t>
            </m:r>
            <m:r>
              <m:rPr>
                <m:sty m:val="i"/>
              </m:rPr>
              <m:t>g</m:t>
            </m:r>
          </m:e>
        </m:box>
      </m:oMath>
      <w:r>
        <w:rPr>
          <w:rFonts w:ascii="微软雅黑" w:eastAsia="微软雅黑" w:hAnsi="微软雅黑"/>
          <w:sz w:val="18"/>
          <w:szCs w:val="18"/>
        </w:rPr>
        <w:t xml:space="preserve">；沙漏 Transformer 三段所有块；输出层 </w:t>
      </w:r>
      <m:oMath>
        <m:box>
          <m:e>
            <m:sSub>
              <m:e>
                <m:r>
                  <m:rPr>
                    <m:sty m:val="i"/>
                  </m:rPr>
                  <m:t>g</m:t>
                </m:r>
              </m:e>
              <m:sub>
                <m:box>
                  <m:e>
                    <m:r>
                      <m:rPr>
                        <m:nor/>
                      </m:rPr>
                      <m:t>up</m:t>
                    </m:r>
                  </m:e>
                </m:box>
              </m:sub>
            </m:sSub>
            <m:r>
              <m:rPr>
                <m:sty m:val="p"/>
              </m:rPr>
              <m:t>,</m:t>
            </m:r>
            <m:sSub>
              <m:e>
                <m:r>
                  <m:rPr>
                    <m:sty m:val="i"/>
                  </m:rPr>
                  <m:t>𝐄</m:t>
                </m:r>
              </m:e>
              <m:sub>
                <m:box>
                  <m:e>
                    <m:r>
                      <m:rPr>
                        <m:nor/>
                      </m:rPr>
                      <m:t>special</m:t>
                    </m:r>
                  </m:e>
                </m:box>
              </m:sub>
            </m:sSub>
          </m:e>
        </m:box>
      </m:oMath>
      <w:r>
        <w:rPr>
          <w:rFonts w:ascii="微软雅黑" w:eastAsia="微软雅黑" w:hAnsi="微软雅黑"/>
          <w:sz w:val="18"/>
          <w:szCs w:val="18"/>
        </w:rPr>
        <w:t xml:space="preserve">。冻结编码器与级联权重解码网络的参数均不参与本阶段训练（前者完全冻结，后者作为独立第二阶段单独训练，详见 §3.2.7）。</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训练终止条件：</w:t>
      </w:r>
      <w:r>
        <w:rPr>
          <w:rFonts w:ascii="微软雅黑" w:eastAsia="微软雅黑" w:hAnsi="微软雅黑"/>
          <w:sz w:val="18"/>
          <w:szCs w:val="18"/>
        </w:rPr>
        <w:t xml:space="preserve">在留出验证集上的交叉熵不再下降时早停；保存最优 checkpoint。</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采样策略（推理可选）：</w:t>
      </w:r>
      <w:r>
        <w:rPr>
          <w:rFonts w:ascii="微软雅黑" w:eastAsia="微软雅黑" w:hAnsi="微软雅黑"/>
          <w:sz w:val="18"/>
          <w:szCs w:val="18"/>
        </w:rPr>
        <w:t xml:space="preserve"> 三种策略：（1）贪婪解码直接取argmax，适用于快速推理场景；（2）温度采样 </w:t>
      </w:r>
      <m:oMath>
        <m:box>
          <m:e>
            <m:sSub>
              <m:e>
                <m:r>
                  <m:rPr>
                    <m:sty m:val="i"/>
                  </m:rPr>
                  <m:t>p</m:t>
                </m:r>
              </m:e>
              <m:sub>
                <m:r>
                  <m:rPr>
                    <m:sty m:val="i"/>
                  </m:rPr>
                  <m:t>t</m:t>
                </m:r>
              </m:sub>
            </m:sSub>
            <m:r>
              <m:rPr>
                <m:sty m:val="p"/>
              </m:rPr>
              <m:t>∝</m:t>
            </m:r>
            <m:r>
              <m:rPr>
                <m:sty m:val="p"/>
              </m:rPr>
              <m:t>exp</m:t>
            </m:r>
            <m:r>
              <m:rPr>
                <m:sty m:val="p"/>
              </m:rPr>
              <m:t>(</m:t>
            </m:r>
            <m:sSub>
              <m:e>
                <m:r>
                  <m:rPr>
                    <m:nor/>
                  </m:rPr>
                  <m:t>logit</m:t>
                </m:r>
              </m:e>
              <m:sub>
                <m:r>
                  <m:rPr>
                    <m:sty m:val="i"/>
                  </m:rPr>
                  <m:t>t</m:t>
                </m:r>
              </m:sub>
            </m:sSub>
            <m:r>
              <m:rPr>
                <m:sty m:val="p"/>
              </m:rPr>
              <m:t>/</m:t>
            </m:r>
            <m:r>
              <m:rPr>
                <m:sty m:val="i"/>
              </m:rPr>
              <m:t>τ</m:t>
            </m:r>
            <m:r>
              <m:rPr>
                <m:sty m:val="p"/>
              </m:rPr>
              <m:t>)</m:t>
            </m:r>
          </m:e>
        </m:box>
      </m:oMath>
      <w:r>
        <w:rPr>
          <w:rFonts w:ascii="微软雅黑" w:eastAsia="微软雅黑" w:hAnsi="微软雅黑"/>
          <w:sz w:val="18"/>
          <w:szCs w:val="18"/>
        </w:rPr>
        <w:t xml:space="preserve"> 配合Top-K过滤（保留累积概率90%的候选项），通过温度 </w:t>
      </w:r>
      <m:oMath>
        <m:box>
          <m:e>
            <m:r>
              <m:rPr>
                <m:sty m:val="i"/>
              </m:rPr>
              <m:t>τ</m:t>
            </m:r>
          </m:e>
        </m:box>
      </m:oMath>
      <w:r>
        <w:rPr>
          <w:rFonts w:ascii="微软雅黑" w:eastAsia="微软雅黑" w:hAnsi="微软雅黑"/>
          <w:sz w:val="18"/>
          <w:szCs w:val="18"/>
        </w:rPr>
        <w:t xml:space="preserve"> 控制多样性——低温度（如0.3）趋近贪婪解，高温度（如1.0-1.5）产生多样化方案；（3）束搜索维护 </w:t>
      </w:r>
      <m:oMath>
        <m:box>
          <m:e>
            <m:sSub>
              <m:e>
                <m:r>
                  <m:rPr>
                    <m:sty m:val="i"/>
                  </m:rPr>
                  <m:t>B</m:t>
                </m:r>
              </m:e>
              <m:sub>
                <m:box>
                  <m:e>
                    <m:r>
                      <m:rPr>
                        <m:nor/>
                      </m:rPr>
                      <m:t>beam</m:t>
                    </m:r>
                  </m:e>
                </m:box>
              </m:sub>
            </m:sSub>
          </m:e>
        </m:box>
      </m:oMath>
      <w:r>
        <w:rPr>
          <w:rFonts w:ascii="微软雅黑" w:eastAsia="微软雅黑" w:hAnsi="微软雅黑"/>
          <w:sz w:val="18"/>
          <w:szCs w:val="18"/>
        </w:rPr>
        <w:t xml:space="preserve"> 条候选序列，全局得分为序列对数概率之和：</w:t>
      </w:r>
    </w:p>
    <w:p>
      <w:pPr>
        <w:spacing w:line="276" w:lineRule="auto"/>
        <w:rPr>
          <w:rFonts w:ascii="微软雅黑" w:eastAsia="微软雅黑" w:hAnsi="微软雅黑"/>
          <w:sz w:val="18"/>
          <w:szCs w:val="18"/>
        </w:rPr>
      </w:pPr>
      <m:oMathPara>
        <m:oMath>
          <m:box>
            <m:e>
              <m:r>
                <m:rPr>
                  <m:nor/>
                </m:rPr>
                <m:t>score</m:t>
              </m:r>
              <m:r>
                <m:rPr>
                  <m:sty m:val="p"/>
                </m:rPr>
                <m:t>(</m:t>
              </m:r>
              <m:r>
                <m:rPr>
                  <m:sty m:val="i"/>
                </m:rPr>
                <m:t>𝐒</m:t>
              </m:r>
              <m:r>
                <m:rPr>
                  <m:sty m:val="p"/>
                </m:rPr>
                <m:t>)</m:t>
              </m:r>
              <m:r>
                <m:rPr>
                  <m:sty m:val="p"/>
                </m:rPr>
                <m:t>=</m:t>
              </m:r>
              <m:nary>
                <m:naryPr>
                  <m:chr m:val="∑"/>
                  <m:limLoc m:val="undOvr"/>
                </m:naryPr>
                <m:sub>
                  <m:box>
                    <m:e>
                      <m:r>
                        <m:rPr>
                          <m:sty m:val="i"/>
                        </m:rPr>
                        <m:t>t</m:t>
                      </m:r>
                      <m:r>
                        <m:rPr>
                          <m:sty m:val="p"/>
                        </m:rPr>
                        <m:t>=</m:t>
                      </m:r>
                      <m:r>
                        <m:rPr>
                          <m:sty m:val="p"/>
                        </m:rPr>
                        <m:t>1</m:t>
                      </m:r>
                    </m:e>
                  </m:box>
                </m:sub>
                <m:sup>
                  <m:box>
                    <m:e>
                      <m:r>
                        <m:rPr>
                          <m:sty m:val="p"/>
                        </m:rPr>
                        <m:t>|</m:t>
                      </m:r>
                      <m:r>
                        <m:rPr>
                          <m:sty m:val="i"/>
                        </m:rPr>
                        <m:t>𝐒</m:t>
                      </m:r>
                      <m:r>
                        <m:rPr>
                          <m:sty m:val="p"/>
                        </m:rPr>
                        <m:t>|</m:t>
                      </m:r>
                    </m:e>
                  </m:box>
                </m:sup>
                <m:e>
                  <m:r>
                    <m:rPr>
                      <m:sty m:val="p"/>
                    </m:rPr>
                    <m:t>log</m:t>
                  </m:r>
                  <m:r>
                    <m:rPr>
                      <m:sty m:val="i"/>
                    </m:rPr>
                    <m:t>p</m:t>
                  </m:r>
                  <m:r>
                    <m:rPr>
                      <m:sty m:val="p"/>
                    </m:rPr>
                    <m:t>(</m:t>
                  </m:r>
                  <m:sSub>
                    <m:e>
                      <m:r>
                        <m:rPr>
                          <m:sty m:val="i"/>
                        </m:rPr>
                        <m:t>s</m:t>
                      </m:r>
                    </m:e>
                    <m:sub>
                      <m:r>
                        <m:rPr>
                          <m:sty m:val="i"/>
                        </m:rPr>
                        <m:t>t</m:t>
                      </m:r>
                    </m:sub>
                  </m:sSub>
                  <m:r>
                    <m:rPr>
                      <m:sty m:val="p"/>
                    </m:rPr>
                    <m:t>∣</m:t>
                  </m:r>
                  <m:sSub>
                    <m:e>
                      <m:r>
                        <m:rPr>
                          <m:sty m:val="i"/>
                        </m:rPr>
                        <m:t>s</m:t>
                      </m:r>
                    </m:e>
                    <m:sub>
                      <m:box>
                        <m:e>
                          <m:r>
                            <m:rPr>
                              <m:sty m:val="p"/>
                            </m:rPr>
                            <m:t>&lt;</m:t>
                          </m:r>
                          <m:r>
                            <m:rPr>
                              <m:sty m:val="i"/>
                            </m:rPr>
                            <m:t>t</m:t>
                          </m:r>
                        </m:e>
                      </m:box>
                    </m:sub>
                  </m:sSub>
                  <m:r>
                    <m:rPr>
                      <m:sty m:val="p"/>
                    </m:rPr>
                    <m:t>,</m:t>
                  </m:r>
                  <m:r>
                    <m:rPr>
                      <m:sty m:val="i"/>
                    </m:rPr>
                    <m:t>𝐂</m:t>
                  </m:r>
                  <m:r>
                    <m:rPr>
                      <m:sty m:val="p"/>
                    </m:rPr>
                    <m:t>)</m:t>
                  </m:r>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每步从所有候选的所有扩展中选取得分最高的 </w:t>
      </w:r>
      <m:oMath>
        <m:box>
          <m:e>
            <m:sSub>
              <m:e>
                <m:r>
                  <m:rPr>
                    <m:sty m:val="i"/>
                  </m:rPr>
                  <m:t>B</m:t>
                </m:r>
              </m:e>
              <m:sub>
                <m:box>
                  <m:e>
                    <m:r>
                      <m:rPr>
                        <m:nor/>
                      </m:rPr>
                      <m:t>beam</m:t>
                    </m:r>
                  </m:e>
                </m:box>
              </m:sub>
            </m:sSub>
          </m:e>
        </m:box>
      </m:oMath>
      <w:r>
        <w:rPr>
          <w:rFonts w:ascii="微软雅黑" w:eastAsia="微软雅黑" w:hAnsi="微软雅黑"/>
          <w:sz w:val="18"/>
          <w:szCs w:val="18"/>
        </w:rPr>
        <w:t xml:space="preserve"> 个假设，重排KV缓存以匹配新的束索引，已产生EOS的假设不再参与后续评分。最终从所有完成假设中选取得分最高者作为输出。</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4.2.7 级联权重解码网络</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权重解码网络接收骨骼选择矩阵 </w:t>
      </w:r>
      <m:oMath>
        <m:box>
          <m:e>
            <m:r>
              <m:rPr>
                <m:sty m:val="i"/>
              </m:rPr>
              <m:t>𝐁</m:t>
            </m:r>
            <m:r>
              <m:rPr>
                <m:sty m:val="p"/>
              </m:rPr>
              <m:t>∈</m:t>
            </m:r>
            <m:sSup>
              <m:e>
                <m:r>
                  <m:rPr>
                    <m:sty m:val="i"/>
                  </m:rPr>
                  <m:t>ℤ</m:t>
                </m:r>
              </m:e>
              <m:sup>
                <m:box>
                  <m:e>
                    <m:r>
                      <m:rPr>
                        <m:sty m:val="i"/>
                      </m:rPr>
                      <m:t>V</m:t>
                    </m:r>
                    <m:r>
                      <m:rPr>
                        <m:sty m:val="p"/>
                      </m:rPr>
                      <m:t>×</m:t>
                    </m:r>
                    <m:r>
                      <m:rPr>
                        <m:sty m:val="i"/>
                      </m:rPr>
                      <m:t>K</m:t>
                    </m:r>
                  </m:e>
                </m:box>
              </m:sup>
            </m:sSup>
          </m:e>
        </m:box>
      </m:oMath>
      <w:r>
        <w:rPr>
          <w:rFonts w:ascii="微软雅黑" w:eastAsia="微软雅黑" w:hAnsi="微软雅黑"/>
          <w:sz w:val="18"/>
          <w:szCs w:val="18"/>
        </w:rPr>
        <w:t xml:space="preserve"> 和原始几何数据，通过多层次注意力编码器将离散骨骼选择转化为连续蒙皮权重。</w:t>
      </w:r>
      <w:r>
        <w:rPr>
          <w:rFonts w:ascii="微软雅黑" w:eastAsia="微软雅黑" w:hAnsi="微软雅黑"/>
          <w:sz w:val="18"/>
          <w:szCs w:val="18"/>
          <w:b/>
          <w:bCs/>
        </w:rPr>
        <w:t xml:space="preserve">此处 </w:t>
      </w:r>
      <m:oMath>
        <m:box>
          <m:e>
            <m:r>
              <m:rPr>
                <m:sty m:val="i"/>
              </m:rPr>
              <m:t>𝐁</m:t>
            </m:r>
          </m:e>
        </m:box>
      </m:oMath>
      <w:r>
        <w:rPr>
          <w:rFonts w:ascii="微软雅黑" w:eastAsia="微软雅黑" w:hAnsi="微软雅黑"/>
          <w:sz w:val="18"/>
          <w:szCs w:val="18"/>
          <w:b/>
          <w:bCs/>
        </w:rPr>
        <w:t xml:space="preserve"> 即由 §3.2.6 推理流程末端经反向标记化所得的矩阵——每行第 </w:t>
      </w:r>
      <m:oMath>
        <m:box>
          <m:e>
            <m:r>
              <m:rPr>
                <m:sty m:val="i"/>
              </m:rPr>
              <m:t>i</m:t>
            </m:r>
          </m:e>
        </m:box>
      </m:oMath>
      <w:r>
        <w:rPr>
          <w:rFonts w:ascii="微软雅黑" w:eastAsia="微软雅黑" w:hAnsi="微软雅黑"/>
          <w:sz w:val="18"/>
          <w:szCs w:val="18"/>
          <w:b/>
          <w:bCs/>
        </w:rPr>
        <w:t xml:space="preserve"> 行记录第 </w:t>
      </w:r>
      <m:oMath>
        <m:box>
          <m:e>
            <m:r>
              <m:rPr>
                <m:sty m:val="i"/>
              </m:rPr>
              <m:t>i</m:t>
            </m:r>
          </m:e>
        </m:box>
      </m:oMath>
      <w:r>
        <w:rPr>
          <w:rFonts w:ascii="微软雅黑" w:eastAsia="微软雅黑" w:hAnsi="微软雅黑"/>
          <w:sz w:val="18"/>
          <w:szCs w:val="18"/>
          <w:b/>
          <w:bCs/>
        </w:rPr>
        <w:t xml:space="preserve"> 个顶点被骨骼选择网络选中的 </w:t>
      </w:r>
      <m:oMath>
        <m:box>
          <m:e>
            <m:r>
              <m:rPr>
                <m:sty m:val="i"/>
              </m:rPr>
              <m:t>K</m:t>
            </m:r>
          </m:e>
        </m:box>
      </m:oMath>
      <w:r>
        <w:rPr>
          <w:rFonts w:ascii="微软雅黑" w:eastAsia="微软雅黑" w:hAnsi="微软雅黑"/>
          <w:sz w:val="18"/>
          <w:szCs w:val="18"/>
          <w:b/>
          <w:bCs/>
        </w:rPr>
        <w:t xml:space="preserve"> 根骨骼的索引（不足 </w:t>
      </w:r>
      <m:oMath>
        <m:box>
          <m:e>
            <m:r>
              <m:rPr>
                <m:sty m:val="i"/>
              </m:rPr>
              <m:t>K</m:t>
            </m:r>
          </m:e>
        </m:box>
      </m:oMath>
      <w:r>
        <w:rPr>
          <w:rFonts w:ascii="微软雅黑" w:eastAsia="微软雅黑" w:hAnsi="微软雅黑"/>
          <w:sz w:val="18"/>
          <w:szCs w:val="18"/>
          <w:b/>
          <w:bCs/>
        </w:rPr>
        <w:t xml:space="preserve"> 时以 -1 填充，表示该位无效）；"原始几何数据"指 §3.1 步骤一所述的输入网格本身——即顶点坐标 </w:t>
      </w:r>
      <m:oMath>
        <m:box>
          <m:e>
            <m:r>
              <m:rPr>
                <m:sty m:val="i"/>
              </m:rPr>
              <m:t>𝐕</m:t>
            </m:r>
            <m:r>
              <m:rPr>
                <m:sty m:val="p"/>
              </m:rPr>
              <m:t>∈</m:t>
            </m:r>
            <m:sSup>
              <m:e>
                <m:r>
                  <m:rPr>
                    <m:sty m:val="i"/>
                  </m:rPr>
                  <m:t>ℝ</m:t>
                </m:r>
              </m:e>
              <m:sup>
                <m:box>
                  <m:e>
                    <m:r>
                      <m:rPr>
                        <m:sty m:val="i"/>
                      </m:rPr>
                      <m:t>V</m:t>
                    </m:r>
                    <m:r>
                      <m:rPr>
                        <m:sty m:val="p"/>
                      </m:rPr>
                      <m:t>×</m:t>
                    </m:r>
                    <m:r>
                      <m:rPr>
                        <m:sty m:val="p"/>
                      </m:rPr>
                      <m:t>3</m:t>
                    </m:r>
                  </m:e>
                </m:box>
              </m:sup>
            </m:sSup>
          </m:e>
        </m:box>
      </m:oMath>
      <w:r>
        <w:rPr>
          <w:rFonts w:ascii="微软雅黑" w:eastAsia="微软雅黑" w:hAnsi="微软雅黑"/>
          <w:sz w:val="18"/>
          <w:szCs w:val="18"/>
          <w:b/>
          <w:bCs/>
        </w:rPr>
        <w:t xml:space="preserve">、顶点法线 </w:t>
      </w:r>
      <m:oMath>
        <m:box>
          <m:e>
            <m:r>
              <m:rPr>
                <m:sty m:val="i"/>
              </m:rPr>
              <m:t>𝐍</m:t>
            </m:r>
            <m:r>
              <m:rPr>
                <m:sty m:val="p"/>
              </m:rPr>
              <m:t>∈</m:t>
            </m:r>
            <m:sSup>
              <m:e>
                <m:r>
                  <m:rPr>
                    <m:sty m:val="i"/>
                  </m:rPr>
                  <m:t>ℝ</m:t>
                </m:r>
              </m:e>
              <m:sup>
                <m:box>
                  <m:e>
                    <m:r>
                      <m:rPr>
                        <m:sty m:val="i"/>
                      </m:rPr>
                      <m:t>V</m:t>
                    </m:r>
                    <m:r>
                      <m:rPr>
                        <m:sty m:val="p"/>
                      </m:rPr>
                      <m:t>×</m:t>
                    </m:r>
                    <m:r>
                      <m:rPr>
                        <m:sty m:val="p"/>
                      </m:rPr>
                      <m:t>3</m:t>
                    </m:r>
                  </m:e>
                </m:box>
              </m:sup>
            </m:sSup>
          </m:e>
        </m:box>
      </m:oMath>
      <w:r>
        <w:rPr>
          <w:rFonts w:ascii="微软雅黑" w:eastAsia="微软雅黑" w:hAnsi="微软雅黑"/>
          <w:sz w:val="18"/>
          <w:szCs w:val="18"/>
          <w:b/>
          <w:bCs/>
        </w:rPr>
        <w:t xml:space="preserve">、面拓扑 </w:t>
      </w:r>
      <m:oMath>
        <m:box>
          <m:e>
            <m:r>
              <m:rPr>
                <m:sty m:val="i"/>
              </m:rPr>
              <m:t>ℱ</m:t>
            </m:r>
          </m:e>
        </m:box>
      </m:oMath>
      <w:r>
        <w:rPr>
          <w:rFonts w:ascii="微软雅黑" w:eastAsia="微软雅黑" w:hAnsi="微软雅黑"/>
          <w:sz w:val="18"/>
          <w:szCs w:val="18"/>
          <w:b/>
          <w:bCs/>
        </w:rPr>
        <w:t xml:space="preserve">，以及由它们派生的逐顶点几何特征 </w:t>
      </w:r>
      <m:oMath>
        <m:box>
          <m:e>
            <m:sSub>
              <m:e>
                <m:r>
                  <m:rPr>
                    <m:sty m:val="i"/>
                  </m:rPr>
                  <m:t>𝐅</m:t>
                </m:r>
              </m:e>
              <m:sub>
                <m:r>
                  <m:rPr>
                    <m:sty m:val="i"/>
                  </m:rPr>
                  <m:t>v</m:t>
                </m:r>
              </m:sub>
            </m:sSub>
          </m:e>
        </m:box>
      </m:oMath>
      <w:r>
        <w:rPr>
          <w:rFonts w:ascii="微软雅黑" w:eastAsia="微软雅黑" w:hAnsi="微软雅黑"/>
          <w:sz w:val="18"/>
          <w:szCs w:val="18"/>
          <w:b/>
          <w:bCs/>
        </w:rPr>
        <w:t xml:space="preserve"> 和逐骨骼结构特征 </w:t>
      </w:r>
      <m:oMath>
        <m:box>
          <m:e>
            <m:sSub>
              <m:e>
                <m:r>
                  <m:rPr>
                    <m:sty m:val="i"/>
                  </m:rPr>
                  <m:t>𝐅</m:t>
                </m:r>
              </m:e>
              <m:sub>
                <m:r>
                  <m:rPr>
                    <m:sty m:val="i"/>
                  </m:rPr>
                  <m:t>b</m:t>
                </m:r>
              </m:sub>
            </m:sSub>
          </m:e>
        </m:box>
      </m:oMath>
      <w:r>
        <w:rPr>
          <w:rFonts w:ascii="微软雅黑" w:eastAsia="微软雅黑" w:hAnsi="微软雅黑"/>
          <w:sz w:val="18"/>
          <w:szCs w:val="18"/>
          <w:b/>
          <w:bCs/>
        </w:rPr>
        <w:t xml:space="preserve">。</w:t>
      </w:r>
      <w:r>
        <w:rPr>
          <w:rFonts w:ascii="微软雅黑" w:eastAsia="微软雅黑" w:hAnsi="微软雅黑"/>
          <w:sz w:val="18"/>
          <w:szCs w:val="18"/>
        </w:rPr>
        <w:t xml:space="preserve">解码器首先将骨骼选择中的-1填充位替换为距离最远的未选中骨骼索引以维持输入维度一致性。</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解码过程详细步骤：</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输入：</w:t>
      </w:r>
      <w:r>
        <w:rPr>
          <w:rFonts w:ascii="微软雅黑" w:eastAsia="微软雅黑" w:hAnsi="微软雅黑"/>
          <w:sz w:val="18"/>
          <w:szCs w:val="18"/>
        </w:rPr>
        <w:t xml:space="preserve">骨骼选择矩阵 </w:t>
      </w:r>
      <m:oMath>
        <m:box>
          <m:e>
            <m:r>
              <m:rPr>
                <m:sty m:val="i"/>
              </m:rPr>
              <m:t>𝐁</m:t>
            </m:r>
            <m:r>
              <m:rPr>
                <m:sty m:val="p"/>
              </m:rPr>
              <m:t>∈</m:t>
            </m:r>
            <m:sSup>
              <m:e>
                <m:r>
                  <m:rPr>
                    <m:sty m:val="i"/>
                  </m:rPr>
                  <m:t>ℤ</m:t>
                </m:r>
              </m:e>
              <m:sup>
                <m:box>
                  <m:e>
                    <m:r>
                      <m:rPr>
                        <m:sty m:val="i"/>
                      </m:rPr>
                      <m:t>V</m:t>
                    </m:r>
                    <m:r>
                      <m:rPr>
                        <m:sty m:val="p"/>
                      </m:rPr>
                      <m:t>×</m:t>
                    </m:r>
                    <m:r>
                      <m:rPr>
                        <m:sty m:val="i"/>
                      </m:rPr>
                      <m:t>K</m:t>
                    </m:r>
                  </m:e>
                </m:box>
              </m:sup>
            </m:sSup>
          </m:e>
        </m:box>
      </m:oMath>
      <w:r>
        <w:rPr>
          <w:rFonts w:ascii="微软雅黑" w:eastAsia="微软雅黑" w:hAnsi="微软雅黑"/>
          <w:sz w:val="18"/>
          <w:szCs w:val="18"/>
        </w:rPr>
        <w:t xml:space="preserve">（每行 </w:t>
      </w:r>
      <m:oMath>
        <m:box>
          <m:e>
            <m:r>
              <m:rPr>
                <m:sty m:val="i"/>
              </m:rPr>
              <m:t>K</m:t>
            </m:r>
          </m:e>
        </m:box>
      </m:oMath>
      <w:r>
        <w:rPr>
          <w:rFonts w:ascii="微软雅黑" w:eastAsia="微软雅黑" w:hAnsi="微软雅黑"/>
          <w:sz w:val="18"/>
          <w:szCs w:val="18"/>
        </w:rPr>
        <w:t xml:space="preserve"> 个骨骼索引）+ 几何特征 </w:t>
      </w:r>
      <m:oMath>
        <m:box>
          <m:e>
            <m:sSub>
              <m:e>
                <m:r>
                  <m:rPr>
                    <m:sty m:val="i"/>
                  </m:rPr>
                  <m:t>𝐅</m:t>
                </m:r>
              </m:e>
              <m:sub>
                <m:r>
                  <m:rPr>
                    <m:sty m:val="i"/>
                  </m:rPr>
                  <m:t>v</m:t>
                </m:r>
              </m:sub>
            </m:sSub>
            <m:r>
              <m:rPr>
                <m:sty m:val="p"/>
              </m:rPr>
              <m:t>∈</m:t>
            </m:r>
            <m:sSup>
              <m:e>
                <m:r>
                  <m:rPr>
                    <m:sty m:val="i"/>
                  </m:rPr>
                  <m:t>ℝ</m:t>
                </m:r>
              </m:e>
              <m:sup>
                <m:box>
                  <m:e>
                    <m:r>
                      <m:rPr>
                        <m:sty m:val="i"/>
                      </m:rPr>
                      <m:t>V</m:t>
                    </m:r>
                    <m:r>
                      <m:rPr>
                        <m:sty m:val="p"/>
                      </m:rPr>
                      <m:t>×</m:t>
                    </m:r>
                    <m:sSub>
                      <m:e>
                        <m:r>
                          <m:rPr>
                            <m:sty m:val="i"/>
                          </m:rPr>
                          <m:t>D</m:t>
                        </m:r>
                      </m:e>
                      <m:sub>
                        <m:r>
                          <m:rPr>
                            <m:sty m:val="i"/>
                          </m:rPr>
                          <m:t>v</m:t>
                        </m:r>
                      </m:sub>
                    </m:sSub>
                  </m:e>
                </m:box>
              </m:sup>
            </m:sSup>
          </m:e>
        </m:box>
      </m:oMath>
      <w:r>
        <w:rPr>
          <w:rFonts w:ascii="微软雅黑" w:eastAsia="微软雅黑" w:hAnsi="微软雅黑"/>
          <w:sz w:val="18"/>
          <w:szCs w:val="18"/>
        </w:rPr>
        <w:t xml:space="preserve">（顶点级 704 维）+ 骨骼特征 </w:t>
      </w:r>
      <m:oMath>
        <m:box>
          <m:e>
            <m:sSub>
              <m:e>
                <m:r>
                  <m:rPr>
                    <m:sty m:val="i"/>
                  </m:rPr>
                  <m:t>𝐅</m:t>
                </m:r>
              </m:e>
              <m:sub>
                <m:r>
                  <m:rPr>
                    <m:sty m:val="i"/>
                  </m:rPr>
                  <m:t>b</m:t>
                </m:r>
              </m:sub>
            </m:sSub>
            <m:r>
              <m:rPr>
                <m:sty m:val="p"/>
              </m:rPr>
              <m:t>∈</m:t>
            </m:r>
            <m:sSup>
              <m:e>
                <m:r>
                  <m:rPr>
                    <m:sty m:val="i"/>
                  </m:rPr>
                  <m:t>ℝ</m:t>
                </m:r>
              </m:e>
              <m:sup>
                <m:box>
                  <m:e>
                    <m:r>
                      <m:rPr>
                        <m:sty m:val="i"/>
                      </m:rPr>
                      <m:t>J</m:t>
                    </m:r>
                    <m:r>
                      <m:rPr>
                        <m:sty m:val="p"/>
                      </m:rPr>
                      <m:t>×</m:t>
                    </m:r>
                    <m:sSub>
                      <m:e>
                        <m:r>
                          <m:rPr>
                            <m:sty m:val="i"/>
                          </m:rPr>
                          <m:t>D</m:t>
                        </m:r>
                      </m:e>
                      <m:sub>
                        <m:r>
                          <m:rPr>
                            <m:sty m:val="i"/>
                          </m:rPr>
                          <m:t>b</m:t>
                        </m:r>
                      </m:sub>
                    </m:sSub>
                  </m:e>
                </m:box>
              </m:sup>
            </m:sSup>
          </m:e>
        </m:box>
      </m:oMath>
      <w:r>
        <w:rPr>
          <w:rFonts w:ascii="微软雅黑" w:eastAsia="微软雅黑" w:hAnsi="微软雅黑"/>
          <w:sz w:val="18"/>
          <w:szCs w:val="18"/>
        </w:rPr>
        <w:t xml:space="preserve">（骨骼级 256 维）+ 顶点坐标和法线（用于傅里叶位置编码）+ 骨骼关节位置（用于关节位置编码）。</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填充处理：</w:t>
      </w:r>
      <w:r>
        <w:rPr>
          <w:rFonts w:ascii="微软雅黑" w:eastAsia="微软雅黑" w:hAnsi="微软雅黑"/>
          <w:sz w:val="18"/>
          <w:szCs w:val="18"/>
        </w:rPr>
        <w:t xml:space="preserve">扫描 </w:t>
      </w:r>
      <m:oMath>
        <m:box>
          <m:e>
            <m:r>
              <m:rPr>
                <m:sty m:val="i"/>
              </m:rPr>
              <m:t>𝐁</m:t>
            </m:r>
          </m:e>
        </m:box>
      </m:oMath>
      <w:r>
        <w:rPr>
          <w:rFonts w:ascii="微软雅黑" w:eastAsia="微软雅黑" w:hAnsi="微软雅黑"/>
          <w:sz w:val="18"/>
          <w:szCs w:val="18"/>
        </w:rPr>
        <w:t xml:space="preserve"> 中所有 -1 填充位，逐顶点对每个 -1 位查询"在该顶点的所有未被选中骨骼中、关节欧氏距离最远者"的索引并替换之，使每个顶点都有完整的 </w:t>
      </w:r>
      <m:oMath>
        <m:box>
          <m:e>
            <m:r>
              <m:rPr>
                <m:sty m:val="i"/>
              </m:rPr>
              <m:t>K</m:t>
            </m:r>
          </m:e>
        </m:box>
      </m:oMath>
      <w:r>
        <w:rPr>
          <w:rFonts w:ascii="微软雅黑" w:eastAsia="微软雅黑" w:hAnsi="微软雅黑"/>
          <w:sz w:val="18"/>
          <w:szCs w:val="18"/>
        </w:rPr>
        <w:t xml:space="preserve"> 个有效骨骼索引（替换后的索引在后续输出阶段会因预测权重接近 0 被自动忽略）。</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三级层次化编码：</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（1）局部编码器（30 层）**——对每个顶点 \(i\) 与其骨骼选择行 \(\mathbf{B}_{i,:}\) 中的 \(K\) 根骨骼之间执行局部稀疏自注意力。注意力的查询/键/值序列由"该顶点几何特征 \(\mathbf{F}_v^{(i)}\) + 顶点坐标法线的傅里叶位置编码 + 各被选骨骼的特征 \(\mathbf{F}_b^{(\cdot)}\) + 骨骼关节位置编码"拼接构成；局部交互意味着第 \(i\) 顶点的 token 序列只与该顶点对应的 \(K\) 根骨骼 token 互动，不跨顶点。**输出：</w:t>
      </w:r>
      <w:r>
        <w:rPr>
          <w:rFonts w:ascii="微软雅黑" w:eastAsia="微软雅黑" w:hAnsi="微软雅黑"/>
          <w:sz w:val="18"/>
          <w:szCs w:val="18"/>
        </w:rPr>
        <w:t xml:space="preserve">精炼后的顶点—骨骼对级特征张量 </w:t>
      </w:r>
      <m:oMath>
        <m:box>
          <m:e>
            <m:sSub>
              <m:e>
                <m:r>
                  <m:rPr>
                    <m:sty m:val="i"/>
                  </m:rPr>
                  <m:t>𝐇</m:t>
                </m:r>
              </m:e>
              <m:sub>
                <m:box>
                  <m:e>
                    <m:r>
                      <m:rPr>
                        <m:nor/>
                      </m:rPr>
                      <m:t>loc</m:t>
                    </m:r>
                  </m:e>
                </m:box>
              </m:sub>
            </m:sSub>
            <m:r>
              <m:rPr>
                <m:sty m:val="p"/>
              </m:rPr>
              <m:t>∈</m:t>
            </m:r>
            <m:sSup>
              <m:e>
                <m:r>
                  <m:rPr>
                    <m:sty m:val="i"/>
                  </m:rPr>
                  <m:t>ℝ</m:t>
                </m:r>
              </m:e>
              <m:sup>
                <m:box>
                  <m:e>
                    <m:r>
                      <m:rPr>
                        <m:sty m:val="i"/>
                      </m:rPr>
                      <m:t>V</m:t>
                    </m:r>
                    <m:r>
                      <m:rPr>
                        <m:sty m:val="p"/>
                      </m:rPr>
                      <m:t>×</m:t>
                    </m:r>
                    <m:r>
                      <m:rPr>
                        <m:sty m:val="i"/>
                      </m:rPr>
                      <m:t>K</m:t>
                    </m:r>
                    <m:r>
                      <m:rPr>
                        <m:sty m:val="p"/>
                      </m:rPr>
                      <m:t>×</m:t>
                    </m:r>
                    <m:r>
                      <m:rPr>
                        <m:sty m:val="i"/>
                      </m:rPr>
                      <m:t>D</m:t>
                    </m:r>
                  </m:e>
                </m:box>
              </m:sup>
            </m:sSup>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（2）段编码器（24 层）**——将 \(J\) 根骨骼按骨架拓扑（如肢体段、躯干段、头部段等）划分为若干组 \(\{\mathcal{G}_g\}\)；对每个顶点—骨骼对，按其所属组在该组内做"变长对序列稀疏注意力"，让同一肢体段内的不同骨骼之间互相交换中程信息（例如手肘与手腕是否被同一组顶点同时选中）。**输出：</w:t>
      </w:r>
      <w:r>
        <w:rPr>
          <w:rFonts w:ascii="微软雅黑" w:eastAsia="微软雅黑" w:hAnsi="微软雅黑"/>
          <w:sz w:val="18"/>
          <w:szCs w:val="18"/>
        </w:rPr>
        <w:t xml:space="preserve">组内精炼的特征张量 </w:t>
      </w:r>
      <m:oMath>
        <m:box>
          <m:e>
            <m:sSub>
              <m:e>
                <m:r>
                  <m:rPr>
                    <m:sty m:val="i"/>
                  </m:rPr>
                  <m:t>𝐇</m:t>
                </m:r>
              </m:e>
              <m:sub>
                <m:box>
                  <m:e>
                    <m:r>
                      <m:rPr>
                        <m:nor/>
                      </m:rPr>
                      <m:t>seg</m:t>
                    </m:r>
                  </m:e>
                </m:box>
              </m:sub>
            </m:sSub>
            <m:r>
              <m:rPr>
                <m:sty m:val="p"/>
              </m:rPr>
              <m:t>∈</m:t>
            </m:r>
            <m:sSup>
              <m:e>
                <m:r>
                  <m:rPr>
                    <m:sty m:val="i"/>
                  </m:rPr>
                  <m:t>ℝ</m:t>
                </m:r>
              </m:e>
              <m:sup>
                <m:box>
                  <m:e>
                    <m:r>
                      <m:rPr>
                        <m:sty m:val="i"/>
                      </m:rPr>
                      <m:t>V</m:t>
                    </m:r>
                    <m:r>
                      <m:rPr>
                        <m:sty m:val="p"/>
                      </m:rPr>
                      <m:t>×</m:t>
                    </m:r>
                    <m:r>
                      <m:rPr>
                        <m:sty m:val="i"/>
                      </m:rPr>
                      <m:t>K</m:t>
                    </m:r>
                    <m:r>
                      <m:rPr>
                        <m:sty m:val="p"/>
                      </m:rPr>
                      <m:t>×</m:t>
                    </m:r>
                    <m:r>
                      <m:rPr>
                        <m:sty m:val="i"/>
                      </m:rPr>
                      <m:t>D</m:t>
                    </m:r>
                  </m:e>
                </m:box>
              </m:sup>
            </m:sSup>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（3）最终编码器（24 层）**——在全局范围（跨所有顶点—骨骼对）做稀疏注意力进一步精炼，并经线性头输出每个 (顶点, 骨骼) 对的对数概率 \(\ell_{ij}\)。**输出：</w:t>
      </w:r>
      <w:r>
        <w:rPr>
          <w:rFonts w:ascii="微软雅黑" w:eastAsia="微软雅黑" w:hAnsi="微软雅黑"/>
          <w:sz w:val="18"/>
          <w:szCs w:val="18"/>
        </w:rPr>
        <w:t xml:space="preserve">对数概率张量 </w:t>
      </w:r>
      <m:oMath>
        <m:box>
          <m:e>
            <m:r>
              <m:rPr>
                <m:sty m:val="i"/>
              </m:rPr>
              <m:t>𝐋</m:t>
            </m:r>
            <m:r>
              <m:rPr>
                <m:sty m:val="p"/>
              </m:rPr>
              <m:t>∈</m:t>
            </m:r>
            <m:sSup>
              <m:e>
                <m:r>
                  <m:rPr>
                    <m:sty m:val="i"/>
                  </m:rPr>
                  <m:t>ℝ</m:t>
                </m:r>
              </m:e>
              <m:sup>
                <m:box>
                  <m:e>
                    <m:r>
                      <m:rPr>
                        <m:sty m:val="i"/>
                      </m:rPr>
                      <m:t>V</m:t>
                    </m:r>
                    <m:r>
                      <m:rPr>
                        <m:sty m:val="p"/>
                      </m:rPr>
                      <m:t>×</m:t>
                    </m:r>
                    <m:r>
                      <m:rPr>
                        <m:sty m:val="i"/>
                      </m:rPr>
                      <m:t>J</m:t>
                    </m:r>
                  </m:e>
                </m:box>
              </m:sup>
            </m:sSup>
          </m:e>
        </m:box>
      </m:oMath>
      <w:r>
        <w:rPr>
          <w:rFonts w:ascii="微软雅黑" w:eastAsia="微软雅黑" w:hAnsi="微软雅黑"/>
          <w:sz w:val="18"/>
          <w:szCs w:val="18"/>
        </w:rPr>
        <w:t xml:space="preserve">（其中 </w:t>
      </w:r>
      <m:oMath>
        <m:box>
          <m:e>
            <m:r>
              <m:rPr>
                <m:sty m:val="i"/>
              </m:rPr>
              <m:t>𝐁</m:t>
            </m:r>
          </m:e>
        </m:box>
      </m:oMath>
      <w:r>
        <w:rPr>
          <w:rFonts w:ascii="微软雅黑" w:eastAsia="微软雅黑" w:hAnsi="微软雅黑"/>
          <w:sz w:val="18"/>
          <w:szCs w:val="18"/>
        </w:rPr>
        <w:t xml:space="preserve"> 中未列出的骨骼对应位置直接置为大负数 </w:t>
      </w:r>
      <m:oMath>
        <m:box>
          <m:e>
            <m:r>
              <m:rPr>
                <m:sty m:val="p"/>
              </m:rPr>
              <m:t>−</m:t>
            </m:r>
            <m:r>
              <m:rPr>
                <m:sty m:val="p"/>
              </m:rPr>
              <m:t>∞</m:t>
            </m:r>
          </m:e>
        </m:box>
      </m:oMath>
      <w:r>
        <w:rPr>
          <w:rFonts w:ascii="微软雅黑" w:eastAsia="微软雅黑" w:hAnsi="微软雅黑"/>
          <w:sz w:val="18"/>
          <w:szCs w:val="18"/>
        </w:rPr>
        <w:t xml:space="preserve"> 屏蔽）。</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后处理与输出：</w:t>
      </w:r>
      <w:r>
        <w:rPr>
          <w:rFonts w:ascii="微软雅黑" w:eastAsia="微软雅黑" w:hAnsi="微软雅黑"/>
          <w:sz w:val="18"/>
          <w:szCs w:val="18"/>
        </w:rPr>
        <w:t xml:space="preserve">对 </w:t>
      </w:r>
      <m:oMath>
        <m:box>
          <m:e>
            <m:r>
              <m:rPr>
                <m:sty m:val="i"/>
              </m:rPr>
              <m:t>𝐋</m:t>
            </m:r>
          </m:e>
        </m:box>
      </m:oMath>
      <w:r>
        <w:rPr>
          <w:rFonts w:ascii="微软雅黑" w:eastAsia="微软雅黑" w:hAnsi="微软雅黑"/>
          <w:sz w:val="18"/>
          <w:szCs w:val="18"/>
        </w:rPr>
        <w:t xml:space="preserve"> 做指数变换 </w:t>
      </w:r>
      <m:oMath>
        <m:box>
          <m:e>
            <m:limUpp>
              <m:e>
                <m:box>
                  <m:e>
                    <m:r>
                      <m:rPr>
                        <m:sty m:val="i"/>
                      </m:rPr>
                      <m:t>𝐖</m:t>
                    </m:r>
                  </m:e>
                </m:box>
              </m:e>
              <m:lim>
                <m:r>
                  <m:rPr>
                    <m:sty m:val="p"/>
                  </m:rPr>
                  <m:t>^</m:t>
                </m:r>
              </m:lim>
            </m:limUpp>
            <m:r>
              <m:rPr>
                <m:sty m:val="p"/>
              </m:rPr>
              <m:t>=</m:t>
            </m:r>
            <m:r>
              <m:rPr>
                <m:sty m:val="p"/>
              </m:rPr>
              <m:t>exp</m:t>
            </m:r>
            <m:r>
              <m:rPr>
                <m:sty m:val="p"/>
              </m:rPr>
              <m:t>(</m:t>
            </m:r>
            <m:r>
              <m:rPr>
                <m:sty m:val="i"/>
              </m:rPr>
              <m:t>𝐋</m:t>
            </m:r>
            <m:r>
              <m:rPr>
                <m:sty m:val="p"/>
              </m:rPr>
              <m:t>)</m:t>
            </m:r>
          </m:e>
        </m:box>
      </m:oMath>
      <w:r>
        <w:rPr>
          <w:rFonts w:ascii="微软雅黑" w:eastAsia="微软雅黑" w:hAnsi="微软雅黑"/>
          <w:sz w:val="18"/>
          <w:szCs w:val="18"/>
        </w:rPr>
        <w:t xml:space="preserve">，再按行（顶点）做归一化使行和为 1；最后将权重小于 </w:t>
      </w:r>
      <m:oMath>
        <m:box>
          <m:e>
            <m:sSup>
              <m:e>
                <m:r>
                  <m:rPr>
                    <m:sty m:val="p"/>
                  </m:rPr>
                  <m:t>10</m:t>
                </m:r>
              </m:e>
              <m:sup>
                <m:box>
                  <m:e>
                    <m:r>
                      <m:rPr>
                        <m:sty m:val="p"/>
                      </m:rPr>
                      <m:t>−</m:t>
                    </m:r>
                    <m:r>
                      <m:rPr>
                        <m:sty m:val="p"/>
                      </m:rPr>
                      <m:t>4</m:t>
                    </m:r>
                  </m:e>
                </m:box>
              </m:sup>
            </m:sSup>
          </m:e>
        </m:box>
      </m:oMath>
      <w:r>
        <w:rPr>
          <w:rFonts w:ascii="微软雅黑" w:eastAsia="微软雅黑" w:hAnsi="微软雅黑"/>
          <w:sz w:val="18"/>
          <w:szCs w:val="18"/>
        </w:rPr>
        <w:t xml:space="preserve"> 的条目置零以保证稀疏性和数值稳定性。</w:t>
      </w:r>
      <w:r>
        <w:rPr>
          <w:rFonts w:ascii="微软雅黑" w:eastAsia="微软雅黑" w:hAnsi="微软雅黑"/>
          <w:sz w:val="18"/>
          <w:szCs w:val="18"/>
          <w:b/>
          <w:bCs/>
        </w:rPr>
        <w:t xml:space="preserve">最终输出</w:t>
      </w:r>
      <w:r>
        <w:rPr>
          <w:rFonts w:ascii="微软雅黑" w:eastAsia="微软雅黑" w:hAnsi="微软雅黑"/>
          <w:sz w:val="18"/>
          <w:szCs w:val="18"/>
        </w:rPr>
        <w:t xml:space="preserve">：连续蒙皮权重矩阵 </w:t>
      </w:r>
      <m:oMath>
        <m:box>
          <m:e>
            <m:limUpp>
              <m:e>
                <m:box>
                  <m:e>
                    <m:r>
                      <m:rPr>
                        <m:sty m:val="i"/>
                      </m:rPr>
                      <m:t>𝐖</m:t>
                    </m:r>
                  </m:e>
                </m:box>
              </m:e>
              <m:lim>
                <m:r>
                  <m:rPr>
                    <m:sty m:val="p"/>
                  </m:rPr>
                  <m:t>^</m:t>
                </m:r>
              </m:lim>
            </m:limUpp>
            <m:r>
              <m:rPr>
                <m:sty m:val="p"/>
              </m:rPr>
              <m:t>∈</m:t>
            </m:r>
            <m:sSup>
              <m:e>
                <m:r>
                  <m:rPr>
                    <m:sty m:val="i"/>
                  </m:rPr>
                  <m:t>ℝ</m:t>
                </m:r>
              </m:e>
              <m:sup>
                <m:box>
                  <m:e>
                    <m:r>
                      <m:rPr>
                        <m:sty m:val="i"/>
                      </m:rPr>
                      <m:t>V</m:t>
                    </m:r>
                    <m:r>
                      <m:rPr>
                        <m:sty m:val="p"/>
                      </m:rPr>
                      <m:t>×</m:t>
                    </m:r>
                    <m:r>
                      <m:rPr>
                        <m:sty m:val="i"/>
                      </m:rPr>
                      <m:t>J</m:t>
                    </m:r>
                  </m:e>
                </m:box>
              </m:sup>
            </m:sSup>
          </m:e>
        </m:box>
      </m:oMath>
      <w:r>
        <w:rPr>
          <w:rFonts w:ascii="微软雅黑" w:eastAsia="微软雅黑" w:hAnsi="微软雅黑"/>
          <w:sz w:val="18"/>
          <w:szCs w:val="18"/>
        </w:rPr>
        <w:t xml:space="preserve">，可直接用于 LBS 驱动。</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最终输出为对数概率经指数变换和阈值过滤：</w:t>
      </w:r>
    </w:p>
    <w:p>
      <w:pPr>
        <w:spacing w:line="276" w:lineRule="auto"/>
        <w:rPr>
          <w:rFonts w:ascii="微软雅黑" w:eastAsia="微软雅黑" w:hAnsi="微软雅黑"/>
          <w:sz w:val="18"/>
          <w:szCs w:val="18"/>
        </w:rPr>
      </w:pPr>
      <m:oMathPara>
        <m:oMath>
          <m:box>
            <m:e>
              <m:limUpp>
                <m:e>
                  <m:box>
                    <m:e>
                      <m:r>
                        <m:rPr>
                          <m:sty m:val="i"/>
                        </m:rPr>
                        <m:t>𝐖</m:t>
                      </m:r>
                    </m:e>
                  </m:box>
                </m:e>
                <m:lim>
                  <m:r>
                    <m:rPr>
                      <m:sty m:val="p"/>
                    </m:rPr>
                    <m:t>^</m:t>
                  </m:r>
                </m:lim>
              </m:limUpp>
              <m:r>
                <m:rPr>
                  <m:sty m:val="p"/>
                </m:rPr>
                <m:t>=</m:t>
              </m:r>
              <m:r>
                <m:rPr>
                  <m:sty m:val="p"/>
                </m:rPr>
                <m:t>exp</m:t>
              </m:r>
              <m:d>
                <m:dPr>
                  <m:begChr m:val="("/>
                  <m:endChr m:val=")"/>
                </m:dPr>
                <m:e>
                  <m:box>
                    <m:e>
                      <m:sSub>
                        <m:e>
                          <m:r>
                            <m:rPr>
                              <m:sty m:val="i"/>
                            </m:rPr>
                            <m:t>f</m:t>
                          </m:r>
                        </m:e>
                        <m:sub>
                          <m:box>
                            <m:e>
                              <m:r>
                                <m:rPr>
                                  <m:nor/>
                                </m:rPr>
                                <m:t>dec</m:t>
                              </m:r>
                            </m:e>
                          </m:box>
                        </m:sub>
                      </m:sSub>
                      <m:r>
                        <m:rPr>
                          <m:sty m:val="p"/>
                        </m:rPr>
                        <m:t>(</m:t>
                      </m:r>
                      <m:r>
                        <m:rPr>
                          <m:sty m:val="i"/>
                        </m:rPr>
                        <m:t>𝐁</m:t>
                      </m:r>
                      <m:r>
                        <m:rPr>
                          <m:sty m:val="p"/>
                        </m:rPr>
                        <m:t>,</m:t>
                      </m:r>
                      <m:sSub>
                        <m:e>
                          <m:r>
                            <m:rPr>
                              <m:sty m:val="i"/>
                            </m:rPr>
                            <m:t>𝐅</m:t>
                          </m:r>
                        </m:e>
                        <m:sub>
                          <m:r>
                            <m:rPr>
                              <m:sty m:val="i"/>
                            </m:rPr>
                            <m:t>v</m:t>
                          </m:r>
                        </m:sub>
                      </m:sSub>
                      <m:r>
                        <m:rPr>
                          <m:sty m:val="p"/>
                        </m:rPr>
                        <m:t>,</m:t>
                      </m:r>
                      <m:sSub>
                        <m:e>
                          <m:r>
                            <m:rPr>
                              <m:sty m:val="i"/>
                            </m:rPr>
                            <m:t>𝐅</m:t>
                          </m:r>
                        </m:e>
                        <m:sub>
                          <m:r>
                            <m:rPr>
                              <m:sty m:val="i"/>
                            </m:rPr>
                            <m:t>b</m:t>
                          </m:r>
                        </m:sub>
                      </m:sSub>
                      <m:r>
                        <m:rPr>
                          <m:sty m:val="p"/>
                        </m:rPr>
                        <m:t>)</m:t>
                      </m:r>
                    </m:e>
                  </m:box>
                </m:e>
              </m:d>
              <m:r>
                <m:rPr>
                  <m:sty m:val="p"/>
                </m:rPr>
                <m:t>∈</m:t>
              </m:r>
              <m:sSup>
                <m:e>
                  <m:r>
                    <m:rPr>
                      <m:sty m:val="i"/>
                    </m:rPr>
                    <m:t>ℝ</m:t>
                  </m:r>
                </m:e>
                <m:sup>
                  <m:box>
                    <m:e>
                      <m:r>
                        <m:rPr>
                          <m:sty m:val="i"/>
                        </m:rPr>
                        <m:t>V</m:t>
                      </m:r>
                      <m:r>
                        <m:rPr>
                          <m:sty m:val="p"/>
                        </m:rPr>
                        <m:t>×</m:t>
                      </m:r>
                      <m:r>
                        <m:rPr>
                          <m:sty m:val="i"/>
                        </m:rPr>
                        <m:t>J</m:t>
                      </m:r>
                    </m:e>
                  </m:box>
                </m:sup>
              </m:sSup>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b>
              <m:e>
                <m:r>
                  <m:rPr>
                    <m:sty m:val="i"/>
                  </m:rPr>
                  <m:t>f</m:t>
                </m:r>
              </m:e>
              <m:sub>
                <m:box>
                  <m:e>
                    <m:r>
                      <m:rPr>
                        <m:nor/>
                      </m:rPr>
                      <m:t>dec</m:t>
                    </m:r>
                  </m:e>
                </m:box>
              </m:sub>
            </m:sSub>
          </m:e>
        </m:box>
      </m:oMath>
      <w:r>
        <w:rPr>
          <w:rFonts w:ascii="微软雅黑" w:eastAsia="微软雅黑" w:hAnsi="微软雅黑"/>
          <w:sz w:val="18"/>
          <w:szCs w:val="18"/>
        </w:rPr>
        <w:t xml:space="preserve"> 为级联解码网络。权重小于 </w:t>
      </w:r>
      <m:oMath>
        <m:box>
          <m:e>
            <m:sSup>
              <m:e>
                <m:r>
                  <m:rPr>
                    <m:sty m:val="p"/>
                  </m:rPr>
                  <m:t>10</m:t>
                </m:r>
              </m:e>
              <m:sup>
                <m:box>
                  <m:e>
                    <m:r>
                      <m:rPr>
                        <m:sty m:val="p"/>
                      </m:rPr>
                      <m:t>−</m:t>
                    </m:r>
                    <m:r>
                      <m:rPr>
                        <m:sty m:val="p"/>
                      </m:rPr>
                      <m:t>4</m:t>
                    </m:r>
                  </m:e>
                </m:box>
              </m:sup>
            </m:sSup>
          </m:e>
        </m:box>
      </m:oMath>
      <w:r>
        <w:rPr>
          <w:rFonts w:ascii="微软雅黑" w:eastAsia="微软雅黑" w:hAnsi="微软雅黑"/>
          <w:sz w:val="18"/>
          <w:szCs w:val="18"/>
        </w:rPr>
        <w:t xml:space="preserve"> 的条目置零以保证稀疏性和数值稳定性。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该解耦级联设计使骨骼选择网络可独立采样多个候选方案——</w:t>
      </w:r>
      <w:r>
        <w:rPr>
          <w:rFonts w:ascii="微软雅黑" w:eastAsia="微软雅黑" w:hAnsi="微软雅黑"/>
          <w:sz w:val="18"/>
          <w:szCs w:val="18"/>
          <w:b/>
          <w:bCs/>
        </w:rPr>
        <w:t xml:space="preserve">所谓"多个候选方案"指对同一输入网格用不同随机种子和/或不同温度参数（例如 </w:t>
      </w:r>
      <m:oMath>
        <m:box>
          <m:e>
            <m:r>
              <m:rPr>
                <m:sty m:val="i"/>
              </m:rPr>
              <m:t>τ</m:t>
            </m:r>
            <m:r>
              <m:rPr>
                <m:sty m:val="p"/>
              </m:rPr>
              <m:t>∈</m:t>
            </m:r>
            <m:r>
              <m:rPr>
                <m:sty m:val="p"/>
              </m:rPr>
              <m:t>{</m:t>
            </m:r>
            <m:r>
              <m:rPr>
                <m:sty m:val="p"/>
              </m:rPr>
              <m:t>0.3</m:t>
            </m:r>
            <m:r>
              <m:rPr>
                <m:sty m:val="p"/>
              </m:rPr>
              <m:t>,</m:t>
            </m:r>
            <m:r>
              <m:rPr>
                <m:sty m:val="p"/>
              </m:rPr>
              <m:t>0.7</m:t>
            </m:r>
            <m:r>
              <m:rPr>
                <m:sty m:val="p"/>
              </m:rPr>
              <m:t>,</m:t>
            </m:r>
            <m:r>
              <m:rPr>
                <m:sty m:val="p"/>
              </m:rPr>
              <m:t>1.0</m:t>
            </m:r>
            <m:r>
              <m:rPr>
                <m:sty m:val="p"/>
              </m:rPr>
              <m:t>}</m:t>
            </m:r>
          </m:e>
        </m:box>
      </m:oMath>
      <w:r>
        <w:rPr>
          <w:rFonts w:ascii="微软雅黑" w:eastAsia="微软雅黑" w:hAnsi="微软雅黑"/>
          <w:sz w:val="18"/>
          <w:szCs w:val="18"/>
          <w:b/>
          <w:bCs/>
        </w:rPr>
        <w:t xml:space="preserve">）做多次自回归采样，得到 </w:t>
      </w:r>
      <m:oMath>
        <m:box>
          <m:e>
            <m:r>
              <m:rPr>
                <m:sty m:val="i"/>
              </m:rPr>
              <m:t>N</m:t>
            </m:r>
          </m:e>
        </m:box>
      </m:oMath>
      <w:r>
        <w:rPr>
          <w:rFonts w:ascii="微软雅黑" w:eastAsia="微软雅黑" w:hAnsi="微软雅黑"/>
          <w:sz w:val="18"/>
          <w:szCs w:val="18"/>
          <w:b/>
          <w:bCs/>
        </w:rPr>
        <w:t xml:space="preserve"> 个不同的骨骼选择序列 </w:t>
      </w:r>
      <m:oMath>
        <m:box>
          <m:e>
            <m:r>
              <m:rPr>
                <m:sty m:val="p"/>
              </m:rPr>
              <m:t>{</m:t>
            </m:r>
            <m:sSub>
              <m:e>
                <m:r>
                  <m:rPr>
                    <m:sty m:val="i"/>
                  </m:rPr>
                  <m:t>𝐒</m:t>
                </m:r>
              </m:e>
              <m:sub>
                <m:r>
                  <m:rPr>
                    <m:sty m:val="p"/>
                  </m:rPr>
                  <m:t>1</m:t>
                </m:r>
              </m:sub>
            </m:sSub>
            <m:r>
              <m:rPr>
                <m:sty m:val="p"/>
              </m:rPr>
              <m:t>,</m:t>
            </m:r>
            <m:sSub>
              <m:e>
                <m:r>
                  <m:rPr>
                    <m:sty m:val="i"/>
                  </m:rPr>
                  <m:t>𝐒</m:t>
                </m:r>
              </m:e>
              <m:sub>
                <m:r>
                  <m:rPr>
                    <m:sty m:val="p"/>
                  </m:rPr>
                  <m:t>2</m:t>
                </m:r>
              </m:sub>
            </m:sSub>
            <m:r>
              <m:rPr>
                <m:sty m:val="p"/>
              </m:rPr>
              <m:t>,</m:t>
            </m:r>
            <m:r>
              <m:rPr>
                <m:sty m:val="i"/>
              </m:rPr>
              <m:t>…</m:t>
            </m:r>
            <m:r>
              <m:rPr>
                <m:sty m:val="p"/>
              </m:rPr>
              <m:t>,</m:t>
            </m:r>
            <m:sSub>
              <m:e>
                <m:r>
                  <m:rPr>
                    <m:sty m:val="i"/>
                  </m:rPr>
                  <m:t>𝐒</m:t>
                </m:r>
              </m:e>
              <m:sub>
                <m:r>
                  <m:rPr>
                    <m:sty m:val="i"/>
                  </m:rPr>
                  <m:t>N</m:t>
                </m:r>
              </m:sub>
            </m:sSub>
            <m:r>
              <m:rPr>
                <m:sty m:val="p"/>
              </m:rPr>
              <m:t>}</m:t>
            </m:r>
          </m:e>
        </m:box>
      </m:oMath>
      <w:r>
        <w:rPr>
          <w:rFonts w:ascii="微软雅黑" w:eastAsia="微软雅黑" w:hAnsi="微软雅黑"/>
          <w:sz w:val="18"/>
          <w:szCs w:val="18"/>
          <w:b/>
          <w:bCs/>
        </w:rPr>
        <w:t xml:space="preserve">，每个序列经反向标记化产出一个独立的骨骼选择矩阵 </w:t>
      </w:r>
      <m:oMath>
        <m:box>
          <m:e>
            <m:sSub>
              <m:e>
                <m:r>
                  <m:rPr>
                    <m:sty m:val="i"/>
                  </m:rPr>
                  <m:t>𝐁</m:t>
                </m:r>
              </m:e>
              <m:sub>
                <m:r>
                  <m:rPr>
                    <m:sty m:val="i"/>
                  </m:rPr>
                  <m:t>n</m:t>
                </m:r>
              </m:sub>
            </m:sSub>
          </m:e>
        </m:box>
      </m:oMath>
      <w:r>
        <w:rPr>
          <w:rFonts w:ascii="微软雅黑" w:eastAsia="微软雅黑" w:hAnsi="微软雅黑"/>
          <w:sz w:val="18"/>
          <w:szCs w:val="18"/>
          <w:b/>
          <w:bCs/>
        </w:rPr>
        <w:t xml:space="preserve">，再经权重解码得到对应的连续蒙皮权重 </w:t>
      </w:r>
      <m:oMath>
        <m:box>
          <m:e>
            <m:sSub>
              <m:e>
                <m:limUpp>
                  <m:e>
                    <m:box>
                      <m:e>
                        <m:r>
                          <m:rPr>
                            <m:sty m:val="i"/>
                          </m:rPr>
                          <m:t>𝐖</m:t>
                        </m:r>
                      </m:e>
                    </m:box>
                  </m:e>
                  <m:lim>
                    <m:r>
                      <m:rPr>
                        <m:sty m:val="p"/>
                      </m:rPr>
                      <m:t>^</m:t>
                    </m:r>
                  </m:lim>
                </m:limUpp>
              </m:e>
              <m:sub>
                <m:r>
                  <m:rPr>
                    <m:sty m:val="i"/>
                  </m:rPr>
                  <m:t>n</m:t>
                </m:r>
              </m:sub>
            </m:sSub>
          </m:e>
        </m:box>
      </m:oMath>
      <w:r>
        <w:rPr>
          <w:rFonts w:ascii="微软雅黑" w:eastAsia="微软雅黑" w:hAnsi="微软雅黑"/>
          <w:sz w:val="18"/>
          <w:szCs w:val="18"/>
          <w:b/>
          <w:bCs/>
        </w:rPr>
        <w:t xml:space="preserve">（</w:t>
      </w:r>
      <m:oMath>
        <m:box>
          <m:e>
            <m:r>
              <m:rPr>
                <m:sty m:val="i"/>
              </m:rPr>
              <m:t>n</m:t>
            </m:r>
            <m:r>
              <m:rPr>
                <m:sty m:val="p"/>
              </m:rPr>
              <m:t>=</m:t>
            </m:r>
            <m:r>
              <m:rPr>
                <m:sty m:val="p"/>
              </m:rPr>
              <m:t>1</m:t>
            </m:r>
            <m:r>
              <m:rPr>
                <m:sty m:val="p"/>
              </m:rPr>
              <m:t>,</m:t>
            </m:r>
            <m:r>
              <m:rPr>
                <m:sty m:val="i"/>
              </m:rPr>
              <m:t>…</m:t>
            </m:r>
            <m:r>
              <m:rPr>
                <m:sty m:val="p"/>
              </m:rPr>
              <m:t>,</m:t>
            </m:r>
            <m:r>
              <m:rPr>
                <m:sty m:val="i"/>
              </m:rPr>
              <m:t>N</m:t>
            </m:r>
          </m:e>
        </m:box>
      </m:oMath>
      <w:r>
        <w:rPr>
          <w:rFonts w:ascii="微软雅黑" w:eastAsia="微软雅黑" w:hAnsi="微软雅黑"/>
          <w:sz w:val="18"/>
          <w:szCs w:val="18"/>
          <w:b/>
          <w:bCs/>
        </w:rPr>
        <w:t xml:space="preserve">）</w:t>
      </w:r>
      <w:r>
        <w:rPr>
          <w:rFonts w:ascii="微软雅黑" w:eastAsia="微软雅黑" w:hAnsi="微软雅黑"/>
          <w:sz w:val="18"/>
          <w:szCs w:val="18"/>
        </w:rPr>
        <w:t xml:space="preserve">——按蒙皮权重L1距离等指标评估质量，构建偏好对用于DPO训练：</w:t>
      </w:r>
    </w:p>
    <w:p>
      <w:pPr>
        <w:spacing w:line="276" w:lineRule="auto"/>
        <w:rPr>
          <w:rFonts w:ascii="微软雅黑" w:eastAsia="微软雅黑" w:hAnsi="微软雅黑"/>
          <w:sz w:val="18"/>
          <w:szCs w:val="18"/>
        </w:rPr>
      </w:pPr>
      <m:oMathPara>
        <m:oMath>
          <m:box>
            <m:e>
              <m:sSub>
                <m:e>
                  <m:r>
                    <m:rPr>
                      <m:sty m:val="i"/>
                    </m:rPr>
                    <m:t>ℒ</m:t>
                  </m:r>
                </m:e>
                <m:sub>
                  <m:box>
                    <m:e>
                      <m:r>
                        <m:rPr>
                          <m:nor/>
                        </m:rPr>
                        <m:t>DPO</m:t>
                      </m:r>
                    </m:e>
                  </m:box>
                </m:sub>
              </m:sSub>
              <m:r>
                <m:rPr>
                  <m:sty m:val="p"/>
                </m:rPr>
                <m:t>=</m:t>
              </m:r>
              <m:r>
                <m:rPr>
                  <m:sty m:val="p"/>
                </m:rPr>
                <m:t>−</m:t>
              </m:r>
              <m:r>
                <m:rPr>
                  <m:sty m:val="p"/>
                </m:rPr>
                <m:t>log</m:t>
              </m:r>
              <m:r>
                <m:rPr>
                  <m:sty m:val="i"/>
                </m:rPr>
                <m:t>σ</m:t>
              </m:r>
              <m:d>
                <m:dPr>
                  <m:begChr m:val="("/>
                  <m:endChr m:val=")"/>
                </m:dPr>
                <m:e>
                  <m:box>
                    <m:e>
                      <m:r>
                        <m:rPr>
                          <m:sty m:val="i"/>
                        </m:rPr>
                        <m:t>β</m:t>
                      </m:r>
                      <m:r>
                        <m:rPr>
                          <m:sty m:val="p"/>
                        </m:rPr>
                        <m:t>·</m:t>
                      </m:r>
                      <m:r>
                        <m:rPr>
                          <m:sty m:val="p"/>
                        </m:rPr>
                        <m:t>(</m:t>
                      </m:r>
                      <m:r>
                        <m:rPr>
                          <m:sty m:val="p"/>
                        </m:rPr>
                        <m:t>log</m:t>
                      </m:r>
                      <m:sSub>
                        <m:e>
                          <m:r>
                            <m:rPr>
                              <m:sty m:val="i"/>
                            </m:rPr>
                            <m:t>π</m:t>
                          </m:r>
                        </m:e>
                        <m:sub>
                          <m:r>
                            <m:rPr>
                              <m:sty m:val="i"/>
                            </m:rPr>
                            <m:t>θ</m:t>
                          </m:r>
                        </m:sub>
                      </m:sSub>
                      <m:r>
                        <m:rPr>
                          <m:sty m:val="p"/>
                        </m:rPr>
                        <m:t>(</m:t>
                      </m:r>
                      <m:sSup>
                        <m:e>
                          <m:r>
                            <m:rPr>
                              <m:sty m:val="i"/>
                            </m:rPr>
                            <m:t>𝐒</m:t>
                          </m:r>
                        </m:e>
                        <m:sup>
                          <m:r>
                            <m:rPr>
                              <m:sty m:val="p"/>
                            </m:rPr>
                            <m:t>+</m:t>
                          </m:r>
                        </m:sup>
                      </m:sSup>
                      <m:r>
                        <m:rPr>
                          <m:sty m:val="p"/>
                        </m:rPr>
                        <m:t>∣</m:t>
                      </m:r>
                      <m:r>
                        <m:rPr>
                          <m:sty m:val="i"/>
                        </m:rPr>
                        <m:t>𝐂</m:t>
                      </m:r>
                      <m:r>
                        <m:rPr>
                          <m:sty m:val="p"/>
                        </m:rPr>
                        <m:t>)</m:t>
                      </m:r>
                      <m:r>
                        <m:rPr>
                          <m:sty m:val="p"/>
                        </m:rPr>
                        <m:t>−</m:t>
                      </m:r>
                      <m:r>
                        <m:rPr>
                          <m:sty m:val="p"/>
                        </m:rPr>
                        <m:t>log</m:t>
                      </m:r>
                      <m:sSub>
                        <m:e>
                          <m:r>
                            <m:rPr>
                              <m:sty m:val="i"/>
                            </m:rPr>
                            <m:t>π</m:t>
                          </m:r>
                        </m:e>
                        <m:sub>
                          <m:r>
                            <m:rPr>
                              <m:sty m:val="i"/>
                            </m:rPr>
                            <m:t>θ</m:t>
                          </m:r>
                        </m:sub>
                      </m:sSub>
                      <m:r>
                        <m:rPr>
                          <m:sty m:val="p"/>
                        </m:rPr>
                        <m:t>(</m:t>
                      </m:r>
                      <m:sSup>
                        <m:e>
                          <m:r>
                            <m:rPr>
                              <m:sty m:val="i"/>
                            </m:rPr>
                            <m:t>𝐒</m:t>
                          </m:r>
                        </m:e>
                        <m:sup>
                          <m:r>
                            <m:rPr>
                              <m:sty m:val="p"/>
                            </m:rPr>
                            <m:t>−</m:t>
                          </m:r>
                        </m:sup>
                      </m:sSup>
                      <m:r>
                        <m:rPr>
                          <m:sty m:val="p"/>
                        </m:rPr>
                        <m:t>∣</m:t>
                      </m:r>
                      <m:r>
                        <m:rPr>
                          <m:sty m:val="i"/>
                        </m:rPr>
                        <m:t>𝐂</m:t>
                      </m:r>
                      <m:r>
                        <m:rPr>
                          <m:sty m:val="p"/>
                        </m:rPr>
                        <m:t>)</m:t>
                      </m:r>
                      <m:r>
                        <m:rPr>
                          <m:sty m:val="p"/>
                        </m:rPr>
                        <m:t>)</m:t>
                      </m:r>
                    </m:e>
                  </m:box>
                </m:e>
              </m:d>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p>
              <m:e>
                <m:r>
                  <m:rPr>
                    <m:sty m:val="i"/>
                  </m:rPr>
                  <m:t>𝐒</m:t>
                </m:r>
              </m:e>
              <m:sup>
                <m:r>
                  <m:rPr>
                    <m:sty m:val="p"/>
                  </m:rPr>
                  <m:t>+</m:t>
                </m:r>
              </m:sup>
            </m:sSup>
          </m:e>
        </m:box>
      </m:oMath>
      <w:r>
        <w:rPr>
          <w:rFonts w:ascii="微软雅黑" w:eastAsia="微软雅黑" w:hAnsi="微软雅黑"/>
          <w:sz w:val="18"/>
          <w:szCs w:val="18"/>
        </w:rPr>
        <w:t xml:space="preserve"> 和 </w:t>
      </w:r>
      <m:oMath>
        <m:box>
          <m:e>
            <m:sSup>
              <m:e>
                <m:r>
                  <m:rPr>
                    <m:sty m:val="i"/>
                  </m:rPr>
                  <m:t>𝐒</m:t>
                </m:r>
              </m:e>
              <m:sup>
                <m:r>
                  <m:rPr>
                    <m:sty m:val="p"/>
                  </m:rPr>
                  <m:t>−</m:t>
                </m:r>
              </m:sup>
            </m:sSup>
          </m:e>
        </m:box>
      </m:oMath>
      <w:r>
        <w:rPr>
          <w:rFonts w:ascii="微软雅黑" w:eastAsia="微软雅黑" w:hAnsi="微软雅黑"/>
          <w:sz w:val="18"/>
          <w:szCs w:val="18"/>
        </w:rPr>
        <w:t xml:space="preserve"> 分别为偏好方案和拒绝方案，</w:t>
      </w:r>
      <m:oMath>
        <m:box>
          <m:e>
            <m:sSub>
              <m:e>
                <m:r>
                  <m:rPr>
                    <m:sty m:val="i"/>
                  </m:rPr>
                  <m:t>π</m:t>
                </m:r>
              </m:e>
              <m:sub>
                <m:r>
                  <m:rPr>
                    <m:sty m:val="i"/>
                  </m:rPr>
                  <m:t>θ</m:t>
                </m:r>
              </m:sub>
            </m:sSub>
          </m:e>
        </m:box>
      </m:oMath>
      <w:r>
        <w:rPr>
          <w:rFonts w:ascii="微软雅黑" w:eastAsia="微软雅黑" w:hAnsi="微软雅黑"/>
          <w:sz w:val="18"/>
          <w:szCs w:val="18"/>
        </w:rPr>
        <w:t xml:space="preserve"> 为自回归策略模型的序列概率。</w:t>
      </w:r>
      <w:r>
        <w:rPr>
          <w:rFonts w:ascii="微软雅黑" w:eastAsia="微软雅黑" w:hAnsi="微软雅黑"/>
          <w:sz w:val="18"/>
          <w:szCs w:val="18"/>
          <w:b/>
          <w:bCs/>
        </w:rPr>
        <w:t xml:space="preserve">DPO 训练具体过程：</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1. </w:t>
      </w:r>
      <w:r>
        <w:rPr>
          <w:rFonts w:ascii="微软雅黑" w:eastAsia="微软雅黑" w:hAnsi="微软雅黑"/>
          <w:sz w:val="18"/>
          <w:szCs w:val="18"/>
          <w:b/>
          <w:bCs/>
        </w:rPr>
        <w:t xml:space="preserve">候选采样</w:t>
      </w:r>
      <w:r>
        <w:rPr>
          <w:rFonts w:ascii="微软雅黑" w:eastAsia="微软雅黑" w:hAnsi="微软雅黑"/>
          <w:sz w:val="18"/>
          <w:szCs w:val="18"/>
        </w:rPr>
        <w:t xml:space="preserve">：对训练集中的每个样本（网格 + 金标准权重 </w:t>
      </w:r>
      <m:oMath>
        <m:box>
          <m:e>
            <m:sSub>
              <m:e>
                <m:r>
                  <m:rPr>
                    <m:sty m:val="i"/>
                  </m:rPr>
                  <m:t>𝐖</m:t>
                </m:r>
              </m:e>
              <m:sub>
                <m:box>
                  <m:e>
                    <m:r>
                      <m:rPr>
                        <m:nor/>
                      </m:rPr>
                      <m:t>gt</m:t>
                    </m:r>
                  </m:e>
                </m:box>
              </m:sub>
            </m:sSub>
          </m:e>
        </m:box>
      </m:oMath>
      <w:r>
        <w:rPr>
          <w:rFonts w:ascii="微软雅黑" w:eastAsia="微软雅黑" w:hAnsi="微软雅黑"/>
          <w:sz w:val="18"/>
          <w:szCs w:val="18"/>
        </w:rPr>
        <w:t xml:space="preserve">），用当前 SFT 后的骨骼选择网络以不同随机种子/温度采样 </w:t>
      </w:r>
      <m:oMath>
        <m:box>
          <m:e>
            <m:r>
              <m:rPr>
                <m:sty m:val="i"/>
              </m:rPr>
              <m:t>N</m:t>
            </m:r>
          </m:e>
        </m:box>
      </m:oMath>
      <w:r>
        <w:rPr>
          <w:rFonts w:ascii="微软雅黑" w:eastAsia="微软雅黑" w:hAnsi="微软雅黑"/>
          <w:sz w:val="18"/>
          <w:szCs w:val="18"/>
        </w:rPr>
        <w:t xml:space="preserve"> 个候选 </w:t>
      </w:r>
      <m:oMath>
        <m:box>
          <m:e>
            <m:r>
              <m:rPr>
                <m:sty m:val="p"/>
              </m:rPr>
              <m:t>{</m:t>
            </m:r>
            <m:sSub>
              <m:e>
                <m:r>
                  <m:rPr>
                    <m:sty m:val="i"/>
                  </m:rPr>
                  <m:t>𝐒</m:t>
                </m:r>
              </m:e>
              <m:sub>
                <m:r>
                  <m:rPr>
                    <m:sty m:val="i"/>
                  </m:rPr>
                  <m:t>n</m:t>
                </m:r>
              </m:sub>
            </m:sSub>
            <m:r>
              <m:rPr>
                <m:sty m:val="p"/>
              </m:rPr>
              <m:t>}</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2. </w:t>
      </w:r>
      <w:r>
        <w:rPr>
          <w:rFonts w:ascii="微软雅黑" w:eastAsia="微软雅黑" w:hAnsi="微软雅黑"/>
          <w:sz w:val="18"/>
          <w:szCs w:val="18"/>
          <w:b/>
          <w:bCs/>
        </w:rPr>
        <w:t xml:space="preserve">质量评估</w:t>
      </w:r>
      <w:r>
        <w:rPr>
          <w:rFonts w:ascii="微软雅黑" w:eastAsia="微软雅黑" w:hAnsi="微软雅黑"/>
          <w:sz w:val="18"/>
          <w:szCs w:val="18"/>
        </w:rPr>
        <w:t xml:space="preserve">：把每个 </w:t>
      </w:r>
      <m:oMath>
        <m:box>
          <m:e>
            <m:sSub>
              <m:e>
                <m:r>
                  <m:rPr>
                    <m:sty m:val="i"/>
                  </m:rPr>
                  <m:t>𝐒</m:t>
                </m:r>
              </m:e>
              <m:sub>
                <m:r>
                  <m:rPr>
                    <m:sty m:val="i"/>
                  </m:rPr>
                  <m:t>n</m:t>
                </m:r>
              </m:sub>
            </m:sSub>
          </m:e>
        </m:box>
      </m:oMath>
      <w:r>
        <w:rPr>
          <w:rFonts w:ascii="微软雅黑" w:eastAsia="微软雅黑" w:hAnsi="微软雅黑"/>
          <w:sz w:val="18"/>
          <w:szCs w:val="18"/>
        </w:rPr>
        <w:t xml:space="preserve"> 经反向标记化得 </w:t>
      </w:r>
      <m:oMath>
        <m:box>
          <m:e>
            <m:sSub>
              <m:e>
                <m:r>
                  <m:rPr>
                    <m:sty m:val="i"/>
                  </m:rPr>
                  <m:t>𝐁</m:t>
                </m:r>
              </m:e>
              <m:sub>
                <m:r>
                  <m:rPr>
                    <m:sty m:val="i"/>
                  </m:rPr>
                  <m:t>n</m:t>
                </m:r>
              </m:sub>
            </m:sSub>
          </m:e>
        </m:box>
      </m:oMath>
      <w:r>
        <w:rPr>
          <w:rFonts w:ascii="微软雅黑" w:eastAsia="微软雅黑" w:hAnsi="微软雅黑"/>
          <w:sz w:val="18"/>
          <w:szCs w:val="18"/>
        </w:rPr>
        <w:t xml:space="preserve">，再通过已训练好（且本阶段冻结）的级联权重解码网络得到 </w:t>
      </w:r>
      <m:oMath>
        <m:box>
          <m:e>
            <m:sSub>
              <m:e>
                <m:limUpp>
                  <m:e>
                    <m:box>
                      <m:e>
                        <m:r>
                          <m:rPr>
                            <m:sty m:val="i"/>
                          </m:rPr>
                          <m:t>𝐖</m:t>
                        </m:r>
                      </m:e>
                    </m:box>
                  </m:e>
                  <m:lim>
                    <m:r>
                      <m:rPr>
                        <m:sty m:val="p"/>
                      </m:rPr>
                      <m:t>^</m:t>
                    </m:r>
                  </m:lim>
                </m:limUpp>
              </m:e>
              <m:sub>
                <m:r>
                  <m:rPr>
                    <m:sty m:val="i"/>
                  </m:rPr>
                  <m:t>n</m:t>
                </m:r>
              </m:sub>
            </m:sSub>
          </m:e>
        </m:box>
      </m:oMath>
      <w:r>
        <w:rPr>
          <w:rFonts w:ascii="微软雅黑" w:eastAsia="微软雅黑" w:hAnsi="微软雅黑"/>
          <w:sz w:val="18"/>
          <w:szCs w:val="18"/>
        </w:rPr>
        <w:t xml:space="preserve">；以 </w:t>
      </w:r>
      <m:oMath>
        <m:box>
          <m:e>
            <m:r>
              <m:rPr>
                <m:sty m:val="p"/>
              </m:rPr>
              <m:t>‖</m:t>
            </m:r>
            <m:sSub>
              <m:e>
                <m:limUpp>
                  <m:e>
                    <m:box>
                      <m:e>
                        <m:r>
                          <m:rPr>
                            <m:sty m:val="i"/>
                          </m:rPr>
                          <m:t>𝐖</m:t>
                        </m:r>
                      </m:e>
                    </m:box>
                  </m:e>
                  <m:lim>
                    <m:r>
                      <m:rPr>
                        <m:sty m:val="p"/>
                      </m:rPr>
                      <m:t>^</m:t>
                    </m:r>
                  </m:lim>
                </m:limUpp>
              </m:e>
              <m:sub>
                <m:r>
                  <m:rPr>
                    <m:sty m:val="i"/>
                  </m:rPr>
                  <m:t>n</m:t>
                </m:r>
              </m:sub>
            </m:sSub>
            <m:r>
              <m:rPr>
                <m:sty m:val="p"/>
              </m:rPr>
              <m:t>−</m:t>
            </m:r>
            <m:sSub>
              <m:e>
                <m:r>
                  <m:rPr>
                    <m:sty m:val="i"/>
                  </m:rPr>
                  <m:t>𝐖</m:t>
                </m:r>
              </m:e>
              <m:sub>
                <m:box>
                  <m:e>
                    <m:r>
                      <m:rPr>
                        <m:nor/>
                      </m:rPr>
                      <m:t>gt</m:t>
                    </m:r>
                  </m:e>
                </m:box>
              </m:sub>
            </m:sSub>
            <m:sSub>
              <m:e>
                <m:r>
                  <m:rPr>
                    <m:sty m:val="p"/>
                  </m:rPr>
                  <m:t>‖</m:t>
                </m:r>
              </m:e>
              <m:sub>
                <m:r>
                  <m:rPr>
                    <m:sty m:val="p"/>
                  </m:rPr>
                  <m:t>1</m:t>
                </m:r>
              </m:sub>
            </m:sSub>
          </m:e>
        </m:box>
      </m:oMath>
      <w:r>
        <w:rPr>
          <w:rFonts w:ascii="微软雅黑" w:eastAsia="微软雅黑" w:hAnsi="微软雅黑"/>
          <w:sz w:val="18"/>
          <w:szCs w:val="18"/>
        </w:rPr>
        <w:t xml:space="preserve"> 等质量指标对所有候选打分。</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3. </w:t>
      </w:r>
      <w:r>
        <w:rPr>
          <w:rFonts w:ascii="微软雅黑" w:eastAsia="微软雅黑" w:hAnsi="微软雅黑"/>
          <w:sz w:val="18"/>
          <w:szCs w:val="18"/>
          <w:b/>
          <w:bCs/>
        </w:rPr>
        <w:t xml:space="preserve">偏好对构建</w:t>
      </w:r>
      <w:r>
        <w:rPr>
          <w:rFonts w:ascii="微软雅黑" w:eastAsia="微软雅黑" w:hAnsi="微软雅黑"/>
          <w:sz w:val="18"/>
          <w:szCs w:val="18"/>
        </w:rPr>
        <w:t xml:space="preserve">：对每个样本，从 </w:t>
      </w:r>
      <m:oMath>
        <m:box>
          <m:e>
            <m:r>
              <m:rPr>
                <m:sty m:val="i"/>
              </m:rPr>
              <m:t>N</m:t>
            </m:r>
          </m:e>
        </m:box>
      </m:oMath>
      <w:r>
        <w:rPr>
          <w:rFonts w:ascii="微软雅黑" w:eastAsia="微软雅黑" w:hAnsi="微软雅黑"/>
          <w:sz w:val="18"/>
          <w:szCs w:val="18"/>
        </w:rPr>
        <w:t xml:space="preserve"> 个候选中选出得分最低（即 L1 距离最小）者作为 </w:t>
      </w:r>
      <m:oMath>
        <m:box>
          <m:e>
            <m:sSup>
              <m:e>
                <m:r>
                  <m:rPr>
                    <m:sty m:val="i"/>
                  </m:rPr>
                  <m:t>𝐒</m:t>
                </m:r>
              </m:e>
              <m:sup>
                <m:r>
                  <m:rPr>
                    <m:sty m:val="p"/>
                  </m:rPr>
                  <m:t>+</m:t>
                </m:r>
              </m:sup>
            </m:sSup>
          </m:e>
        </m:box>
      </m:oMath>
      <w:r>
        <w:rPr>
          <w:rFonts w:ascii="微软雅黑" w:eastAsia="微软雅黑" w:hAnsi="微软雅黑"/>
          <w:sz w:val="18"/>
          <w:szCs w:val="18"/>
        </w:rPr>
        <w:t xml:space="preserve">（"偏好方案"），得分最高者作为 </w:t>
      </w:r>
      <m:oMath>
        <m:box>
          <m:e>
            <m:sSup>
              <m:e>
                <m:r>
                  <m:rPr>
                    <m:sty m:val="i"/>
                  </m:rPr>
                  <m:t>𝐒</m:t>
                </m:r>
              </m:e>
              <m:sup>
                <m:r>
                  <m:rPr>
                    <m:sty m:val="p"/>
                  </m:rPr>
                  <m:t>−</m:t>
                </m:r>
              </m:sup>
            </m:sSup>
          </m:e>
        </m:box>
      </m:oMath>
      <w:r>
        <w:rPr>
          <w:rFonts w:ascii="微软雅黑" w:eastAsia="微软雅黑" w:hAnsi="微软雅黑"/>
          <w:sz w:val="18"/>
          <w:szCs w:val="18"/>
        </w:rPr>
        <w:t xml:space="preserve">（"拒绝方案"）；得到一个偏好对 </w:t>
      </w:r>
      <m:oMath>
        <m:box>
          <m:e>
            <m:r>
              <m:rPr>
                <m:sty m:val="p"/>
              </m:rPr>
              <m:t>(</m:t>
            </m:r>
            <m:sSup>
              <m:e>
                <m:r>
                  <m:rPr>
                    <m:sty m:val="i"/>
                  </m:rPr>
                  <m:t>𝐒</m:t>
                </m:r>
              </m:e>
              <m:sup>
                <m:r>
                  <m:rPr>
                    <m:sty m:val="p"/>
                  </m:rPr>
                  <m:t>+</m:t>
                </m:r>
              </m:sup>
            </m:sSup>
            <m:r>
              <m:rPr>
                <m:sty m:val="p"/>
              </m:rPr>
              <m:t>,</m:t>
            </m:r>
            <m:sSup>
              <m:e>
                <m:r>
                  <m:rPr>
                    <m:sty m:val="i"/>
                  </m:rPr>
                  <m:t>𝐒</m:t>
                </m:r>
              </m:e>
              <m:sup>
                <m:r>
                  <m:rPr>
                    <m:sty m:val="p"/>
                  </m:rPr>
                  <m:t>−</m:t>
                </m:r>
              </m:sup>
            </m:sSup>
            <m:r>
              <m:rPr>
                <m:sty m:val="p"/>
              </m:rPr>
              <m:t>)</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 </w:t>
      </w:r>
      <w:r>
        <w:rPr>
          <w:rFonts w:ascii="微软雅黑" w:eastAsia="微软雅黑" w:hAnsi="微软雅黑"/>
          <w:sz w:val="18"/>
          <w:szCs w:val="18"/>
          <w:b/>
          <w:bCs/>
        </w:rPr>
        <w:t xml:space="preserve">对数概率计算</w:t>
      </w:r>
      <w:r>
        <w:rPr>
          <w:rFonts w:ascii="微软雅黑" w:eastAsia="微软雅黑" w:hAnsi="微软雅黑"/>
          <w:sz w:val="18"/>
          <w:szCs w:val="18"/>
        </w:rPr>
        <w:t xml:space="preserve">：在当前可训练策略 </w:t>
      </w:r>
      <m:oMath>
        <m:box>
          <m:e>
            <m:sSub>
              <m:e>
                <m:r>
                  <m:rPr>
                    <m:sty m:val="i"/>
                  </m:rPr>
                  <m:t>π</m:t>
                </m:r>
              </m:e>
              <m:sub>
                <m:r>
                  <m:rPr>
                    <m:sty m:val="i"/>
                  </m:rPr>
                  <m:t>θ</m:t>
                </m:r>
              </m:sub>
            </m:sSub>
          </m:e>
        </m:box>
      </m:oMath>
      <w:r>
        <w:rPr>
          <w:rFonts w:ascii="微软雅黑" w:eastAsia="微软雅黑" w:hAnsi="微软雅黑"/>
          <w:sz w:val="18"/>
          <w:szCs w:val="18"/>
        </w:rPr>
        <w:t xml:space="preserve"> 下，分别计算两条序列的对数似然 </w:t>
      </w:r>
      <m:oMath>
        <m:box>
          <m:e>
            <m:r>
              <m:rPr>
                <m:sty m:val="p"/>
              </m:rPr>
              <m:t>log</m:t>
            </m:r>
            <m:sSub>
              <m:e>
                <m:r>
                  <m:rPr>
                    <m:sty m:val="i"/>
                  </m:rPr>
                  <m:t>π</m:t>
                </m:r>
              </m:e>
              <m:sub>
                <m:r>
                  <m:rPr>
                    <m:sty m:val="i"/>
                  </m:rPr>
                  <m:t>θ</m:t>
                </m:r>
              </m:sub>
            </m:sSub>
            <m:r>
              <m:rPr>
                <m:sty m:val="p"/>
              </m:rPr>
              <m:t>(</m:t>
            </m:r>
            <m:sSup>
              <m:e>
                <m:r>
                  <m:rPr>
                    <m:sty m:val="i"/>
                  </m:rPr>
                  <m:t>𝐒</m:t>
                </m:r>
              </m:e>
              <m:sup>
                <m:r>
                  <m:rPr>
                    <m:sty m:val="p"/>
                  </m:rPr>
                  <m:t>+</m:t>
                </m:r>
              </m:sup>
            </m:sSup>
            <m:r>
              <m:rPr>
                <m:sty m:val="p"/>
              </m:rPr>
              <m:t>∣</m:t>
            </m:r>
            <m:r>
              <m:rPr>
                <m:sty m:val="i"/>
              </m:rPr>
              <m:t>𝐂</m:t>
            </m:r>
            <m:r>
              <m:rPr>
                <m:sty m:val="p"/>
              </m:rPr>
              <m:t>)</m:t>
            </m:r>
            <m:r>
              <m:rPr>
                <m:sty m:val="p"/>
              </m:rPr>
              <m:t>=</m:t>
            </m:r>
            <m:nary>
              <m:naryPr>
                <m:chr m:val="∑"/>
                <m:limLoc m:val="undOvr"/>
                <m:supHide m:val="1"/>
              </m:naryPr>
              <m:sub>
                <m:r>
                  <m:rPr>
                    <m:sty m:val="i"/>
                  </m:rPr>
                  <m:t>t</m:t>
                </m:r>
              </m:sub>
              <m:sup/>
              <m:e>
                <m:r>
                  <m:rPr>
                    <m:sty m:val="p"/>
                  </m:rPr>
                  <m:t>log</m:t>
                </m:r>
                <m:sSub>
                  <m:e>
                    <m:r>
                      <m:rPr>
                        <m:sty m:val="i"/>
                      </m:rPr>
                      <m:t>p</m:t>
                    </m:r>
                  </m:e>
                  <m:sub>
                    <m:r>
                      <m:rPr>
                        <m:sty m:val="i"/>
                      </m:rPr>
                      <m:t>θ</m:t>
                    </m:r>
                  </m:sub>
                </m:sSub>
                <m:r>
                  <m:rPr>
                    <m:sty m:val="p"/>
                  </m:rPr>
                  <m:t>(</m:t>
                </m:r>
                <m:sSubSup>
                  <m:e>
                    <m:r>
                      <m:rPr>
                        <m:sty m:val="i"/>
                      </m:rPr>
                      <m:t>s</m:t>
                    </m:r>
                  </m:e>
                  <m:sub>
                    <m:r>
                      <m:rPr>
                        <m:sty m:val="i"/>
                      </m:rPr>
                      <m:t>t</m:t>
                    </m:r>
                  </m:sub>
                  <m:sup>
                    <m:r>
                      <m:rPr>
                        <m:sty m:val="p"/>
                      </m:rPr>
                      <m:t>+</m:t>
                    </m:r>
                  </m:sup>
                </m:sSubSup>
                <m:r>
                  <m:rPr>
                    <m:sty m:val="p"/>
                  </m:rPr>
                  <m:t>∣</m:t>
                </m:r>
                <m:sSubSup>
                  <m:e>
                    <m:r>
                      <m:rPr>
                        <m:sty m:val="i"/>
                      </m:rPr>
                      <m:t>s</m:t>
                    </m:r>
                  </m:e>
                  <m:sub>
                    <m:box>
                      <m:e>
                        <m:r>
                          <m:rPr>
                            <m:sty m:val="p"/>
                          </m:rPr>
                          <m:t>&lt;</m:t>
                        </m:r>
                        <m:r>
                          <m:rPr>
                            <m:sty m:val="i"/>
                          </m:rPr>
                          <m:t>t</m:t>
                        </m:r>
                      </m:e>
                    </m:box>
                  </m:sub>
                  <m:sup>
                    <m:r>
                      <m:rPr>
                        <m:sty m:val="p"/>
                      </m:rPr>
                      <m:t>+</m:t>
                    </m:r>
                  </m:sup>
                </m:sSubSup>
                <m:r>
                  <m:rPr>
                    <m:sty m:val="p"/>
                  </m:rPr>
                  <m:t>,</m:t>
                </m:r>
                <m:r>
                  <m:rPr>
                    <m:sty m:val="i"/>
                  </m:rPr>
                  <m:t>𝐂</m:t>
                </m:r>
                <m:r>
                  <m:rPr>
                    <m:sty m:val="p"/>
                  </m:rPr>
                  <m:t>)</m:t>
                </m:r>
              </m:e>
            </m:nary>
          </m:e>
        </m:box>
      </m:oMath>
      <w:r>
        <w:rPr>
          <w:rFonts w:ascii="微软雅黑" w:eastAsia="微软雅黑" w:hAnsi="微软雅黑"/>
          <w:sz w:val="18"/>
          <w:szCs w:val="18"/>
        </w:rPr>
        <w:t xml:space="preserve"> 与 </w:t>
      </w:r>
      <m:oMath>
        <m:box>
          <m:e>
            <m:r>
              <m:rPr>
                <m:sty m:val="p"/>
              </m:rPr>
              <m:t>log</m:t>
            </m:r>
            <m:sSub>
              <m:e>
                <m:r>
                  <m:rPr>
                    <m:sty m:val="i"/>
                  </m:rPr>
                  <m:t>π</m:t>
                </m:r>
              </m:e>
              <m:sub>
                <m:r>
                  <m:rPr>
                    <m:sty m:val="i"/>
                  </m:rPr>
                  <m:t>θ</m:t>
                </m:r>
              </m:sub>
            </m:sSub>
            <m:r>
              <m:rPr>
                <m:sty m:val="p"/>
              </m:rPr>
              <m:t>(</m:t>
            </m:r>
            <m:sSup>
              <m:e>
                <m:r>
                  <m:rPr>
                    <m:sty m:val="i"/>
                  </m:rPr>
                  <m:t>𝐒</m:t>
                </m:r>
              </m:e>
              <m:sup>
                <m:r>
                  <m:rPr>
                    <m:sty m:val="p"/>
                  </m:rPr>
                  <m:t>−</m:t>
                </m:r>
              </m:sup>
            </m:sSup>
            <m:r>
              <m:rPr>
                <m:sty m:val="p"/>
              </m:rPr>
              <m:t>∣</m:t>
            </m:r>
            <m:r>
              <m:rPr>
                <m:sty m:val="i"/>
              </m:rPr>
              <m:t>𝐂</m:t>
            </m:r>
            <m:r>
              <m:rPr>
                <m:sty m:val="p"/>
              </m:rPr>
              <m:t>)</m:t>
            </m:r>
          </m:e>
        </m:box>
      </m:oMath>
      <w:r>
        <w:rPr>
          <w:rFonts w:ascii="微软雅黑" w:eastAsia="微软雅黑" w:hAnsi="微软雅黑"/>
          <w:sz w:val="18"/>
          <w:szCs w:val="18"/>
        </w:rPr>
        <w:t xml:space="preserve">——这两个量直接由骨骼选择网络的 logit 输出累加得到，无需额外的参考模型设计。</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5. </w:t>
      </w:r>
      <w:r>
        <w:rPr>
          <w:rFonts w:ascii="微软雅黑" w:eastAsia="微软雅黑" w:hAnsi="微软雅黑"/>
          <w:sz w:val="18"/>
          <w:szCs w:val="18"/>
          <w:b/>
          <w:bCs/>
        </w:rPr>
        <w:t xml:space="preserve">DPO 损失反传</w:t>
      </w:r>
      <w:r>
        <w:rPr>
          <w:rFonts w:ascii="微软雅黑" w:eastAsia="微软雅黑" w:hAnsi="微软雅黑"/>
          <w:sz w:val="18"/>
          <w:szCs w:val="18"/>
        </w:rPr>
        <w:t xml:space="preserve">：按上式计算 </w:t>
      </w:r>
      <m:oMath>
        <m:box>
          <m:e>
            <m:sSub>
              <m:e>
                <m:r>
                  <m:rPr>
                    <m:sty m:val="i"/>
                  </m:rPr>
                  <m:t>ℒ</m:t>
                </m:r>
              </m:e>
              <m:sub>
                <m:box>
                  <m:e>
                    <m:r>
                      <m:rPr>
                        <m:nor/>
                      </m:rPr>
                      <m:t>DPO</m:t>
                    </m:r>
                  </m:e>
                </m:box>
              </m:sub>
            </m:sSub>
          </m:e>
        </m:box>
      </m:oMath>
      <w:r>
        <w:rPr>
          <w:rFonts w:ascii="微软雅黑" w:eastAsia="微软雅黑" w:hAnsi="微软雅黑"/>
          <w:sz w:val="18"/>
          <w:szCs w:val="18"/>
        </w:rPr>
        <w:t xml:space="preserve"> 并对 </w:t>
      </w:r>
      <m:oMath>
        <m:box>
          <m:e>
            <m:r>
              <m:rPr>
                <m:sty m:val="i"/>
              </m:rPr>
              <m:t>θ</m:t>
            </m:r>
          </m:e>
        </m:box>
      </m:oMath>
      <w:r>
        <w:rPr>
          <w:rFonts w:ascii="微软雅黑" w:eastAsia="微软雅黑" w:hAnsi="微软雅黑"/>
          <w:sz w:val="18"/>
          <w:szCs w:val="18"/>
        </w:rPr>
        <w:t xml:space="preserve"> 做反向传播；超参 </w:t>
      </w:r>
      <m:oMath>
        <m:box>
          <m:e>
            <m:r>
              <m:rPr>
                <m:sty m:val="i"/>
              </m:rPr>
              <m:t>β</m:t>
            </m:r>
          </m:e>
        </m:box>
      </m:oMath>
      <w:r>
        <w:rPr>
          <w:rFonts w:ascii="微软雅黑" w:eastAsia="微软雅黑" w:hAnsi="微软雅黑"/>
          <w:sz w:val="18"/>
          <w:szCs w:val="18"/>
        </w:rPr>
        <w:t xml:space="preserve">（典型值 0.1）控制对偏好的拟合强度。</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6. </w:t>
      </w:r>
      <w:r>
        <w:rPr>
          <w:rFonts w:ascii="微软雅黑" w:eastAsia="微软雅黑" w:hAnsi="微软雅黑"/>
          <w:sz w:val="18"/>
          <w:szCs w:val="18"/>
          <w:b/>
          <w:bCs/>
        </w:rPr>
        <w:t xml:space="preserve">迭代更新</w:t>
      </w:r>
      <w:r>
        <w:rPr>
          <w:rFonts w:ascii="微软雅黑" w:eastAsia="微软雅黑" w:hAnsi="微软雅黑"/>
          <w:sz w:val="18"/>
          <w:szCs w:val="18"/>
        </w:rPr>
        <w:t xml:space="preserve">：DPO 训练若干轮后，可重新对训练集采样新的候选并构建新偏好对（即"在线迭代 DPO"），形成持续优化循环；同时美术师对生产中产出方案的人工择优反馈也可作为高置信度偏好对回流到该流程，实现数据闭环。</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自回归模型的对数概率输出直接作为DPO策略的对数似然项，无需额外的参考模型设计。</w:t>
      </w:r>
    </w:p>
    <w:p w14:paraId="7794C445" w14:textId="77777777" w:rsidR="006D5932" w:rsidRPr="003164E3" w:rsidRDefault="006D5932" w:rsidP="00D36B32">
      <w:pPr>
        <w:spacing w:line="276" w:lineRule="auto"/>
        <w:rPr>
          <w:rFonts w:ascii="微软雅黑" w:eastAsia="微软雅黑" w:hAnsi="微软雅黑"/>
          <w:sz w:val="18"/>
          <w:szCs w:val="18"/>
        </w:rPr>
      </w:pPr>
      <w:r w:rsidRPr="003164E3">
        <w:rPr>
          <w:rFonts w:ascii="微软雅黑" w:eastAsia="微软雅黑" w:hAnsi="微软雅黑" w:hint="eastAsia"/>
          <w:sz w:val="18"/>
          <w:szCs w:val="18"/>
        </w:rPr>
        <w:t>4</w:t>
      </w:r>
      <w:r>
        <w:rPr>
          <w:rFonts w:ascii="微软雅黑" w:eastAsia="微软雅黑" w:hAnsi="微软雅黑"/>
          <w:sz w:val="18"/>
          <w:szCs w:val="18"/>
        </w:rPr>
        <w:t>.3</w:t>
      </w:r>
      <w:r w:rsidR="00B46AB6">
        <w:rPr>
          <w:rFonts w:ascii="微软雅黑" w:eastAsia="微软雅黑" w:hAnsi="微软雅黑" w:hint="eastAsia"/>
          <w:sz w:val="18"/>
          <w:szCs w:val="18"/>
        </w:rPr>
        <w:t>专利</w:t>
      </w:r>
      <w:r w:rsidRPr="003164E3">
        <w:rPr>
          <w:rFonts w:ascii="微软雅黑" w:eastAsia="微软雅黑" w:hAnsi="微软雅黑" w:hint="eastAsia"/>
          <w:sz w:val="18"/>
          <w:szCs w:val="18"/>
        </w:rPr>
        <w:t>方案所产生的有益效果</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效果一：自回归建模实现骨骼选择的条件依赖学习</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将骨骼选择建模为自回归序列生成，模型在生成每个顶点的骨骼选择时以前序顶点的选择为条件，有效捕获蒙皮权重分配中的空间结构先验。</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效果二：离散选择与连续回归的解耦级联</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骨骼选择网络专注于从大量候选骨骼中选择正确子集，权重解码网络专注于在已知正确骨骼条件下回归精确权重值。两者各自优化独立目标，比端到端联合预测具有更好的可优化性。</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效果三：多样性采样支持偏好优化</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自回归框架天然支持通过温度调节和随机种子产生多个不同方案，配合质量评估指标可构建偏好对，实现从判别模型到"生成模型+偏好对齐"的范式升级，为蒙皮质量的持续优化提供基础设施。</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效果四：沙漏结构的超长序列高效处理</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Pre/Post分支在原始分辨率使用 </w:t>
      </w:r>
      <m:oMath>
        <m:box>
          <m:e>
            <m:r>
              <m:rPr>
                <m:sty m:val="i"/>
              </m:rPr>
              <m:t>O</m:t>
            </m:r>
            <m:r>
              <m:rPr>
                <m:sty m:val="p"/>
              </m:rPr>
              <m:t>(</m:t>
            </m:r>
            <m:r>
              <m:rPr>
                <m:sty m:val="i"/>
              </m:rPr>
              <m:t>L</m:t>
            </m:r>
            <m:r>
              <m:rPr>
                <m:sty m:val="p"/>
              </m:rPr>
              <m:t>×</m:t>
            </m:r>
            <m:r>
              <m:rPr>
                <m:sty m:val="i"/>
              </m:rPr>
              <m:t>W</m:t>
            </m:r>
            <m:r>
              <m:rPr>
                <m:sty m:val="p"/>
              </m:rPr>
              <m:t>)</m:t>
            </m:r>
          </m:e>
        </m:box>
      </m:oMath>
      <w:r>
        <w:rPr>
          <w:rFonts w:ascii="微软雅黑" w:eastAsia="微软雅黑" w:hAnsi="微软雅黑"/>
          <w:sz w:val="18"/>
          <w:szCs w:val="18"/>
        </w:rPr>
        <w:t xml:space="preserve"> 复杂度的滑动窗口注意力，Valley分支在 </w:t>
      </w:r>
      <m:oMath>
        <m:box>
          <m:e>
            <m:r>
              <m:rPr>
                <m:sty m:val="p"/>
              </m:rPr>
              <m:t>1</m:t>
            </m:r>
            <m:r>
              <m:rPr>
                <m:sty m:val="p"/>
              </m:rPr>
              <m:t>/</m:t>
            </m:r>
            <m:r>
              <m:rPr>
                <m:sty m:val="i"/>
              </m:rPr>
              <m:t>s</m:t>
            </m:r>
          </m:e>
        </m:box>
      </m:oMath>
      <w:r>
        <w:rPr>
          <w:rFonts w:ascii="微软雅黑" w:eastAsia="微软雅黑" w:hAnsi="微软雅黑"/>
          <w:sz w:val="18"/>
          <w:szCs w:val="18"/>
        </w:rPr>
        <w:t xml:space="preserve"> 分辨率处理将有效感受野扩大 </w:t>
      </w:r>
      <m:oMath>
        <m:box>
          <m:e>
            <m:r>
              <m:rPr>
                <m:sty m:val="i"/>
              </m:rPr>
              <m:t>s</m:t>
            </m:r>
          </m:e>
        </m:box>
      </m:oMath>
      <w:r>
        <w:rPr>
          <w:rFonts w:ascii="微软雅黑" w:eastAsia="微软雅黑" w:hAnsi="微软雅黑"/>
          <w:sz w:val="18"/>
          <w:szCs w:val="18"/>
        </w:rPr>
        <w:t xml:space="preserve"> 倍。路由缓存机制使逐token推理无需重复计算Valley分支，对典型80000 token序列相比全注意力 </w:t>
      </w:r>
      <m:oMath>
        <m:box>
          <m:e>
            <m:r>
              <m:rPr>
                <m:sty m:val="i"/>
              </m:rPr>
              <m:t>O</m:t>
            </m:r>
            <m:r>
              <m:rPr>
                <m:sty m:val="p"/>
              </m:rPr>
              <m:t>(</m:t>
            </m:r>
            <m:sSup>
              <m:e>
                <m:r>
                  <m:rPr>
                    <m:sty m:val="i"/>
                  </m:rPr>
                  <m:t>L</m:t>
                </m:r>
              </m:e>
              <m:sup>
                <m:r>
                  <m:rPr>
                    <m:sty m:val="p"/>
                  </m:rPr>
                  <m:t>2</m:t>
                </m:r>
              </m:sup>
            </m:sSup>
            <m:r>
              <m:rPr>
                <m:sty m:val="p"/>
              </m:rPr>
              <m:t>)</m:t>
            </m:r>
          </m:e>
        </m:box>
      </m:oMath>
      <w:r>
        <w:rPr>
          <w:rFonts w:ascii="微软雅黑" w:eastAsia="微软雅黑" w:hAnsi="微软雅黑"/>
          <w:sz w:val="18"/>
          <w:szCs w:val="18"/>
        </w:rPr>
        <w:t xml:space="preserve"> 具有数量级效率提升。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效果五：动态词表与变长自然适配</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词表大小随骨骼数动态调整，滑动窗口切割保证每个窗口包含完整顶点骨骼组，每个顶点的骨骼数可在1至 </w:t>
      </w:r>
      <m:oMath>
        <m:box>
          <m:e>
            <m:r>
              <m:rPr>
                <m:sty m:val="i"/>
              </m:rPr>
              <m:t>K</m:t>
            </m:r>
          </m:e>
        </m:box>
      </m:oMath>
      <w:r>
        <w:rPr>
          <w:rFonts w:ascii="微软雅黑" w:eastAsia="微软雅黑" w:hAnsi="微软雅黑"/>
          <w:sz w:val="18"/>
          <w:szCs w:val="18"/>
        </w:rPr>
        <w:t xml:space="preserve"> 之间灵活变化，天然适应任意规模的三维角色。</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效果六：多策略解码灵活切换</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贪婪采样适用于快速推理，温度采样用于DPO训练的多样化候选生成，束搜索用于质量优先场景的全局最优搜索。多种策略共存使系统可根据应用场景灵活切换。</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替代方案一：序列化策略替代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骨骼选择的线性化可替换为基于空间填充曲线（如Hilbert曲线）的顶点排序以保持空间局部性、基于图遍历（BFS/DFS）的排序以保持拓扑连续性，或分组并行生成（如按骨骼分区并行自回归）以提升生成效率。只要保持顶点间条件依赖建模的核心原则，均属可替代方案。</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替代方案二：Transformer架构替代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沙漏Transformer可替换为Mamba等选择性状态空间模型（SSM）、Longformer稀疏注意力架构或RWKV线性注意力架构。后者可将推理复杂度进一步降至 </w:t>
      </w:r>
      <m:oMath>
        <m:box>
          <m:e>
            <m:r>
              <m:rPr>
                <m:sty m:val="i"/>
              </m:rPr>
              <m:t>O</m:t>
            </m:r>
            <m:r>
              <m:rPr>
                <m:sty m:val="p"/>
              </m:rPr>
              <m:t>(</m:t>
            </m:r>
            <m:r>
              <m:rPr>
                <m:sty m:val="i"/>
              </m:rPr>
              <m:t>L</m:t>
            </m:r>
            <m:r>
              <m:rPr>
                <m:sty m:val="p"/>
              </m:rPr>
              <m:t>)</m:t>
            </m:r>
          </m:e>
        </m:box>
      </m:oMath>
      <w:r>
        <w:rPr>
          <w:rFonts w:ascii="微软雅黑" w:eastAsia="微软雅黑" w:hAnsi="微软雅黑"/>
          <w:sz w:val="18"/>
          <w:szCs w:val="18"/>
        </w:rPr>
        <w:t xml:space="preserve">，但可能牺牲双向信息交互能力。</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替代方案三：骨骼选择建模方式替代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自回归逐token生成可替换为掩码语言模型（MLM）式的非自回归并行生成，或扩散模型在离散空间上的应用（如D3PM）。非自回归方案可显著加速推理但可能丧失条件依赖建模能力。</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替代方案四：权重解码架构替代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级联权重解码器可替换为基于隐式场MLP的连续权重场查询、基于图神经网络的消息传递解码或基于棍断（Stick-Breaking）过程的自回归权重量化解码。各方案在精度和速度上各有权衡。</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替代方案五：偏好优化范式替代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DPO可替换为RLHF（基于奖励模型的强化学习）、KTO（Kahneman-Tversky优化）或在线迭代DPO。也可将蒙皮质量指标直接作为奖励信号进行PPO训练，但需额外设计奖励函数和价值网络。</w:t>
      </w:r>
    </w:p>
    <w:p w14:paraId="285D9ED6" w14:textId="77777777" w:rsidR="00590428" w:rsidRDefault="00590428" w:rsidP="00D36B32">
      <w:pPr>
        <w:spacing w:line="276" w:lineRule="auto"/>
        <w:rPr>
          <w:rFonts w:ascii="微软雅黑" w:eastAsia="微软雅黑" w:hAnsi="微软雅黑"/>
          <w:sz w:val="18"/>
          <w:szCs w:val="18"/>
        </w:rPr>
      </w:pPr>
      <w:r>
        <w:rPr>
          <w:rFonts w:ascii="微软雅黑" w:eastAsia="微软雅黑" w:hAnsi="微软雅黑"/>
          <w:sz w:val="18"/>
          <w:szCs w:val="18"/>
        </w:rPr>
        <w:t>5</w:t>
      </w:r>
      <w:r>
        <w:rPr>
          <w:rFonts w:ascii="微软雅黑" w:eastAsia="微软雅黑" w:hAnsi="微软雅黑" w:hint="eastAsia"/>
          <w:sz w:val="18"/>
          <w:szCs w:val="18"/>
        </w:rPr>
        <w:t>、</w:t>
      </w:r>
      <w:r w:rsidRPr="003164E3">
        <w:rPr>
          <w:rFonts w:ascii="微软雅黑" w:eastAsia="微软雅黑" w:hAnsi="微软雅黑" w:hint="eastAsia"/>
          <w:bCs/>
          <w:sz w:val="18"/>
          <w:szCs w:val="18"/>
        </w:rPr>
        <w:t>参考文献（如：专利/论文/网页/期刊）</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[1] Nawrot, P., Łancucki, A., et al. (2022). Hierarchical Transformers Are More Efficient Language Models. ACL 2022. https://arxiv.org/abs/2110.13711</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[2] Su, J., Lu, Y., et al. (2024). RoFormer: Enhanced Transformer with Rotary Position Embedding. Neurocomputing, 568. https://arxiv.org/abs/2104.09864</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[3] Vaswani, A., Shazeer, N., et al. (2017). Attention Is All You Need. NeurIPS 2017. https://arxiv.org/abs/1706.03762</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[4] Baran, I., &amp; Popović, J. (2007). Automatic Rigging and Animation of 3D Characters. ACM SIGGRAPH 2007. https://people.csail.mit.edu/ibaran/autorig/</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[5] Xu, Z., Zhou, Y., et al. (2020). RigNet: Neural Rigging for Articulated Characters. ACM SIGGRAPH 2020. https://arxiv.org/abs/2005.00559</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[6] Rafailov, R., Sharma, A., et al. (2023). Direct Preference Optimization: Your Language Model is Secretly a Reward Model. NeurIPS 2023. https://arxiv.org/abs/2305.18290</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[7] Ainslie, J., Lee-Thorp, J., et al. (2023). GQA: Training Generalized Multi-Query Transformer Models from Multi-Head Checkpoints. EMNLP 2023. https://arxiv.org/abs/2305.13245</w:t>
      </w:r>
    </w:p>
    <w:p>
      <w:pPr>
        <w:jc w:val="center"/>
        <w:spacing w:before="160" w:after="80" w:lineRule="auto" w:line="240"/>
      </w:pPr>
      <w:r>
        <w:drawing>
          <wp:inline xmlns:a="http://schemas.openxmlformats.org/drawingml/2006/main" xmlns:pic="http://schemas.openxmlformats.org/drawingml/2006/picture">
            <wp:extent cx="5029200" cy="5029200"/>
            <wp:docPr id="16" name="Picture 1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5029200"/>
                    </a:xfrm>
                    <a:prstGeom prst="rect"/>
                  </pic:spPr>
                </pic:pic>
              </a:graphicData>
            </a:graphic>
          </wp:inline>
        </w:drawing>
      </w:r>
    </w:p>
    <w:p>
      <w:pPr>
        <w:jc w:val="center"/>
        <w:spacing w:before="80" w:after="160" w:lineRule="auto" w:line="280"/>
      </w:pPr>
      <w:r>
        <w:rPr>
          <w:rFonts w:ascii="宋体" w:hAnsi="宋体" w:eastAsia="宋体" w:cs="宋体"/>
          <w:sz w:val="21"/>
        </w:rPr>
        <w:t>图1 system overview</w:t>
      </w:r>
    </w:p>
    <w:p>
      <w:pPr>
        <w:jc w:val="center"/>
        <w:spacing w:before="160" w:after="80" w:lineRule="auto" w:line="240"/>
      </w:pPr>
      <w:r>
        <w:drawing>
          <wp:inline xmlns:a="http://schemas.openxmlformats.org/drawingml/2006/main" xmlns:pic="http://schemas.openxmlformats.org/drawingml/2006/picture">
            <wp:extent cx="5029200" cy="2743200"/>
            <wp:docPr id="17" name="Picture 1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rPr>
        <w:t>图2 hourglass transformer</w:t>
      </w:r>
    </w:p>
    <w:p>
      <w:pPr>
        <w:jc w:val="center"/>
        <w:spacing w:before="160" w:after="80" w:lineRule="auto" w:line="240"/>
      </w:pPr>
      <w:r>
        <w:drawing>
          <wp:inline xmlns:a="http://schemas.openxmlformats.org/drawingml/2006/main" xmlns:pic="http://schemas.openxmlformats.org/drawingml/2006/picture">
            <wp:extent cx="5029200" cy="2743200"/>
            <wp:docPr id="18" name="Picture 1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rPr>
        <w:t>图3 tokenization</w:t>
      </w:r>
    </w:p>
    <w:p>
      <w:pPr>
        <w:jc w:val="center"/>
        <w:spacing w:before="160" w:after="80" w:lineRule="auto" w:line="240"/>
      </w:pPr>
      <w:r>
        <w:drawing>
          <wp:inline xmlns:a="http://schemas.openxmlformats.org/drawingml/2006/main" xmlns:pic="http://schemas.openxmlformats.org/drawingml/2006/picture">
            <wp:extent cx="5029200" cy="2743200"/>
            <wp:docPr id="19" name="Picture 1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rPr>
        <w:t>图4 dpo sampling</w:t>
      </w:r>
    </w:p>
    <w:sectPr w:rsidR="00B5409A" w:rsidRPr="003164E3">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E14D3" w14:textId="77777777" w:rsidR="00155EFE" w:rsidRDefault="00155EFE">
      <w:r>
        <w:separator/>
      </w:r>
    </w:p>
  </w:endnote>
  <w:endnote w:type="continuationSeparator" w:id="0">
    <w:p w14:paraId="2C05C44E" w14:textId="77777777" w:rsidR="00155EFE" w:rsidRDefault="00155E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altName w:val="Microsoft YaHei"/>
    <w:panose1 w:val="020B0503020204020204"/>
    <w:charset w:val="86"/>
    <w:family w:val="swiss"/>
    <w:pitch w:val="variable"/>
    <w:sig w:usb0="80000287" w:usb1="2ACF3C52"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08430" w14:textId="77777777" w:rsidR="000E593A" w:rsidRDefault="000E593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83686" w14:textId="77777777" w:rsidR="00D75CFA" w:rsidRDefault="00D75CFA">
    <w:pPr>
      <w:pStyle w:val="aa"/>
      <w:jc w:val="center"/>
      <w:rPr>
        <w:rFonts w:eastAsia="Times New Roman"/>
      </w:rPr>
    </w:pPr>
    <w:r>
      <w:rPr>
        <w:rFonts w:hint="eastAsia"/>
        <w:kern w:val="0"/>
      </w:rPr>
      <w:t>第</w:t>
    </w:r>
    <w:r>
      <w:rPr>
        <w:kern w:val="0"/>
      </w:rPr>
      <w:t xml:space="preserve"> </w:t>
    </w:r>
    <w:r>
      <w:fldChar w:fldCharType="begin"/>
    </w:r>
    <w:r>
      <w:rPr>
        <w:kern w:val="0"/>
      </w:rPr>
      <w:instrText xml:space="preserve"> PAGE </w:instrText>
    </w:r>
    <w:r>
      <w:rPr>
        <w:kern w:val="0"/>
      </w:rPr>
      <w:fldChar w:fldCharType="separate"/>
    </w:r>
    <w:r w:rsidR="00125DDA">
      <w:rPr>
        <w:noProof/>
        <w:kern w:val="0"/>
      </w:rPr>
      <w:t>1</w:t>
    </w:r>
    <w:r>
      <w:rPr>
        <w:kern w:val="0"/>
      </w:rPr>
      <w:fldChar w:fldCharType="end"/>
    </w:r>
    <w:r>
      <w:rPr>
        <w:kern w:val="0"/>
      </w:rPr>
      <w:t xml:space="preserve"> </w:t>
    </w:r>
    <w:r>
      <w:rPr>
        <w:rFonts w:hint="eastAsia"/>
        <w:kern w:val="0"/>
      </w:rPr>
      <w:t>页</w:t>
    </w:r>
    <w:r>
      <w:rPr>
        <w:kern w:val="0"/>
      </w:rPr>
      <w:t xml:space="preserve"> </w:t>
    </w:r>
    <w:r>
      <w:rPr>
        <w:rFonts w:hint="eastAsia"/>
        <w:kern w:val="0"/>
      </w:rPr>
      <w:t>共</w:t>
    </w:r>
    <w:r>
      <w:rPr>
        <w:kern w:val="0"/>
      </w:rPr>
      <w:t xml:space="preserve"> </w:t>
    </w:r>
    <w:r>
      <w:fldChar w:fldCharType="begin"/>
    </w:r>
    <w:r>
      <w:rPr>
        <w:kern w:val="0"/>
      </w:rPr>
      <w:instrText xml:space="preserve"> NUMPAGES </w:instrText>
    </w:r>
    <w:r>
      <w:rPr>
        <w:kern w:val="0"/>
      </w:rPr>
      <w:fldChar w:fldCharType="separate"/>
    </w:r>
    <w:r w:rsidR="00125DDA">
      <w:rPr>
        <w:noProof/>
        <w:kern w:val="0"/>
      </w:rPr>
      <w:t>3</w:t>
    </w:r>
    <w:r>
      <w:rPr>
        <w:kern w:val="0"/>
      </w:rPr>
      <w:fldChar w:fldCharType="end"/>
    </w:r>
    <w:r>
      <w:rPr>
        <w:kern w:val="0"/>
      </w:rPr>
      <w:t xml:space="preserve"> </w:t>
    </w:r>
    <w:r>
      <w:rPr>
        <w:rFonts w:hint="eastAsia"/>
        <w:kern w:val="0"/>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23946" w14:textId="77777777" w:rsidR="000E593A" w:rsidRDefault="000E593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E84AF" w14:textId="77777777" w:rsidR="00155EFE" w:rsidRDefault="00155EFE">
      <w:r>
        <w:separator/>
      </w:r>
    </w:p>
  </w:footnote>
  <w:footnote w:type="continuationSeparator" w:id="0">
    <w:p w14:paraId="3DF56FD0" w14:textId="77777777" w:rsidR="00155EFE" w:rsidRDefault="00155E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2D3DF" w14:textId="77777777" w:rsidR="000E593A" w:rsidRDefault="000E593A">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DB375" w14:textId="77777777" w:rsidR="00D75CFA" w:rsidRDefault="00615561">
    <w:pPr>
      <w:pStyle w:val="a8"/>
      <w:jc w:val="left"/>
      <w:rPr>
        <w:b/>
        <w:sz w:val="24"/>
      </w:rPr>
    </w:pPr>
    <w:r>
      <w:rPr>
        <w:rFonts w:eastAsia="Times New Roman"/>
        <w:noProof/>
        <w:sz w:val="24"/>
      </w:rPr>
      <w:drawing>
        <wp:inline distT="0" distB="0" distL="0" distR="0" wp14:anchorId="76BD3E83">
          <wp:extent cx="337185" cy="337185"/>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7185" cy="337185"/>
                  </a:xfrm>
                  <a:prstGeom prst="rect">
                    <a:avLst/>
                  </a:prstGeom>
                  <a:noFill/>
                  <a:ln>
                    <a:noFill/>
                  </a:ln>
                </pic:spPr>
              </pic:pic>
            </a:graphicData>
          </a:graphic>
        </wp:inline>
      </w:drawing>
    </w:r>
    <w:r w:rsidR="00D75CFA">
      <w:rPr>
        <w:sz w:val="24"/>
      </w:rPr>
      <w:t xml:space="preserve"> </w:t>
    </w:r>
    <w:r w:rsidR="00D75CFA">
      <w:rPr>
        <w:rFonts w:hint="eastAsia"/>
        <w:b/>
        <w:sz w:val="21"/>
        <w:szCs w:val="21"/>
      </w:rPr>
      <w:t>专利保护创新，积累无形资产</w:t>
    </w:r>
    <w:r w:rsidR="00D75CFA">
      <w:rPr>
        <w:sz w:val="24"/>
      </w:rPr>
      <w:t xml:space="preserve">                    </w:t>
    </w:r>
    <w:r w:rsidR="00D75CFA">
      <w:rPr>
        <w:rFonts w:hint="eastAsia"/>
        <w:b/>
        <w:sz w:val="24"/>
        <w:szCs w:val="24"/>
      </w:rPr>
      <w:t>腾讯商业秘密请勿泄露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66307" w14:textId="77777777" w:rsidR="000E593A" w:rsidRDefault="000E593A">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oNotDisplayPageBoundarie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0"/>
  <w:drawingGridVerticalSpacing w:val="156"/>
  <w:noPunctuationKerning/>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4131B"/>
    <w:rsid w:val="00046A96"/>
    <w:rsid w:val="00053B5F"/>
    <w:rsid w:val="000755A2"/>
    <w:rsid w:val="0007719C"/>
    <w:rsid w:val="00082513"/>
    <w:rsid w:val="00087110"/>
    <w:rsid w:val="000A6D82"/>
    <w:rsid w:val="000B715F"/>
    <w:rsid w:val="000E326F"/>
    <w:rsid w:val="000E593A"/>
    <w:rsid w:val="000F0257"/>
    <w:rsid w:val="00112703"/>
    <w:rsid w:val="00115351"/>
    <w:rsid w:val="00125517"/>
    <w:rsid w:val="00125DDA"/>
    <w:rsid w:val="00131553"/>
    <w:rsid w:val="0013245E"/>
    <w:rsid w:val="0014415F"/>
    <w:rsid w:val="00155EFE"/>
    <w:rsid w:val="00170B99"/>
    <w:rsid w:val="00171AD0"/>
    <w:rsid w:val="00172A27"/>
    <w:rsid w:val="00187194"/>
    <w:rsid w:val="0019075B"/>
    <w:rsid w:val="001C4AC4"/>
    <w:rsid w:val="001C63B9"/>
    <w:rsid w:val="001E18FA"/>
    <w:rsid w:val="001E2F28"/>
    <w:rsid w:val="001E66F9"/>
    <w:rsid w:val="00207BD1"/>
    <w:rsid w:val="00213153"/>
    <w:rsid w:val="00223886"/>
    <w:rsid w:val="00243706"/>
    <w:rsid w:val="002643F8"/>
    <w:rsid w:val="00265109"/>
    <w:rsid w:val="00287A89"/>
    <w:rsid w:val="002A6E48"/>
    <w:rsid w:val="002B0E91"/>
    <w:rsid w:val="002C6269"/>
    <w:rsid w:val="002E7E7C"/>
    <w:rsid w:val="003164E3"/>
    <w:rsid w:val="00347BCE"/>
    <w:rsid w:val="003662AA"/>
    <w:rsid w:val="00374E99"/>
    <w:rsid w:val="00396C43"/>
    <w:rsid w:val="00397FA2"/>
    <w:rsid w:val="003B72EF"/>
    <w:rsid w:val="003C265F"/>
    <w:rsid w:val="003E1544"/>
    <w:rsid w:val="003F57CF"/>
    <w:rsid w:val="00417191"/>
    <w:rsid w:val="00422435"/>
    <w:rsid w:val="00426F2A"/>
    <w:rsid w:val="00434FF8"/>
    <w:rsid w:val="0045069C"/>
    <w:rsid w:val="004670B1"/>
    <w:rsid w:val="004A0617"/>
    <w:rsid w:val="004A0AD4"/>
    <w:rsid w:val="004B5C4A"/>
    <w:rsid w:val="004D5DEC"/>
    <w:rsid w:val="004F68A7"/>
    <w:rsid w:val="00503F76"/>
    <w:rsid w:val="00516FAB"/>
    <w:rsid w:val="00521BC4"/>
    <w:rsid w:val="00524BD0"/>
    <w:rsid w:val="00537B3D"/>
    <w:rsid w:val="0055315C"/>
    <w:rsid w:val="00561328"/>
    <w:rsid w:val="00590428"/>
    <w:rsid w:val="005B3497"/>
    <w:rsid w:val="005C3959"/>
    <w:rsid w:val="005D29B8"/>
    <w:rsid w:val="005E4B9D"/>
    <w:rsid w:val="00606218"/>
    <w:rsid w:val="00610FC8"/>
    <w:rsid w:val="00615561"/>
    <w:rsid w:val="006179E0"/>
    <w:rsid w:val="00617E8C"/>
    <w:rsid w:val="00634665"/>
    <w:rsid w:val="0063699E"/>
    <w:rsid w:val="00654676"/>
    <w:rsid w:val="006708BE"/>
    <w:rsid w:val="006B5C00"/>
    <w:rsid w:val="006C3AE4"/>
    <w:rsid w:val="006D5932"/>
    <w:rsid w:val="006F2FF9"/>
    <w:rsid w:val="00730D34"/>
    <w:rsid w:val="00732839"/>
    <w:rsid w:val="00736DBD"/>
    <w:rsid w:val="00737027"/>
    <w:rsid w:val="007404FB"/>
    <w:rsid w:val="007419DC"/>
    <w:rsid w:val="007442E8"/>
    <w:rsid w:val="00751A53"/>
    <w:rsid w:val="00766A82"/>
    <w:rsid w:val="00766F18"/>
    <w:rsid w:val="007729E8"/>
    <w:rsid w:val="00776664"/>
    <w:rsid w:val="007863DA"/>
    <w:rsid w:val="007A0A2C"/>
    <w:rsid w:val="007A6927"/>
    <w:rsid w:val="007B7B6E"/>
    <w:rsid w:val="007E7E95"/>
    <w:rsid w:val="008324CE"/>
    <w:rsid w:val="00837339"/>
    <w:rsid w:val="008523DF"/>
    <w:rsid w:val="00855E8E"/>
    <w:rsid w:val="00870C6B"/>
    <w:rsid w:val="00890366"/>
    <w:rsid w:val="008972CA"/>
    <w:rsid w:val="008A2E23"/>
    <w:rsid w:val="008A6E8D"/>
    <w:rsid w:val="008B3FAD"/>
    <w:rsid w:val="008F10F7"/>
    <w:rsid w:val="008F1BB1"/>
    <w:rsid w:val="008F2126"/>
    <w:rsid w:val="008F5E96"/>
    <w:rsid w:val="00901E2F"/>
    <w:rsid w:val="00924B73"/>
    <w:rsid w:val="0097130F"/>
    <w:rsid w:val="00977298"/>
    <w:rsid w:val="00987743"/>
    <w:rsid w:val="009B7B0C"/>
    <w:rsid w:val="009C2D45"/>
    <w:rsid w:val="009D1AD9"/>
    <w:rsid w:val="009D75A2"/>
    <w:rsid w:val="009E3D0F"/>
    <w:rsid w:val="00A34AC1"/>
    <w:rsid w:val="00A5493E"/>
    <w:rsid w:val="00A57553"/>
    <w:rsid w:val="00A61CE4"/>
    <w:rsid w:val="00A720D5"/>
    <w:rsid w:val="00A75D12"/>
    <w:rsid w:val="00A86A72"/>
    <w:rsid w:val="00AA7A1A"/>
    <w:rsid w:val="00AC471A"/>
    <w:rsid w:val="00AE22DA"/>
    <w:rsid w:val="00AE2865"/>
    <w:rsid w:val="00AE74A5"/>
    <w:rsid w:val="00AF3021"/>
    <w:rsid w:val="00AF4E63"/>
    <w:rsid w:val="00AF51E2"/>
    <w:rsid w:val="00AF6B74"/>
    <w:rsid w:val="00B00123"/>
    <w:rsid w:val="00B06C91"/>
    <w:rsid w:val="00B138EC"/>
    <w:rsid w:val="00B16CEB"/>
    <w:rsid w:val="00B2312E"/>
    <w:rsid w:val="00B418C0"/>
    <w:rsid w:val="00B46AB6"/>
    <w:rsid w:val="00B5409A"/>
    <w:rsid w:val="00B63DA6"/>
    <w:rsid w:val="00B67707"/>
    <w:rsid w:val="00B703A1"/>
    <w:rsid w:val="00B712A2"/>
    <w:rsid w:val="00B7171F"/>
    <w:rsid w:val="00B8567D"/>
    <w:rsid w:val="00B94FDF"/>
    <w:rsid w:val="00BA309B"/>
    <w:rsid w:val="00BA3A35"/>
    <w:rsid w:val="00BC757D"/>
    <w:rsid w:val="00BE10DB"/>
    <w:rsid w:val="00BE208C"/>
    <w:rsid w:val="00BE69FD"/>
    <w:rsid w:val="00C455B4"/>
    <w:rsid w:val="00C4685E"/>
    <w:rsid w:val="00C54797"/>
    <w:rsid w:val="00C579B7"/>
    <w:rsid w:val="00C64ED2"/>
    <w:rsid w:val="00C70A64"/>
    <w:rsid w:val="00C76026"/>
    <w:rsid w:val="00C93E82"/>
    <w:rsid w:val="00CB1AEA"/>
    <w:rsid w:val="00CB5AA9"/>
    <w:rsid w:val="00CB71C9"/>
    <w:rsid w:val="00CB753E"/>
    <w:rsid w:val="00CC62DC"/>
    <w:rsid w:val="00CD10DB"/>
    <w:rsid w:val="00CD7C38"/>
    <w:rsid w:val="00CF77FE"/>
    <w:rsid w:val="00D01056"/>
    <w:rsid w:val="00D17FA5"/>
    <w:rsid w:val="00D26E0B"/>
    <w:rsid w:val="00D36B32"/>
    <w:rsid w:val="00D44471"/>
    <w:rsid w:val="00D5787C"/>
    <w:rsid w:val="00D74FDE"/>
    <w:rsid w:val="00D75CFA"/>
    <w:rsid w:val="00D801E8"/>
    <w:rsid w:val="00DC202D"/>
    <w:rsid w:val="00DD03DB"/>
    <w:rsid w:val="00DE14AD"/>
    <w:rsid w:val="00DE4B3C"/>
    <w:rsid w:val="00DF462A"/>
    <w:rsid w:val="00DF60D5"/>
    <w:rsid w:val="00E000B6"/>
    <w:rsid w:val="00E156EF"/>
    <w:rsid w:val="00E33168"/>
    <w:rsid w:val="00E44F8F"/>
    <w:rsid w:val="00E77230"/>
    <w:rsid w:val="00E81A07"/>
    <w:rsid w:val="00E81A4B"/>
    <w:rsid w:val="00E85B36"/>
    <w:rsid w:val="00E86347"/>
    <w:rsid w:val="00EA3246"/>
    <w:rsid w:val="00EB55E8"/>
    <w:rsid w:val="00EC00B8"/>
    <w:rsid w:val="00F0092B"/>
    <w:rsid w:val="00F100C3"/>
    <w:rsid w:val="00F23C61"/>
    <w:rsid w:val="00F30104"/>
    <w:rsid w:val="00F3045B"/>
    <w:rsid w:val="00F31B22"/>
    <w:rsid w:val="00F432E7"/>
    <w:rsid w:val="00F62BA7"/>
    <w:rsid w:val="00F7542C"/>
    <w:rsid w:val="00F8223C"/>
    <w:rsid w:val="00F93147"/>
    <w:rsid w:val="00F96396"/>
    <w:rsid w:val="00F97DD3"/>
    <w:rsid w:val="00FA097A"/>
    <w:rsid w:val="00FC0C2D"/>
    <w:rsid w:val="00FD3019"/>
    <w:rsid w:val="00FF6306"/>
    <w:rsid w:val="07555FA0"/>
    <w:rsid w:val="08213729"/>
    <w:rsid w:val="10D42AE4"/>
    <w:rsid w:val="1A372FD1"/>
    <w:rsid w:val="21392D60"/>
    <w:rsid w:val="21496A35"/>
    <w:rsid w:val="2DB63F79"/>
    <w:rsid w:val="33663901"/>
    <w:rsid w:val="35A969AB"/>
    <w:rsid w:val="36E758FC"/>
    <w:rsid w:val="37193088"/>
    <w:rsid w:val="3A0B5469"/>
    <w:rsid w:val="3CD52F4F"/>
    <w:rsid w:val="3F117610"/>
    <w:rsid w:val="434E470C"/>
    <w:rsid w:val="491E0888"/>
    <w:rsid w:val="55E1223D"/>
    <w:rsid w:val="569A33AA"/>
    <w:rsid w:val="56AD0D7E"/>
    <w:rsid w:val="5E2A09CF"/>
    <w:rsid w:val="5F816B97"/>
    <w:rsid w:val="633A44B6"/>
    <w:rsid w:val="64BC7663"/>
    <w:rsid w:val="6B5807D7"/>
    <w:rsid w:val="720F6D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766E0B87"/>
  <w15:chartTrackingRefBased/>
  <w15:docId w15:val="{9C1CCE18-1E65-4063-BBA9-22D9FBE8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rPr>
  </w:style>
  <w:style w:type="paragraph" w:styleId="1">
    <w:name w:val="heading 1"/>
    <w:basedOn w:val="a"/>
    <w:next w:val="a"/>
    <w:uiPriority w:val="9"/>
    <w:qFormat/>
    <w:pPr>
      <w:keepNext/>
      <w:keepLines/>
      <w:spacing w:before="340" w:after="330" w:line="576" w:lineRule="auto"/>
      <w:outlineLvl w:val="0"/>
    </w:pPr>
    <w:rPr>
      <w:b/>
      <w:kern w:val="44"/>
      <w:sz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000FF"/>
      <w:u w:val="single"/>
    </w:rPr>
  </w:style>
  <w:style w:type="character" w:styleId="a4">
    <w:name w:val="page number"/>
    <w:rPr>
      <w:rFonts w:ascii="Times New Roman" w:hint="default"/>
    </w:rPr>
  </w:style>
  <w:style w:type="character" w:customStyle="1" w:styleId="a5">
    <w:name w:val="批注主题 字符"/>
    <w:link w:val="a6"/>
    <w:uiPriority w:val="99"/>
    <w:semiHidden/>
    <w:rPr>
      <w:b/>
      <w:bCs/>
      <w:kern w:val="2"/>
      <w:sz w:val="21"/>
    </w:rPr>
  </w:style>
  <w:style w:type="character" w:customStyle="1" w:styleId="a7">
    <w:name w:val="页眉 字符"/>
    <w:link w:val="a8"/>
    <w:rPr>
      <w:rFonts w:ascii="Times New Roman" w:hint="default"/>
      <w:kern w:val="2"/>
      <w:sz w:val="18"/>
    </w:rPr>
  </w:style>
  <w:style w:type="character" w:customStyle="1" w:styleId="a9">
    <w:name w:val="页脚 字符"/>
    <w:link w:val="aa"/>
    <w:rPr>
      <w:rFonts w:ascii="Times New Roman" w:hint="default"/>
      <w:kern w:val="2"/>
      <w:sz w:val="18"/>
    </w:rPr>
  </w:style>
  <w:style w:type="character" w:customStyle="1" w:styleId="ab">
    <w:name w:val="批注文字 字符"/>
    <w:link w:val="ac"/>
    <w:rPr>
      <w:kern w:val="2"/>
      <w:sz w:val="21"/>
    </w:rPr>
  </w:style>
  <w:style w:type="character" w:styleId="ad">
    <w:name w:val="annotation reference"/>
    <w:uiPriority w:val="99"/>
    <w:unhideWhenUsed/>
    <w:rPr>
      <w:sz w:val="21"/>
      <w:szCs w:val="21"/>
    </w:rPr>
  </w:style>
  <w:style w:type="paragraph" w:styleId="a6">
    <w:name w:val="annotation subject"/>
    <w:basedOn w:val="ac"/>
    <w:next w:val="ac"/>
    <w:link w:val="a5"/>
    <w:uiPriority w:val="99"/>
    <w:unhideWhenUsed/>
    <w:rPr>
      <w:b/>
      <w:bCs/>
    </w:rPr>
  </w:style>
  <w:style w:type="paragraph" w:styleId="ae">
    <w:name w:val="Balloon Text"/>
    <w:basedOn w:val="a"/>
    <w:rPr>
      <w:sz w:val="18"/>
    </w:rPr>
  </w:style>
  <w:style w:type="paragraph" w:styleId="a8">
    <w:name w:val="header"/>
    <w:basedOn w:val="a"/>
    <w:link w:val="a7"/>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a">
    <w:name w:val="footer"/>
    <w:basedOn w:val="a"/>
    <w:link w:val="a9"/>
    <w:pPr>
      <w:tabs>
        <w:tab w:val="center" w:pos="4153"/>
        <w:tab w:val="right" w:pos="8306"/>
      </w:tabs>
      <w:snapToGrid w:val="0"/>
      <w:jc w:val="left"/>
    </w:pPr>
    <w:rPr>
      <w:sz w:val="18"/>
    </w:rPr>
  </w:style>
  <w:style w:type="paragraph" w:styleId="af">
    <w:name w:val="List Paragraph"/>
    <w:basedOn w:val="a"/>
    <w:uiPriority w:val="34"/>
    <w:qFormat/>
    <w:pPr>
      <w:ind w:firstLineChars="200" w:firstLine="420"/>
    </w:pPr>
  </w:style>
  <w:style w:type="paragraph" w:styleId="ac">
    <w:name w:val="annotation text"/>
    <w:basedOn w:val="a"/>
    <w:link w:val="ab"/>
    <w:pPr>
      <w:jc w:val="left"/>
    </w:pPr>
  </w:style>
  <w:style w:type="paragraph" w:styleId="af0">
    <w:name w:val="Revision"/>
    <w:hidden/>
    <w:uiPriority w:val="99"/>
    <w:unhideWhenUsed/>
    <w:rsid w:val="000E593A"/>
    <w:rPr>
      <w:kern w:val="2"/>
      <w:sz w:val="21"/>
    </w:rPr>
  </w:style>
  <w:style w:type="character" w:styleId="af1">
    <w:name w:val="Unresolved Mention"/>
    <w:uiPriority w:val="99"/>
    <w:semiHidden/>
    <w:unhideWhenUsed/>
    <w:rsid w:val="00B703A1"/>
    <w:rPr>
      <w:color w:val="605E5C"/>
      <w:shd w:val="clear" w:color="auto" w:fill="E1DFDD"/>
    </w:rPr>
  </w:style>
  <w:style w:type="character" w:styleId="af2">
    <w:name w:val="FollowedHyperlink"/>
    <w:uiPriority w:val="99"/>
    <w:semiHidden/>
    <w:unhideWhenUsed/>
    <w:rsid w:val="00B703A1"/>
    <w:rPr>
      <w:color w:val="954F72"/>
      <w:u w:val="single"/>
    </w:rPr>
  </w:style>
  <w:style w:type="table" w:styleId="af3">
    <w:name w:val="Table Grid"/>
    <w:basedOn w:val="a1"/>
    <w:uiPriority w:val="99"/>
    <w:unhideWhenUsed/>
    <w:rsid w:val="00467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weixin.qq.com/doc/w3_AO4AXgbdAFwgt7a2VHISmmw3NXwIl?scode=AJEAIQdfAAoImYTNQjAO4AXgbdAFw"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patent.woa.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4966E3-CF63-418F-9FCE-93A58B2DE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218</Words>
  <Characters>1249</Characters>
  <Application>Microsoft Office Word</Application>
  <DocSecurity>0</DocSecurity>
  <PresentationFormat/>
  <Lines>10</Lines>
  <Paragraphs>2</Paragraphs>
  <Slides>0</Slides>
  <Notes>0</Notes>
  <HiddenSlides>0</HiddenSlides>
  <MMClips>0</MMClips>
  <ScaleCrop>false</ScaleCrop>
  <Manager/>
  <Company/>
  <LinksUpToDate>false</LinksUpToDate>
  <CharactersWithSpaces>1465</CharactersWithSpaces>
  <SharedDoc>false</SharedDoc>
  <HLinks>
    <vt:vector size="12" baseType="variant">
      <vt:variant>
        <vt:i4>3932180</vt:i4>
      </vt:variant>
      <vt:variant>
        <vt:i4>19</vt:i4>
      </vt:variant>
      <vt:variant>
        <vt:i4>0</vt:i4>
      </vt:variant>
      <vt:variant>
        <vt:i4>5</vt:i4>
      </vt:variant>
      <vt:variant>
        <vt:lpwstr>https://doc.weixin.qq.com/doc/w3_AO4AXgbdAFwgt7a2VHISmmw3NXwIl?scode=AJEAIQdfAAoImYTNQjAO4AXgbdAFw</vt:lpwstr>
      </vt:variant>
      <vt:variant>
        <vt:lpwstr/>
      </vt:variant>
      <vt:variant>
        <vt:i4>7929898</vt:i4>
      </vt:variant>
      <vt:variant>
        <vt:i4>16</vt:i4>
      </vt:variant>
      <vt:variant>
        <vt:i4>0</vt:i4>
      </vt:variant>
      <vt:variant>
        <vt:i4>5</vt:i4>
      </vt:variant>
      <vt:variant>
        <vt:lpwstr>https://patent.woa.com/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交底书名称</dc:title>
  <dc:subject/>
  <dc:creator>DORISGAO-PC</dc:creator>
  <cp:keywords/>
  <dc:description/>
  <cp:lastModifiedBy>haeshuang(黄胡生)</cp:lastModifiedBy>
  <cp:revision>2</cp:revision>
  <dcterms:created xsi:type="dcterms:W3CDTF">2025-08-19T01:15:00Z</dcterms:created>
  <dcterms:modified xsi:type="dcterms:W3CDTF">2025-08-19T01:15:00Z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2052-10.8.0.5648</vt:lpwstr>
  </property>
</Properties>
</file>