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9732664" w14:textId="77777777" w:rsidR="00D75CFA" w:rsidRPr="00187194" w:rsidRDefault="00D75CFA">
      <w:pPr>
        <w:spacing w:line="360" w:lineRule="auto"/>
        <w:jc w:val="center"/>
        <w:rPr>
          <w:rFonts w:ascii="微软雅黑" w:eastAsia="微软雅黑" w:hAnsi="微软雅黑"/>
          <w:b/>
          <w:bCs/>
          <w:sz w:val="24"/>
          <w:szCs w:val="24"/>
        </w:rPr>
      </w:pPr>
      <w:r w:rsidRPr="00187194">
        <w:rPr>
          <w:rFonts w:ascii="微软雅黑" w:eastAsia="微软雅黑" w:hAnsi="微软雅黑" w:hint="eastAsia"/>
          <w:b/>
          <w:bCs/>
          <w:sz w:val="24"/>
          <w:szCs w:val="24"/>
        </w:rPr>
        <w:t>专利技术交底书</w:t>
      </w:r>
    </w:p>
    <w:p w14:paraId="619495A1" w14:textId="77777777" w:rsidR="00D75CFA" w:rsidRPr="00D36B32" w:rsidRDefault="00D75CFA">
      <w:pPr>
        <w:autoSpaceDN w:val="0"/>
        <w:jc w:val="left"/>
        <w:textAlignment w:val="center"/>
        <w:rPr>
          <w:rFonts w:ascii="微软雅黑" w:eastAsia="微软雅黑" w:hAnsi="微软雅黑"/>
          <w:b/>
          <w:bCs/>
          <w:color w:val="000000"/>
          <w:sz w:val="18"/>
          <w:szCs w:val="18"/>
        </w:rPr>
      </w:pPr>
      <w:r w:rsidRPr="00D36B32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标注</w:t>
      </w:r>
      <w:r w:rsidR="002E7E7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 xml:space="preserve"> </w:t>
      </w:r>
      <w:r w:rsidR="002E7E7C" w:rsidRPr="00D36B32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*</w:t>
      </w:r>
      <w:r w:rsidR="002E7E7C">
        <w:rPr>
          <w:rFonts w:ascii="微软雅黑" w:eastAsia="微软雅黑" w:hAnsi="微软雅黑"/>
          <w:b/>
          <w:bCs/>
          <w:color w:val="FF0000"/>
          <w:sz w:val="18"/>
          <w:szCs w:val="18"/>
        </w:rPr>
        <w:t xml:space="preserve"> </w:t>
      </w:r>
      <w:r w:rsidRPr="00D36B32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为必填项</w:t>
      </w:r>
    </w:p>
    <w:tbl>
      <w:tblPr>
        <w:tblW w:w="8776" w:type="dxa"/>
        <w:tblLayout w:type="fixed"/>
        <w:tblLook w:val="0000" w:firstRow="0" w:lastRow="0" w:firstColumn="0" w:lastColumn="0" w:noHBand="0" w:noVBand="0"/>
      </w:tblPr>
      <w:tblGrid>
        <w:gridCol w:w="2235"/>
        <w:gridCol w:w="1842"/>
        <w:gridCol w:w="2268"/>
        <w:gridCol w:w="2431"/>
      </w:tblGrid>
      <w:tr w:rsidR="00D75CFA" w:rsidRPr="003164E3" w14:paraId="31F2411B" w14:textId="77777777" w:rsidTr="00503F76">
        <w:trPr>
          <w:trHeight w:val="391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3062" w14:textId="51B8C60E" w:rsidR="00D75CFA" w:rsidRPr="003164E3" w:rsidRDefault="00B5409A" w:rsidP="00503F76">
            <w:pPr>
              <w:autoSpaceDN w:val="0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3F57CF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*</w:t>
            </w:r>
            <w:r w:rsidR="00615561">
              <w:rPr>
                <w:rFonts w:ascii="微软雅黑" w:eastAsia="微软雅黑" w:hAnsi="微软雅黑" w:hint="eastAsia"/>
                <w:sz w:val="18"/>
                <w:szCs w:val="18"/>
              </w:rPr>
              <w:t>交底书</w:t>
            </w:r>
            <w:r w:rsidR="00D75CFA" w:rsidRPr="003164E3">
              <w:rPr>
                <w:rFonts w:ascii="微软雅黑" w:eastAsia="微软雅黑" w:hAnsi="微软雅黑" w:hint="eastAsia"/>
                <w:sz w:val="18"/>
                <w:szCs w:val="18"/>
              </w:rPr>
              <w:t>名称</w:t>
            </w:r>
          </w:p>
        </w:tc>
        <w:tc>
          <w:tcPr>
            <w:tcW w:w="6541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275F2D8" w14:textId="77777777" w:rsidR="00D75CFA" w:rsidRPr="003164E3" w:rsidRDefault="00D75CFA" w:rsidP="00503F76">
            <w:pPr>
              <w:autoSpaceDN w:val="0"/>
              <w:textAlignment w:val="center"/>
              <w:rPr>
                <w:rFonts w:ascii="微软雅黑" w:eastAsia="微软雅黑" w:hAnsi="微软雅黑"/>
                <w:color w:val="0000FF"/>
                <w:sz w:val="18"/>
                <w:szCs w:val="18"/>
              </w:rPr>
            </w:pPr>
          </w:p>
        </w:tc>
      </w:tr>
      <w:tr w:rsidR="00DD03DB" w:rsidRPr="003164E3" w14:paraId="15DBB54D" w14:textId="77777777" w:rsidTr="00EB55E8">
        <w:trPr>
          <w:trHeight w:val="423"/>
        </w:trPr>
        <w:tc>
          <w:tcPr>
            <w:tcW w:w="223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86D5E" w14:textId="77777777" w:rsidR="00D75CFA" w:rsidRPr="003164E3" w:rsidRDefault="00B5409A" w:rsidP="00503F76">
            <w:pPr>
              <w:autoSpaceDN w:val="0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3F57CF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*</w:t>
            </w:r>
            <w:r w:rsidR="00EB55E8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交底书</w:t>
            </w:r>
            <w:r w:rsidR="00EB55E8" w:rsidRPr="003164E3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撰写人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890B4" w14:textId="77777777" w:rsidR="00D75CFA" w:rsidRPr="003164E3" w:rsidRDefault="00D75CFA" w:rsidP="00503F76">
            <w:pPr>
              <w:autoSpaceDN w:val="0"/>
              <w:textAlignment w:val="center"/>
              <w:rPr>
                <w:rFonts w:ascii="微软雅黑" w:eastAsia="微软雅黑" w:hAnsi="微软雅黑"/>
                <w:color w:val="0000FF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43644" w14:textId="77777777" w:rsidR="00D75CFA" w:rsidRPr="003164E3" w:rsidRDefault="00B5409A">
            <w:pPr>
              <w:autoSpaceDN w:val="0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3F57CF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*</w:t>
            </w:r>
            <w:r w:rsidR="00EB55E8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本发明</w:t>
            </w:r>
            <w:r w:rsidR="00EB55E8" w:rsidRPr="00484C84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涉及产品和技术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7027F55" w14:textId="77777777" w:rsidR="00D75CFA" w:rsidRPr="003164E3" w:rsidRDefault="00D75CFA">
            <w:pPr>
              <w:autoSpaceDN w:val="0"/>
              <w:textAlignment w:val="center"/>
              <w:rPr>
                <w:rFonts w:ascii="微软雅黑" w:eastAsia="微软雅黑" w:hAnsi="微软雅黑"/>
                <w:color w:val="0000FF"/>
                <w:sz w:val="18"/>
                <w:szCs w:val="18"/>
              </w:rPr>
            </w:pPr>
          </w:p>
        </w:tc>
      </w:tr>
      <w:tr w:rsidR="00DD03DB" w:rsidRPr="003164E3" w14:paraId="39AB78BD" w14:textId="77777777" w:rsidTr="00EB55E8">
        <w:trPr>
          <w:trHeight w:val="408"/>
        </w:trPr>
        <w:tc>
          <w:tcPr>
            <w:tcW w:w="223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70126" w14:textId="77777777" w:rsidR="00D75CFA" w:rsidRPr="003164E3" w:rsidRDefault="00DD03DB" w:rsidP="00503F76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DD03DB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竞对或竞品名称</w:t>
            </w:r>
            <w:r w:rsidR="00C70A64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（如有）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583CECA" w14:textId="77777777" w:rsidR="00D75CFA" w:rsidRPr="003164E3" w:rsidRDefault="00D75CFA" w:rsidP="00503F76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CA1203B" w14:textId="77777777" w:rsidR="00D75CFA" w:rsidRPr="003164E3" w:rsidRDefault="00C70A64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撰写人</w:t>
            </w:r>
            <w:r w:rsidR="00D75CFA" w:rsidRPr="003164E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联络方式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5E5339" w14:textId="77777777" w:rsidR="00D75CFA" w:rsidRPr="003164E3" w:rsidRDefault="00D75CFA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</w:p>
        </w:tc>
      </w:tr>
      <w:tr w:rsidR="00766A82" w:rsidRPr="003164E3" w14:paraId="731F9648" w14:textId="77777777" w:rsidTr="00C70A64">
        <w:trPr>
          <w:trHeight w:val="408"/>
        </w:trPr>
        <w:tc>
          <w:tcPr>
            <w:tcW w:w="223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3CBFF" w14:textId="77777777" w:rsidR="00B138EC" w:rsidRDefault="00B5409A" w:rsidP="00503F76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3F57CF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*</w:t>
            </w:r>
            <w:r w:rsidR="00766A82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专利保护的目的</w:t>
            </w:r>
          </w:p>
          <w:p w14:paraId="7DF5A73C" w14:textId="77777777" w:rsidR="00766A82" w:rsidRPr="00DD03DB" w:rsidRDefault="00B138EC" w:rsidP="00503F76">
            <w:pPr>
              <w:autoSpaceDN w:val="0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</w:t>
            </w:r>
            <w:r w:rsidR="00EB55E8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 w:rsidR="00EB55E8"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 w:rsidR="00EB55E8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EB55E8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双击选中，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可多选）</w:t>
            </w:r>
          </w:p>
        </w:tc>
        <w:tc>
          <w:tcPr>
            <w:tcW w:w="65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41DB271" w14:textId="77777777" w:rsidR="00751A53" w:rsidRDefault="00C93E82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标准</w:t>
            </w:r>
            <w:r w:rsidR="00F97DD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技术</w:t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相关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  <w:u w:val="single"/>
              </w:rPr>
              <w:t xml:space="preserve">                              ;</w:t>
            </w:r>
          </w:p>
          <w:p w14:paraId="12537D62" w14:textId="77777777" w:rsidR="00C93E82" w:rsidRDefault="00C93E82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维权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目的</w:t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相关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  <w:u w:val="single"/>
              </w:rPr>
              <w:t xml:space="preserve">                          ;</w:t>
            </w:r>
          </w:p>
          <w:p w14:paraId="27FDD465" w14:textId="77777777" w:rsidR="00751A53" w:rsidRDefault="00C93E82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原创产品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功能</w:t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或技术</w:t>
            </w:r>
          </w:p>
          <w:p w14:paraId="4FC9FE95" w14:textId="77777777" w:rsidR="00751A53" w:rsidRDefault="00C93E82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奖项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申报专利相关</w:t>
            </w:r>
          </w:p>
          <w:p w14:paraId="13387672" w14:textId="77777777" w:rsidR="00751A53" w:rsidRDefault="00C93E82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751A5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合同交付</w:t>
            </w:r>
            <w:r w:rsidR="00924B7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相关</w:t>
            </w:r>
          </w:p>
          <w:p w14:paraId="78249E7F" w14:textId="77777777" w:rsidR="00751A53" w:rsidRDefault="00924B73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 w:rsidR="00F97DD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功能或</w:t>
            </w:r>
            <w:r w:rsidR="007442E8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技术</w:t>
            </w:r>
            <w:r w:rsidR="00F97DD3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改进</w:t>
            </w:r>
          </w:p>
          <w:p w14:paraId="2FE158FC" w14:textId="77777777" w:rsidR="00AE2865" w:rsidRPr="00751A53" w:rsidRDefault="007442E8" w:rsidP="00503F76">
            <w:pPr>
              <w:autoSpaceDN w:val="0"/>
              <w:spacing w:line="276" w:lineRule="auto"/>
              <w:jc w:val="left"/>
              <w:textAlignment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</w:r>
            <w:r w:rsidR="00000000"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fldChar w:fldCharType="end"/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其他</w:t>
            </w:r>
          </w:p>
        </w:tc>
      </w:tr>
    </w:tbl>
    <w:p w14:paraId="1DD54716" w14:textId="77777777" w:rsidR="00766A82" w:rsidRDefault="00766A82" w:rsidP="00F100C3">
      <w:pPr>
        <w:ind w:firstLineChars="200" w:firstLine="360"/>
        <w:rPr>
          <w:rFonts w:ascii="微软雅黑" w:eastAsia="微软雅黑" w:hAnsi="微软雅黑"/>
          <w:b/>
          <w:bCs/>
          <w:color w:val="0000FF"/>
          <w:sz w:val="18"/>
          <w:szCs w:val="18"/>
        </w:rPr>
      </w:pPr>
      <w:bookmarkStart w:id="0" w:name="_Hlk533691270"/>
    </w:p>
    <w:p w14:paraId="1A14E572" w14:textId="77777777" w:rsidR="00E86347" w:rsidRDefault="00E86347" w:rsidP="00516FAB">
      <w:pPr>
        <w:ind w:firstLineChars="200" w:firstLine="360"/>
        <w:rPr>
          <w:rFonts w:ascii="微软雅黑" w:eastAsia="微软雅黑" w:hAnsi="微软雅黑"/>
          <w:b/>
          <w:bCs/>
          <w:color w:val="0000FF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重要</w:t>
      </w:r>
      <w:r w:rsidRPr="00B703A1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提醒</w:t>
      </w:r>
      <w:r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（</w:t>
      </w:r>
      <w:r w:rsidR="00B138EC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预计</w:t>
      </w:r>
      <w:r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阅读</w:t>
      </w:r>
      <w:r w:rsidR="00B138EC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时间</w:t>
      </w:r>
      <w:r w:rsidR="00B5409A">
        <w:rPr>
          <w:rFonts w:ascii="微软雅黑" w:eastAsia="微软雅黑" w:hAnsi="微软雅黑"/>
          <w:b/>
          <w:bCs/>
          <w:color w:val="0000FF"/>
          <w:sz w:val="18"/>
          <w:szCs w:val="18"/>
        </w:rPr>
        <w:t>2</w:t>
      </w:r>
      <w:r w:rsidR="00B138EC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分钟</w:t>
      </w:r>
      <w:r w:rsidR="007404FB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，提交立项时可删除</w:t>
      </w:r>
      <w:r w:rsidR="00D36B32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蓝色字体部份</w:t>
      </w:r>
      <w:r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）</w:t>
      </w:r>
      <w:r w:rsidRPr="00B703A1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：</w:t>
      </w:r>
    </w:p>
    <w:p w14:paraId="2EB300B6" w14:textId="77777777" w:rsidR="00617E8C" w:rsidRPr="00617E8C" w:rsidRDefault="00617E8C" w:rsidP="00516FAB">
      <w:pPr>
        <w:ind w:firstLineChars="200" w:firstLine="360"/>
        <w:rPr>
          <w:rFonts w:ascii="微软雅黑" w:eastAsia="微软雅黑" w:hAnsi="微软雅黑"/>
          <w:b/>
          <w:bCs/>
          <w:color w:val="0000FF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1、诚实信用原则：</w:t>
      </w:r>
      <w:r w:rsidR="00187194" w:rsidRPr="00187194">
        <w:rPr>
          <w:rFonts w:ascii="微软雅黑" w:eastAsia="微软雅黑" w:hAnsi="微软雅黑" w:hint="eastAsia"/>
          <w:color w:val="0000FF"/>
          <w:sz w:val="18"/>
          <w:szCs w:val="18"/>
        </w:rPr>
        <w:t>请确保此前</w:t>
      </w:r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发明</w:t>
      </w:r>
      <w:r w:rsidR="00187194" w:rsidRPr="006A7F7B">
        <w:rPr>
          <w:rFonts w:ascii="微软雅黑" w:eastAsia="微软雅黑" w:hAnsi="微软雅黑" w:hint="eastAsia"/>
          <w:color w:val="0000FF"/>
          <w:sz w:val="18"/>
          <w:szCs w:val="18"/>
        </w:rPr>
        <w:t>人</w:t>
      </w:r>
      <w:r w:rsidR="00187194" w:rsidRPr="00187194">
        <w:rPr>
          <w:rFonts w:ascii="微软雅黑" w:eastAsia="微软雅黑" w:hAnsi="微软雅黑" w:hint="eastAsia"/>
          <w:color w:val="0000FF"/>
          <w:sz w:val="18"/>
          <w:szCs w:val="18"/>
        </w:rPr>
        <w:t>没有就相同的技术方案提交过专利，同时确保交底书中涉及的技术方案</w:t>
      </w:r>
      <w:r w:rsidR="00B712A2">
        <w:rPr>
          <w:rFonts w:ascii="微软雅黑" w:eastAsia="微软雅黑" w:hAnsi="微软雅黑" w:hint="eastAsia"/>
          <w:color w:val="0000FF"/>
          <w:sz w:val="18"/>
          <w:szCs w:val="18"/>
        </w:rPr>
        <w:t>不是</w:t>
      </w:r>
      <w:r w:rsidR="00187194" w:rsidRPr="00187194">
        <w:rPr>
          <w:rFonts w:ascii="微软雅黑" w:eastAsia="微软雅黑" w:hAnsi="微软雅黑" w:hint="eastAsia"/>
          <w:color w:val="0000FF"/>
          <w:sz w:val="18"/>
          <w:szCs w:val="18"/>
        </w:rPr>
        <w:t>现有技术</w:t>
      </w:r>
      <w:r w:rsidR="00187194">
        <w:rPr>
          <w:rFonts w:ascii="微软雅黑" w:eastAsia="微软雅黑" w:hAnsi="微软雅黑" w:hint="eastAsia"/>
          <w:color w:val="0000FF"/>
          <w:sz w:val="18"/>
          <w:szCs w:val="18"/>
        </w:rPr>
        <w:t>（对现有技术的改进不包含在内）。</w:t>
      </w:r>
    </w:p>
    <w:p w14:paraId="242F05BC" w14:textId="77777777" w:rsidR="00E86347" w:rsidRPr="00EB55E8" w:rsidRDefault="00617E8C" w:rsidP="00516FAB">
      <w:pPr>
        <w:ind w:firstLineChars="200" w:firstLine="360"/>
        <w:rPr>
          <w:rFonts w:ascii="微软雅黑" w:eastAsia="微软雅黑" w:hAnsi="微软雅黑"/>
          <w:b/>
          <w:bCs/>
          <w:color w:val="0000FF"/>
          <w:sz w:val="18"/>
          <w:szCs w:val="18"/>
        </w:rPr>
      </w:pPr>
      <w:r w:rsidRPr="00EB55E8">
        <w:rPr>
          <w:rFonts w:ascii="微软雅黑" w:eastAsia="微软雅黑" w:hAnsi="微软雅黑"/>
          <w:b/>
          <w:bCs/>
          <w:color w:val="0000FF"/>
          <w:sz w:val="18"/>
          <w:szCs w:val="18"/>
        </w:rPr>
        <w:t>2</w:t>
      </w:r>
      <w:r w:rsidR="00E86347" w:rsidRPr="00EB55E8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、</w:t>
      </w:r>
      <w:r w:rsidR="00E86347" w:rsidRPr="00E86347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交底书需清楚完整：</w:t>
      </w:r>
      <w:r w:rsidR="00E86347" w:rsidRPr="00EB55E8">
        <w:rPr>
          <w:rFonts w:ascii="微软雅黑" w:eastAsia="微软雅黑" w:hAnsi="微软雅黑" w:hint="eastAsia"/>
          <w:color w:val="0000FF"/>
          <w:sz w:val="18"/>
          <w:szCs w:val="18"/>
        </w:rPr>
        <w:t>请</w:t>
      </w:r>
      <w:r w:rsidR="00EB55E8">
        <w:rPr>
          <w:rFonts w:ascii="微软雅黑" w:eastAsia="微软雅黑" w:hAnsi="微软雅黑" w:hint="eastAsia"/>
          <w:color w:val="0000FF"/>
          <w:sz w:val="18"/>
          <w:szCs w:val="18"/>
        </w:rPr>
        <w:t>详细且</w:t>
      </w:r>
      <w:r w:rsidR="00E86347" w:rsidRPr="00EB55E8">
        <w:rPr>
          <w:rFonts w:ascii="微软雅黑" w:eastAsia="微软雅黑" w:hAnsi="微软雅黑" w:hint="eastAsia"/>
          <w:color w:val="0000FF"/>
          <w:sz w:val="18"/>
          <w:szCs w:val="18"/>
        </w:rPr>
        <w:t>清楚地</w:t>
      </w:r>
      <w:r w:rsidR="002E7E7C">
        <w:rPr>
          <w:rFonts w:ascii="微软雅黑" w:eastAsia="微软雅黑" w:hAnsi="微软雅黑" w:hint="eastAsia"/>
          <w:color w:val="0000FF"/>
          <w:sz w:val="18"/>
          <w:szCs w:val="18"/>
        </w:rPr>
        <w:t>撰写本技术</w:t>
      </w:r>
      <w:r w:rsidR="00B712A2" w:rsidRPr="00EB55E8">
        <w:rPr>
          <w:rFonts w:ascii="微软雅黑" w:eastAsia="微软雅黑" w:hAnsi="微软雅黑" w:hint="eastAsia"/>
          <w:color w:val="0000FF"/>
          <w:sz w:val="18"/>
          <w:szCs w:val="18"/>
        </w:rPr>
        <w:t>交底书</w:t>
      </w:r>
      <w:r w:rsidR="00EB55E8" w:rsidRPr="00EB55E8">
        <w:rPr>
          <w:rFonts w:ascii="微软雅黑" w:eastAsia="微软雅黑" w:hAnsi="微软雅黑" w:hint="eastAsia"/>
          <w:color w:val="0000FF"/>
          <w:sz w:val="18"/>
          <w:szCs w:val="18"/>
        </w:rPr>
        <w:t>：</w:t>
      </w:r>
    </w:p>
    <w:p w14:paraId="3AFBB8F1" w14:textId="77777777" w:rsidR="00B712A2" w:rsidRPr="00EB55E8" w:rsidRDefault="00B712A2" w:rsidP="00516FAB">
      <w:pPr>
        <w:ind w:firstLineChars="200" w:firstLine="360"/>
        <w:rPr>
          <w:rFonts w:ascii="微软雅黑" w:eastAsia="微软雅黑" w:hAnsi="微软雅黑"/>
          <w:color w:val="0000FF"/>
          <w:sz w:val="18"/>
          <w:szCs w:val="18"/>
        </w:rPr>
      </w:pPr>
      <w:r w:rsidRPr="00EB55E8">
        <w:rPr>
          <w:rFonts w:ascii="微软雅黑" w:eastAsia="微软雅黑" w:hAnsi="微软雅黑" w:hint="eastAsia"/>
          <w:color w:val="0000FF"/>
          <w:sz w:val="18"/>
          <w:szCs w:val="18"/>
        </w:rPr>
        <w:t>有产品</w:t>
      </w:r>
      <w:r w:rsidR="00EB55E8" w:rsidRPr="00EB55E8">
        <w:rPr>
          <w:rFonts w:ascii="微软雅黑" w:eastAsia="微软雅黑" w:hAnsi="微软雅黑" w:hint="eastAsia"/>
          <w:color w:val="0000FF"/>
          <w:sz w:val="18"/>
          <w:szCs w:val="18"/>
        </w:rPr>
        <w:t>功能或交互表现</w:t>
      </w:r>
      <w:r w:rsidRPr="00EB55E8">
        <w:rPr>
          <w:rFonts w:ascii="微软雅黑" w:eastAsia="微软雅黑" w:hAnsi="微软雅黑" w:hint="eastAsia"/>
          <w:color w:val="0000FF"/>
          <w:sz w:val="18"/>
          <w:szCs w:val="18"/>
        </w:rPr>
        <w:t>的方案：</w:t>
      </w:r>
      <w:r w:rsidR="00EB55E8" w:rsidRPr="00EB55E8">
        <w:rPr>
          <w:rFonts w:ascii="微软雅黑" w:eastAsia="微软雅黑" w:hAnsi="微软雅黑" w:hint="eastAsia"/>
          <w:color w:val="0000FF"/>
          <w:sz w:val="18"/>
          <w:szCs w:val="18"/>
        </w:rPr>
        <w:t>在产品侧</w:t>
      </w:r>
      <w:r w:rsidRPr="00EB55E8">
        <w:rPr>
          <w:rFonts w:ascii="微软雅黑" w:eastAsia="微软雅黑" w:hAnsi="微软雅黑" w:hint="eastAsia"/>
          <w:color w:val="0000FF"/>
          <w:sz w:val="18"/>
          <w:szCs w:val="18"/>
        </w:rPr>
        <w:t>需要具有应用场景图和GUI交互图，对于不同场景切换需要有动态切换示意图或GUI变化图，并需要结合附图清楚描述产品表现的创新点，同时在技术侧描述有详细的流程图或时序图，结合附图对主要技术方案描述清楚，并且清楚完整描述具体的技术细节实现方案，优选地，交底书有至少两个不同应用场景；</w:t>
      </w:r>
    </w:p>
    <w:p w14:paraId="65F2BF81" w14:textId="77777777" w:rsidR="00B712A2" w:rsidRPr="00EB55E8" w:rsidRDefault="00B712A2" w:rsidP="00516FAB">
      <w:pPr>
        <w:ind w:firstLineChars="200" w:firstLine="360"/>
        <w:rPr>
          <w:rFonts w:ascii="微软雅黑" w:eastAsia="微软雅黑" w:hAnsi="微软雅黑"/>
          <w:color w:val="0000FF"/>
          <w:sz w:val="18"/>
          <w:szCs w:val="18"/>
        </w:rPr>
      </w:pPr>
      <w:r w:rsidRPr="00EB55E8">
        <w:rPr>
          <w:rFonts w:ascii="微软雅黑" w:eastAsia="微软雅黑" w:hAnsi="微软雅黑" w:hint="eastAsia"/>
          <w:color w:val="0000FF"/>
          <w:sz w:val="18"/>
          <w:szCs w:val="18"/>
        </w:rPr>
        <w:t>对于产品表现不明显的方案：</w:t>
      </w:r>
      <w:r w:rsidR="00EB55E8" w:rsidRPr="00EB55E8">
        <w:rPr>
          <w:rFonts w:ascii="微软雅黑" w:eastAsia="微软雅黑" w:hAnsi="微软雅黑" w:hint="eastAsia"/>
          <w:color w:val="0000FF"/>
          <w:sz w:val="18"/>
          <w:szCs w:val="18"/>
        </w:rPr>
        <w:t>在产品侧</w:t>
      </w:r>
      <w:r w:rsidRPr="00EB55E8">
        <w:rPr>
          <w:rFonts w:ascii="微软雅黑" w:eastAsia="微软雅黑" w:hAnsi="微软雅黑" w:hint="eastAsia"/>
          <w:color w:val="0000FF"/>
          <w:sz w:val="18"/>
          <w:szCs w:val="18"/>
        </w:rPr>
        <w:t>需要有应用场景和应用产品说明，最好有相应附图辅助说明，技术侧需要从各个层面对技术方案进行清楚完整说明，如对相关背景知识，技术架构，应用环境和技术具体实现细节都有清楚完整说明，附图丰富，提供多种层面或多种角度的附图，以使阅读人能够快速理解本方案以及本方案的发明点；优选地，交底书提供两到三个扩展方案</w:t>
      </w:r>
      <w:r w:rsidR="00EB55E8" w:rsidRPr="00EB55E8">
        <w:rPr>
          <w:rFonts w:ascii="微软雅黑" w:eastAsia="微软雅黑" w:hAnsi="微软雅黑" w:hint="eastAsia"/>
          <w:color w:val="0000FF"/>
          <w:sz w:val="18"/>
          <w:szCs w:val="18"/>
        </w:rPr>
        <w:t>。</w:t>
      </w:r>
    </w:p>
    <w:p w14:paraId="2CA99C6B" w14:textId="77777777" w:rsidR="00E86347" w:rsidRPr="00B703A1" w:rsidRDefault="00617E8C" w:rsidP="00516FAB">
      <w:pPr>
        <w:ind w:firstLineChars="200" w:firstLine="360"/>
        <w:rPr>
          <w:rFonts w:ascii="微软雅黑" w:eastAsia="微软雅黑" w:hAnsi="微软雅黑"/>
          <w:color w:val="0000FF"/>
          <w:sz w:val="18"/>
          <w:szCs w:val="18"/>
        </w:rPr>
      </w:pPr>
      <w:r>
        <w:rPr>
          <w:rFonts w:ascii="微软雅黑" w:eastAsia="微软雅黑" w:hAnsi="微软雅黑"/>
          <w:color w:val="0000FF"/>
          <w:sz w:val="18"/>
          <w:szCs w:val="18"/>
        </w:rPr>
        <w:t>3</w:t>
      </w:r>
      <w:r w:rsidR="00E86347" w:rsidRPr="00B703A1">
        <w:rPr>
          <w:rFonts w:ascii="微软雅黑" w:eastAsia="微软雅黑" w:hAnsi="微软雅黑" w:hint="eastAsia"/>
          <w:color w:val="0000FF"/>
          <w:sz w:val="18"/>
          <w:szCs w:val="18"/>
        </w:rPr>
        <w:t>、</w:t>
      </w:r>
      <w:r w:rsidR="00E86347" w:rsidRPr="00E86347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交底书需未对外公开：</w:t>
      </w:r>
      <w:r w:rsidR="00E86347" w:rsidRPr="00B703A1">
        <w:rPr>
          <w:rFonts w:ascii="微软雅黑" w:eastAsia="微软雅黑" w:hAnsi="微软雅黑" w:hint="eastAsia"/>
          <w:color w:val="0000FF"/>
          <w:sz w:val="18"/>
          <w:szCs w:val="18"/>
        </w:rPr>
        <w:t>本交底书记载的产品或技术方案</w:t>
      </w:r>
      <w:r w:rsidR="00E86347">
        <w:rPr>
          <w:rFonts w:ascii="微软雅黑" w:eastAsia="微软雅黑" w:hAnsi="微软雅黑" w:hint="eastAsia"/>
          <w:color w:val="0000FF"/>
          <w:sz w:val="18"/>
          <w:szCs w:val="18"/>
        </w:rPr>
        <w:t>需要确保</w:t>
      </w:r>
      <w:r w:rsidR="00E86347" w:rsidRPr="00B703A1">
        <w:rPr>
          <w:rFonts w:ascii="微软雅黑" w:eastAsia="微软雅黑" w:hAnsi="微软雅黑" w:hint="eastAsia"/>
          <w:color w:val="0000FF"/>
          <w:sz w:val="18"/>
          <w:szCs w:val="18"/>
        </w:rPr>
        <w:t>没有对外公开过， 如对外发布产品、公测产品、发表论文、对外宣传、开源、提交标准提案等</w:t>
      </w:r>
      <w:r w:rsidR="00E86347">
        <w:rPr>
          <w:rFonts w:ascii="微软雅黑" w:eastAsia="微软雅黑" w:hAnsi="微软雅黑" w:hint="eastAsia"/>
          <w:color w:val="0000FF"/>
          <w:sz w:val="18"/>
          <w:szCs w:val="18"/>
        </w:rPr>
        <w:t>，如果在提交专利立项之后有发布预期，需要填写未来对外发布时间。</w:t>
      </w:r>
    </w:p>
    <w:p w14:paraId="01E28593" w14:textId="77777777" w:rsidR="00B5409A" w:rsidRPr="007A6927" w:rsidRDefault="00617E8C" w:rsidP="007A6927">
      <w:pPr>
        <w:ind w:firstLineChars="200" w:firstLine="360"/>
        <w:rPr>
          <w:rFonts w:ascii="微软雅黑" w:eastAsia="微软雅黑" w:hAnsi="微软雅黑"/>
          <w:b/>
          <w:bCs/>
          <w:color w:val="0000FF"/>
          <w:sz w:val="18"/>
          <w:szCs w:val="18"/>
        </w:rPr>
      </w:pPr>
      <w:r>
        <w:rPr>
          <w:rFonts w:ascii="微软雅黑" w:eastAsia="微软雅黑" w:hAnsi="微软雅黑"/>
          <w:color w:val="0000FF"/>
          <w:sz w:val="18"/>
          <w:szCs w:val="18"/>
        </w:rPr>
        <w:t>4</w:t>
      </w:r>
      <w:r w:rsidR="00E86347" w:rsidRPr="00B703A1">
        <w:rPr>
          <w:rFonts w:ascii="微软雅黑" w:eastAsia="微软雅黑" w:hAnsi="微软雅黑" w:hint="eastAsia"/>
          <w:color w:val="0000FF"/>
          <w:sz w:val="18"/>
          <w:szCs w:val="18"/>
        </w:rPr>
        <w:t>、</w:t>
      </w:r>
      <w:r w:rsidR="004670B1" w:rsidRPr="004670B1">
        <w:rPr>
          <w:rFonts w:ascii="微软雅黑" w:eastAsia="微软雅黑" w:hAnsi="微软雅黑" w:hint="eastAsia"/>
          <w:b/>
          <w:bCs/>
          <w:color w:val="0000FF"/>
          <w:sz w:val="18"/>
          <w:szCs w:val="18"/>
        </w:rPr>
        <w:t>填写注意事项：</w:t>
      </w:r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撰写交底书过程中如有不清楚之处，一方面可以参考相关</w:t>
      </w:r>
      <w:r w:rsidR="00776664">
        <w:rPr>
          <w:rFonts w:ascii="微软雅黑" w:eastAsia="微软雅黑" w:hAnsi="微软雅黑" w:hint="eastAsia"/>
          <w:color w:val="0000FF"/>
          <w:sz w:val="18"/>
          <w:szCs w:val="18"/>
        </w:rPr>
        <w:t>示范</w:t>
      </w:r>
      <w:r w:rsidR="000F0257">
        <w:rPr>
          <w:rFonts w:ascii="微软雅黑" w:eastAsia="微软雅黑" w:hAnsi="微软雅黑" w:hint="eastAsia"/>
          <w:color w:val="0000FF"/>
          <w:sz w:val="18"/>
          <w:szCs w:val="18"/>
        </w:rPr>
        <w:t>（点击相关链接查看</w:t>
      </w:r>
      <w:r w:rsidR="00AF4E63">
        <w:rPr>
          <w:rFonts w:ascii="微软雅黑" w:eastAsia="微软雅黑" w:hAnsi="微软雅黑" w:hint="eastAsia"/>
          <w:color w:val="0000FF"/>
          <w:sz w:val="18"/>
          <w:szCs w:val="18"/>
        </w:rPr>
        <w:t>腾讯文档</w:t>
      </w:r>
      <w:r w:rsidR="000F0257">
        <w:rPr>
          <w:rFonts w:ascii="微软雅黑" w:eastAsia="微软雅黑" w:hAnsi="微软雅黑" w:hint="eastAsia"/>
          <w:color w:val="0000FF"/>
          <w:sz w:val="18"/>
          <w:szCs w:val="18"/>
        </w:rPr>
        <w:t>）</w:t>
      </w:r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，另一方面也可以咨询</w:t>
      </w:r>
      <w:r w:rsidR="003F57CF">
        <w:rPr>
          <w:rFonts w:ascii="微软雅黑" w:eastAsia="微软雅黑" w:hAnsi="微软雅黑" w:hint="eastAsia"/>
          <w:color w:val="0000FF"/>
          <w:sz w:val="18"/>
          <w:szCs w:val="18"/>
        </w:rPr>
        <w:t>部门的</w:t>
      </w:r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对接专利工程师（点击</w:t>
      </w:r>
      <w:hyperlink r:id="rId7" w:history="1">
        <w:r w:rsidR="000F0257" w:rsidRPr="00447767">
          <w:rPr>
            <w:rStyle w:val="a3"/>
            <w:rFonts w:ascii="微软雅黑" w:eastAsia="微软雅黑" w:hAnsi="微软雅黑"/>
            <w:sz w:val="18"/>
            <w:szCs w:val="18"/>
          </w:rPr>
          <w:t>https://patent.woa.com</w:t>
        </w:r>
      </w:hyperlink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查</w:t>
      </w:r>
      <w:r w:rsidR="000F0257">
        <w:rPr>
          <w:rFonts w:ascii="微软雅黑" w:eastAsia="微软雅黑" w:hAnsi="微软雅黑" w:hint="eastAsia"/>
          <w:color w:val="0000FF"/>
          <w:sz w:val="18"/>
          <w:szCs w:val="18"/>
        </w:rPr>
        <w:t>看</w:t>
      </w:r>
      <w:r w:rsidR="00776664">
        <w:rPr>
          <w:rFonts w:ascii="微软雅黑" w:eastAsia="微软雅黑" w:hAnsi="微软雅黑" w:hint="eastAsia"/>
          <w:color w:val="0000FF"/>
          <w:sz w:val="18"/>
          <w:szCs w:val="18"/>
        </w:rPr>
        <w:t>对接专利工程师的企业微信</w:t>
      </w:r>
      <w:r w:rsidR="004670B1">
        <w:rPr>
          <w:rFonts w:ascii="微软雅黑" w:eastAsia="微软雅黑" w:hAnsi="微软雅黑" w:hint="eastAsia"/>
          <w:color w:val="0000FF"/>
          <w:sz w:val="18"/>
          <w:szCs w:val="18"/>
        </w:rPr>
        <w:t>）</w:t>
      </w:r>
      <w:r w:rsidR="003F57CF">
        <w:rPr>
          <w:rFonts w:ascii="微软雅黑" w:eastAsia="微软雅黑" w:hAnsi="微软雅黑" w:hint="eastAsia"/>
          <w:color w:val="0000FF"/>
          <w:sz w:val="18"/>
          <w:szCs w:val="18"/>
        </w:rPr>
        <w:t>。</w:t>
      </w:r>
    </w:p>
    <w:p w14:paraId="6A2AFD91" w14:textId="77777777" w:rsidR="00E86347" w:rsidRPr="004670B1" w:rsidRDefault="00E86347" w:rsidP="00B5409A">
      <w:pPr>
        <w:rPr>
          <w:rFonts w:ascii="微软雅黑" w:eastAsia="微软雅黑" w:hAnsi="微软雅黑"/>
          <w:color w:val="0000FF"/>
          <w:sz w:val="18"/>
          <w:szCs w:val="18"/>
        </w:rPr>
      </w:pPr>
    </w:p>
    <w:bookmarkEnd w:id="0"/>
    <w:p w14:paraId="0E4E811E" w14:textId="77777777" w:rsidR="000F0257" w:rsidRDefault="007A6927" w:rsidP="000F0257">
      <w:pPr>
        <w:ind w:firstLineChars="200" w:firstLine="420"/>
        <w:jc w:val="center"/>
        <w:rPr>
          <w:rFonts w:ascii="微软雅黑" w:eastAsia="微软雅黑" w:hAnsi="微软雅黑"/>
          <w:b/>
          <w:bCs/>
          <w:szCs w:val="21"/>
        </w:rPr>
      </w:pPr>
      <w:r>
        <w:rPr>
          <w:rFonts w:ascii="微软雅黑" w:eastAsia="微软雅黑" w:hAnsi="微软雅黑"/>
          <w:b/>
          <w:bCs/>
          <w:szCs w:val="21"/>
        </w:rPr>
        <w:br w:type="page"/>
      </w:r>
      <w:r w:rsidR="00B138EC" w:rsidRPr="003F57CF">
        <w:rPr>
          <w:rFonts w:ascii="微软雅黑" w:eastAsia="微软雅黑" w:hAnsi="微软雅黑" w:hint="eastAsia"/>
          <w:b/>
          <w:bCs/>
          <w:szCs w:val="21"/>
        </w:rPr>
        <w:lastRenderedPageBreak/>
        <w:t>专利</w:t>
      </w:r>
      <w:r w:rsidR="00E86347" w:rsidRPr="003F57CF">
        <w:rPr>
          <w:rFonts w:ascii="微软雅黑" w:eastAsia="微软雅黑" w:hAnsi="微软雅黑" w:hint="eastAsia"/>
          <w:b/>
          <w:bCs/>
          <w:szCs w:val="21"/>
        </w:rPr>
        <w:t>交底书正文</w:t>
      </w:r>
    </w:p>
    <w:p w14:paraId="74BC136B" w14:textId="77777777" w:rsidR="000F0257" w:rsidRDefault="00BE69FD" w:rsidP="000F0257">
      <w:pPr>
        <w:ind w:firstLineChars="200" w:firstLine="360"/>
        <w:jc w:val="center"/>
        <w:rPr>
          <w:rFonts w:ascii="微软雅黑" w:eastAsia="微软雅黑" w:hAnsi="微软雅黑"/>
          <w:b/>
          <w:bCs/>
          <w:sz w:val="18"/>
          <w:szCs w:val="18"/>
        </w:rPr>
      </w:pPr>
      <w:hyperlink r:id="rId8" w:history="1">
        <w:r w:rsidR="000F0257" w:rsidRPr="00AF4E63">
          <w:rPr>
            <w:rStyle w:val="a3"/>
            <w:rFonts w:ascii="微软雅黑" w:eastAsia="微软雅黑" w:hAnsi="微软雅黑" w:hint="eastAsia"/>
            <w:b/>
            <w:bCs/>
            <w:sz w:val="18"/>
            <w:szCs w:val="18"/>
          </w:rPr>
          <w:t>（</w:t>
        </w:r>
        <w:r>
          <w:rPr>
            <w:rStyle w:val="a3"/>
            <w:rFonts w:ascii="Apple Color Emoji" w:eastAsia="Apple Color Emoji" w:hAnsi="Apple Color Emoji" w:cs="Apple Color Emoji" w:hint="eastAsia"/>
            <w:b/>
            <w:bCs/>
            <w:sz w:val="18"/>
            <w:szCs w:val="18"/>
          </w:rPr>
          <w:t>👉</w:t>
        </w:r>
        <w:r w:rsidR="000F0257" w:rsidRPr="00AF4E63">
          <w:rPr>
            <w:rStyle w:val="a3"/>
            <w:rFonts w:ascii="微软雅黑" w:eastAsia="微软雅黑" w:hAnsi="微软雅黑" w:hint="eastAsia"/>
            <w:b/>
            <w:bCs/>
            <w:sz w:val="18"/>
            <w:szCs w:val="18"/>
          </w:rPr>
          <w:t>戳此处查看交底书撰写</w:t>
        </w:r>
        <w:r w:rsidR="00776664" w:rsidRPr="00AF4E63">
          <w:rPr>
            <w:rStyle w:val="a3"/>
            <w:rFonts w:ascii="微软雅黑" w:eastAsia="微软雅黑" w:hAnsi="微软雅黑" w:hint="eastAsia"/>
            <w:b/>
            <w:bCs/>
            <w:sz w:val="18"/>
            <w:szCs w:val="18"/>
          </w:rPr>
          <w:t>示范</w:t>
        </w:r>
        <w:r w:rsidR="000F0257" w:rsidRPr="00AF4E63">
          <w:rPr>
            <w:rStyle w:val="a3"/>
            <w:rFonts w:ascii="微软雅黑" w:eastAsia="微软雅黑" w:hAnsi="微软雅黑" w:hint="eastAsia"/>
            <w:b/>
            <w:bCs/>
            <w:sz w:val="18"/>
            <w:szCs w:val="18"/>
          </w:rPr>
          <w:t>）</w:t>
        </w:r>
      </w:hyperlink>
    </w:p>
    <w:p w14:paraId="6E41E090" w14:textId="77777777" w:rsidR="00B46AB6" w:rsidRPr="00AF4E63" w:rsidRDefault="00B46AB6" w:rsidP="000F0257">
      <w:pPr>
        <w:ind w:firstLineChars="200" w:firstLine="360"/>
        <w:jc w:val="center"/>
        <w:rPr>
          <w:rFonts w:ascii="微软雅黑" w:eastAsia="微软雅黑" w:hAnsi="微软雅黑"/>
          <w:b/>
          <w:bCs/>
          <w:sz w:val="18"/>
          <w:szCs w:val="18"/>
        </w:rPr>
      </w:pPr>
    </w:p>
    <w:p w14:paraId="7050D558" w14:textId="77777777" w:rsidR="00B5409A" w:rsidRPr="00B46AB6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6815737F" w14:textId="77777777" w:rsidR="00D75CFA" w:rsidRPr="003F57CF" w:rsidRDefault="00E86347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 w:hint="eastAsia"/>
          <w:sz w:val="18"/>
          <w:szCs w:val="18"/>
        </w:rPr>
        <w:t>1、</w:t>
      </w:r>
      <w:r w:rsidR="00A75D12" w:rsidRPr="008523DF">
        <w:rPr>
          <w:rFonts w:ascii="微软雅黑" w:eastAsia="微软雅黑" w:hAnsi="微软雅黑" w:hint="eastAsia"/>
          <w:b/>
          <w:bCs/>
          <w:sz w:val="18"/>
          <w:szCs w:val="18"/>
        </w:rPr>
        <w:t>【关键术语】</w:t>
      </w:r>
      <w:r w:rsidR="00B138EC" w:rsidRPr="003F57CF">
        <w:rPr>
          <w:rFonts w:ascii="微软雅黑" w:eastAsia="微软雅黑" w:hAnsi="微软雅黑" w:hint="eastAsia"/>
          <w:sz w:val="18"/>
          <w:szCs w:val="18"/>
        </w:rPr>
        <w:t>本</w:t>
      </w:r>
      <w:r w:rsidR="00776664">
        <w:rPr>
          <w:rFonts w:ascii="微软雅黑" w:eastAsia="微软雅黑" w:hAnsi="微软雅黑" w:hint="eastAsia"/>
          <w:sz w:val="18"/>
          <w:szCs w:val="18"/>
        </w:rPr>
        <w:t>发明</w:t>
      </w:r>
      <w:r w:rsidR="00B138EC" w:rsidRPr="003F57CF">
        <w:rPr>
          <w:rFonts w:ascii="微软雅黑" w:eastAsia="微软雅黑" w:hAnsi="微软雅黑" w:hint="eastAsia"/>
          <w:sz w:val="18"/>
          <w:szCs w:val="18"/>
        </w:rPr>
        <w:t>涉及到的关键术语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和定义</w:t>
      </w:r>
    </w:p>
    <w:p w14:paraId="19FCC9F2" w14:textId="77777777" w:rsidR="00A75D12" w:rsidRDefault="00A75D12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11DC1798" w14:textId="77777777" w:rsidR="00A75D12" w:rsidRDefault="00A75D12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4381CB0E" w14:textId="77777777" w:rsidR="00A75D12" w:rsidRDefault="00A75D12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6557B1B3" w14:textId="77777777" w:rsidR="00A75D12" w:rsidRDefault="00A75D12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70490328" w14:textId="77777777" w:rsidR="00D75CFA" w:rsidRPr="003F57CF" w:rsidRDefault="00E86347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2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、</w:t>
      </w:r>
      <w:r w:rsidR="00A75D12" w:rsidRPr="008523DF">
        <w:rPr>
          <w:rFonts w:ascii="微软雅黑" w:eastAsia="微软雅黑" w:hAnsi="微软雅黑" w:hint="eastAsia"/>
          <w:b/>
          <w:bCs/>
          <w:sz w:val="18"/>
          <w:szCs w:val="18"/>
        </w:rPr>
        <w:t>【发明构思】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本</w:t>
      </w:r>
      <w:r w:rsidR="00776664">
        <w:rPr>
          <w:rFonts w:ascii="微软雅黑" w:eastAsia="微软雅黑" w:hAnsi="微软雅黑" w:hint="eastAsia"/>
          <w:sz w:val="18"/>
          <w:szCs w:val="18"/>
        </w:rPr>
        <w:t>发明</w:t>
      </w:r>
      <w:r w:rsidR="00B138EC" w:rsidRPr="003F57CF">
        <w:rPr>
          <w:rFonts w:ascii="微软雅黑" w:eastAsia="微软雅黑" w:hAnsi="微软雅黑" w:hint="eastAsia"/>
          <w:sz w:val="18"/>
          <w:szCs w:val="18"/>
        </w:rPr>
        <w:t>涉及到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的技术关键点</w:t>
      </w:r>
      <w:r w:rsidR="00B138EC" w:rsidRPr="003F57CF">
        <w:rPr>
          <w:rFonts w:ascii="微软雅黑" w:eastAsia="微软雅黑" w:hAnsi="微软雅黑" w:hint="eastAsia"/>
          <w:sz w:val="18"/>
          <w:szCs w:val="18"/>
        </w:rPr>
        <w:t>或功能关键点介绍</w:t>
      </w:r>
      <w:r w:rsidR="00E156EF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E156EF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3C0AFB49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0C56ECC6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7DC625D1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35A5C47A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336F5869" w14:textId="77777777" w:rsidR="00D75CFA" w:rsidRPr="003F57CF" w:rsidRDefault="00087110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3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、</w:t>
      </w:r>
      <w:r w:rsidR="00A75D12" w:rsidRPr="008523DF">
        <w:rPr>
          <w:rFonts w:ascii="微软雅黑" w:eastAsia="微软雅黑" w:hAnsi="微软雅黑" w:hint="eastAsia"/>
          <w:b/>
          <w:bCs/>
          <w:sz w:val="18"/>
          <w:szCs w:val="18"/>
        </w:rPr>
        <w:t>【背景技术】</w:t>
      </w:r>
      <w:r w:rsidR="004A0AD4" w:rsidRPr="003F57CF">
        <w:rPr>
          <w:rFonts w:ascii="微软雅黑" w:eastAsia="微软雅黑" w:hAnsi="微软雅黑" w:hint="eastAsia"/>
          <w:sz w:val="18"/>
          <w:szCs w:val="18"/>
        </w:rPr>
        <w:t>与本发明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最相近的现有技术</w:t>
      </w:r>
    </w:p>
    <w:p w14:paraId="519F70B0" w14:textId="77777777" w:rsidR="002E7E7C" w:rsidRPr="003F57CF" w:rsidRDefault="00087110" w:rsidP="002E7E7C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3</w:t>
      </w:r>
      <w:r w:rsidR="00D75CFA" w:rsidRPr="003F57CF">
        <w:rPr>
          <w:rFonts w:ascii="微软雅黑" w:eastAsia="微软雅黑" w:hAnsi="微软雅黑"/>
          <w:sz w:val="18"/>
          <w:szCs w:val="18"/>
        </w:rPr>
        <w:t>.1</w:t>
      </w:r>
      <w:r w:rsidR="004670B1" w:rsidRPr="003F57CF">
        <w:rPr>
          <w:rFonts w:ascii="微软雅黑" w:eastAsia="微软雅黑" w:hAnsi="微软雅黑" w:hint="eastAsia"/>
          <w:sz w:val="18"/>
          <w:szCs w:val="18"/>
        </w:rPr>
        <w:t>相关背景描述，以及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现有技术的技术方案</w:t>
      </w:r>
      <w:r w:rsidR="002E7E7C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E7E7C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6CB2E0C8" w14:textId="77777777" w:rsidR="00D75CFA" w:rsidRPr="003F57CF" w:rsidRDefault="00D75CF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2566587C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625D6263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33946BE6" w14:textId="77777777" w:rsidR="00B5409A" w:rsidRDefault="00B5409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5FFC1AAA" w14:textId="77777777" w:rsidR="002E7E7C" w:rsidRPr="003F57CF" w:rsidRDefault="00087110" w:rsidP="002E7E7C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3</w:t>
      </w:r>
      <w:r w:rsidR="00D75CFA" w:rsidRPr="003F57CF">
        <w:rPr>
          <w:rFonts w:ascii="微软雅黑" w:eastAsia="微软雅黑" w:hAnsi="微软雅黑"/>
          <w:sz w:val="18"/>
          <w:szCs w:val="18"/>
        </w:rPr>
        <w:t>.2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现有技术的缺点</w:t>
      </w:r>
      <w:r w:rsidR="004670B1" w:rsidRPr="003F57CF">
        <w:rPr>
          <w:rFonts w:ascii="微软雅黑" w:eastAsia="微软雅黑" w:hAnsi="微软雅黑" w:hint="eastAsia"/>
          <w:sz w:val="18"/>
          <w:szCs w:val="18"/>
        </w:rPr>
        <w:t>或尚未解决的问题，以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及本</w:t>
      </w:r>
      <w:r w:rsidR="004670B1" w:rsidRPr="003F57CF">
        <w:rPr>
          <w:rFonts w:ascii="微软雅黑" w:eastAsia="微软雅黑" w:hAnsi="微软雅黑" w:hint="eastAsia"/>
          <w:sz w:val="18"/>
          <w:szCs w:val="18"/>
        </w:rPr>
        <w:t>专利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技术方案</w:t>
      </w:r>
      <w:r w:rsidR="004670B1" w:rsidRPr="003F57CF">
        <w:rPr>
          <w:rFonts w:ascii="微软雅黑" w:eastAsia="微软雅黑" w:hAnsi="微软雅黑" w:hint="eastAsia"/>
          <w:sz w:val="18"/>
          <w:szCs w:val="18"/>
        </w:rPr>
        <w:t>可以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解决的问题</w:t>
      </w:r>
      <w:r w:rsidR="002E7E7C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E7E7C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6597C9DE" w14:textId="77777777" w:rsidR="00D75CFA" w:rsidRPr="003F57CF" w:rsidRDefault="00D75CF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0B2828E3" w14:textId="77777777" w:rsidR="00D75CFA" w:rsidRDefault="00D75CF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1EB53AC6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299C7B26" w14:textId="77777777" w:rsidR="00B5409A" w:rsidRPr="003164E3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732D23A3" w14:textId="77777777" w:rsidR="00D75CFA" w:rsidRPr="003F57CF" w:rsidRDefault="004670B1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4</w:t>
      </w:r>
      <w:r w:rsidR="00D75CFA" w:rsidRPr="003F57CF">
        <w:rPr>
          <w:rFonts w:ascii="微软雅黑" w:eastAsia="微软雅黑" w:hAnsi="微软雅黑" w:hint="eastAsia"/>
          <w:color w:val="000000"/>
          <w:sz w:val="18"/>
          <w:szCs w:val="18"/>
        </w:rPr>
        <w:t>、</w:t>
      </w:r>
      <w:r w:rsidR="00A75D12" w:rsidRPr="008523DF">
        <w:rPr>
          <w:rFonts w:ascii="微软雅黑" w:eastAsia="微软雅黑" w:hAnsi="微软雅黑" w:hint="eastAsia"/>
          <w:b/>
          <w:bCs/>
          <w:color w:val="000000"/>
          <w:sz w:val="18"/>
          <w:szCs w:val="18"/>
        </w:rPr>
        <w:t>【发明内容】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本</w:t>
      </w:r>
      <w:r w:rsidRPr="003F57CF">
        <w:rPr>
          <w:rFonts w:ascii="微软雅黑" w:eastAsia="微软雅黑" w:hAnsi="微软雅黑" w:hint="eastAsia"/>
          <w:sz w:val="18"/>
          <w:szCs w:val="18"/>
        </w:rPr>
        <w:t>专利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方案的详细阐述</w:t>
      </w:r>
      <w:r w:rsidR="003F57CF">
        <w:rPr>
          <w:rFonts w:ascii="微软雅黑" w:eastAsia="微软雅黑" w:hAnsi="微软雅黑" w:hint="eastAsia"/>
          <w:sz w:val="18"/>
          <w:szCs w:val="18"/>
        </w:rPr>
        <w:t>（图文并茂）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25BD2551" w14:textId="77777777" w:rsidR="002E7E7C" w:rsidRPr="003F57CF" w:rsidRDefault="004670B1" w:rsidP="002E7E7C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4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.1产品侧</w:t>
      </w:r>
      <w:r w:rsidR="002E7E7C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E7E7C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644D6D10" w14:textId="77777777" w:rsidR="00D75CFA" w:rsidRPr="003F57CF" w:rsidRDefault="00D75CFA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</w:p>
    <w:p w14:paraId="095DFA73" w14:textId="77777777" w:rsidR="00B5409A" w:rsidRPr="00E156EF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755DB603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271C7FB0" w14:textId="77777777" w:rsidR="00B5409A" w:rsidRPr="003164E3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0B5B3A50" w14:textId="77777777" w:rsidR="002E7E7C" w:rsidRPr="003F57CF" w:rsidRDefault="003F57CF" w:rsidP="002E7E7C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F57CF">
        <w:rPr>
          <w:rFonts w:ascii="微软雅黑" w:eastAsia="微软雅黑" w:hAnsi="微软雅黑"/>
          <w:sz w:val="18"/>
          <w:szCs w:val="18"/>
        </w:rPr>
        <w:t>4</w:t>
      </w:r>
      <w:r w:rsidR="00D75CFA" w:rsidRPr="003F57CF">
        <w:rPr>
          <w:rFonts w:ascii="微软雅黑" w:eastAsia="微软雅黑" w:hAnsi="微软雅黑" w:hint="eastAsia"/>
          <w:sz w:val="18"/>
          <w:szCs w:val="18"/>
        </w:rPr>
        <w:t>.2技术侧</w:t>
      </w:r>
      <w:r w:rsidR="002E7E7C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E7E7C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45D8CB74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29020A6B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4E566637" w14:textId="77777777" w:rsidR="002E7E7C" w:rsidRDefault="002E7E7C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639C206C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7794C445" w14:textId="77777777" w:rsidR="006D5932" w:rsidRPr="003164E3" w:rsidRDefault="006D5932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 w:rsidRPr="003164E3"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.3</w:t>
      </w:r>
      <w:r w:rsidR="00B46AB6">
        <w:rPr>
          <w:rFonts w:ascii="微软雅黑" w:eastAsia="微软雅黑" w:hAnsi="微软雅黑" w:hint="eastAsia"/>
          <w:sz w:val="18"/>
          <w:szCs w:val="18"/>
        </w:rPr>
        <w:t>专利</w:t>
      </w:r>
      <w:r w:rsidRPr="003164E3">
        <w:rPr>
          <w:rFonts w:ascii="微软雅黑" w:eastAsia="微软雅黑" w:hAnsi="微软雅黑" w:hint="eastAsia"/>
          <w:sz w:val="18"/>
          <w:szCs w:val="18"/>
        </w:rPr>
        <w:t>方案所产生的有益效果</w:t>
      </w:r>
      <w:r w:rsidR="002E7E7C" w:rsidRPr="00DB1745">
        <w:rPr>
          <w:rFonts w:ascii="微软雅黑" w:eastAsia="微软雅黑" w:hAnsi="微软雅黑" w:hint="eastAsia"/>
          <w:color w:val="FF0000"/>
          <w:sz w:val="18"/>
          <w:szCs w:val="18"/>
        </w:rPr>
        <w:t>（</w:t>
      </w:r>
      <w:r w:rsidR="002E7E7C" w:rsidRPr="00E156EF">
        <w:rPr>
          <w:rFonts w:ascii="微软雅黑" w:eastAsia="微软雅黑" w:hAnsi="微软雅黑" w:hint="eastAsia"/>
          <w:color w:val="FF0000"/>
          <w:sz w:val="18"/>
          <w:szCs w:val="18"/>
        </w:rPr>
        <w:t>必填）</w:t>
      </w:r>
    </w:p>
    <w:p w14:paraId="213A80A2" w14:textId="77777777" w:rsidR="00B5409A" w:rsidRDefault="00B5409A" w:rsidP="00D36B32">
      <w:pPr>
        <w:spacing w:line="276" w:lineRule="auto"/>
        <w:rPr>
          <w:rFonts w:ascii="微软雅黑" w:eastAsia="微软雅黑" w:hAnsi="微软雅黑"/>
          <w:b/>
          <w:sz w:val="18"/>
          <w:szCs w:val="18"/>
        </w:rPr>
      </w:pPr>
    </w:p>
    <w:p w14:paraId="5C657A2D" w14:textId="77777777" w:rsidR="00B5409A" w:rsidRDefault="00B5409A" w:rsidP="00D36B32">
      <w:pPr>
        <w:spacing w:line="276" w:lineRule="auto"/>
        <w:rPr>
          <w:rFonts w:ascii="微软雅黑" w:eastAsia="微软雅黑" w:hAnsi="微软雅黑"/>
          <w:b/>
          <w:sz w:val="18"/>
          <w:szCs w:val="18"/>
        </w:rPr>
      </w:pPr>
    </w:p>
    <w:p w14:paraId="3C0CFA72" w14:textId="77777777" w:rsidR="00B5409A" w:rsidRDefault="00B5409A" w:rsidP="00D36B32">
      <w:pPr>
        <w:spacing w:line="276" w:lineRule="auto"/>
        <w:rPr>
          <w:rFonts w:ascii="微软雅黑" w:eastAsia="微软雅黑" w:hAnsi="微软雅黑"/>
          <w:b/>
          <w:sz w:val="18"/>
          <w:szCs w:val="18"/>
        </w:rPr>
      </w:pPr>
    </w:p>
    <w:p w14:paraId="58F0C90B" w14:textId="77777777" w:rsidR="00B5409A" w:rsidRPr="003164E3" w:rsidRDefault="00B5409A" w:rsidP="00D36B32">
      <w:pPr>
        <w:spacing w:line="276" w:lineRule="auto"/>
        <w:rPr>
          <w:rFonts w:ascii="微软雅黑" w:eastAsia="微软雅黑" w:hAnsi="微软雅黑"/>
          <w:b/>
          <w:sz w:val="18"/>
          <w:szCs w:val="18"/>
        </w:rPr>
      </w:pPr>
    </w:p>
    <w:p w14:paraId="285D9ED6" w14:textId="77777777" w:rsidR="00590428" w:rsidRDefault="00590428" w:rsidP="00D36B32">
      <w:pPr>
        <w:spacing w:line="276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、</w:t>
      </w:r>
      <w:r w:rsidRPr="003164E3">
        <w:rPr>
          <w:rFonts w:ascii="微软雅黑" w:eastAsia="微软雅黑" w:hAnsi="微软雅黑" w:hint="eastAsia"/>
          <w:bCs/>
          <w:sz w:val="18"/>
          <w:szCs w:val="18"/>
        </w:rPr>
        <w:t>参考文献（如：专利/论文/网页/期刊）</w:t>
      </w:r>
    </w:p>
    <w:p w14:paraId="2AA34A8A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556F5EF5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2C9ABA24" w14:textId="77777777" w:rsidR="00B5409A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p w14:paraId="46E3C873" w14:textId="77777777" w:rsidR="00B5409A" w:rsidRPr="003164E3" w:rsidRDefault="00B5409A" w:rsidP="00D36B32">
      <w:pPr>
        <w:spacing w:line="276" w:lineRule="auto"/>
        <w:rPr>
          <w:rFonts w:ascii="微软雅黑" w:eastAsia="微软雅黑" w:hAnsi="微软雅黑"/>
          <w:color w:val="0000FF"/>
          <w:sz w:val="18"/>
          <w:szCs w:val="18"/>
        </w:rPr>
      </w:pPr>
    </w:p>
    <w:sectPr w:rsidR="00B5409A" w:rsidRPr="003164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E14D3" w14:textId="77777777" w:rsidR="00155EFE" w:rsidRDefault="00155EFE">
      <w:r>
        <w:separator/>
      </w:r>
    </w:p>
  </w:endnote>
  <w:endnote w:type="continuationSeparator" w:id="0">
    <w:p w14:paraId="2C05C44E" w14:textId="77777777" w:rsidR="00155EFE" w:rsidRDefault="0015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08430" w14:textId="77777777" w:rsidR="000E593A" w:rsidRDefault="000E593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83686" w14:textId="77777777" w:rsidR="00D75CFA" w:rsidRDefault="00D75CFA">
    <w:pPr>
      <w:pStyle w:val="aa"/>
      <w:jc w:val="center"/>
      <w:rPr>
        <w:rFonts w:eastAsia="Times New Roman"/>
      </w:rPr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125DDA">
      <w:rPr>
        <w:noProof/>
        <w:kern w:val="0"/>
      </w:rPr>
      <w:t>1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125DDA">
      <w:rPr>
        <w:noProof/>
        <w:kern w:val="0"/>
      </w:rPr>
      <w:t>3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23946" w14:textId="77777777" w:rsidR="000E593A" w:rsidRDefault="000E59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E84AF" w14:textId="77777777" w:rsidR="00155EFE" w:rsidRDefault="00155EFE">
      <w:r>
        <w:separator/>
      </w:r>
    </w:p>
  </w:footnote>
  <w:footnote w:type="continuationSeparator" w:id="0">
    <w:p w14:paraId="3DF56FD0" w14:textId="77777777" w:rsidR="00155EFE" w:rsidRDefault="00155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D3DF" w14:textId="77777777" w:rsidR="000E593A" w:rsidRDefault="000E593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B375" w14:textId="77777777" w:rsidR="00D75CFA" w:rsidRDefault="00615561">
    <w:pPr>
      <w:pStyle w:val="a8"/>
      <w:jc w:val="left"/>
      <w:rPr>
        <w:b/>
        <w:sz w:val="24"/>
      </w:rPr>
    </w:pPr>
    <w:r>
      <w:rPr>
        <w:rFonts w:eastAsia="Times New Roman"/>
        <w:noProof/>
        <w:sz w:val="24"/>
      </w:rPr>
      <w:drawing>
        <wp:inline distT="0" distB="0" distL="0" distR="0" wp14:anchorId="76BD3E83">
          <wp:extent cx="337185" cy="33718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337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75CFA">
      <w:rPr>
        <w:sz w:val="24"/>
      </w:rPr>
      <w:t xml:space="preserve"> </w:t>
    </w:r>
    <w:r w:rsidR="00D75CFA">
      <w:rPr>
        <w:rFonts w:hint="eastAsia"/>
        <w:b/>
        <w:sz w:val="21"/>
        <w:szCs w:val="21"/>
      </w:rPr>
      <w:t>专利保护创新，积累无形资产</w:t>
    </w:r>
    <w:r w:rsidR="00D75CFA">
      <w:rPr>
        <w:sz w:val="24"/>
      </w:rPr>
      <w:t xml:space="preserve">                    </w:t>
    </w:r>
    <w:r w:rsidR="00D75CFA">
      <w:rPr>
        <w:rFonts w:hint="eastAsia"/>
        <w:b/>
        <w:sz w:val="24"/>
        <w:szCs w:val="24"/>
      </w:rPr>
      <w:t>腾讯商业秘密请勿泄露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6307" w14:textId="77777777" w:rsidR="000E593A" w:rsidRDefault="000E593A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131B"/>
    <w:rsid w:val="00046A96"/>
    <w:rsid w:val="00053B5F"/>
    <w:rsid w:val="000755A2"/>
    <w:rsid w:val="0007719C"/>
    <w:rsid w:val="00082513"/>
    <w:rsid w:val="00087110"/>
    <w:rsid w:val="000A6D82"/>
    <w:rsid w:val="000B715F"/>
    <w:rsid w:val="000E326F"/>
    <w:rsid w:val="000E593A"/>
    <w:rsid w:val="000F0257"/>
    <w:rsid w:val="00112703"/>
    <w:rsid w:val="00115351"/>
    <w:rsid w:val="00125517"/>
    <w:rsid w:val="00125DDA"/>
    <w:rsid w:val="00131553"/>
    <w:rsid w:val="0013245E"/>
    <w:rsid w:val="0014415F"/>
    <w:rsid w:val="00155EFE"/>
    <w:rsid w:val="00170B99"/>
    <w:rsid w:val="00171AD0"/>
    <w:rsid w:val="00172A27"/>
    <w:rsid w:val="00187194"/>
    <w:rsid w:val="0019075B"/>
    <w:rsid w:val="001C4AC4"/>
    <w:rsid w:val="001C63B9"/>
    <w:rsid w:val="001E18FA"/>
    <w:rsid w:val="001E2F28"/>
    <w:rsid w:val="001E66F9"/>
    <w:rsid w:val="00207BD1"/>
    <w:rsid w:val="00213153"/>
    <w:rsid w:val="00223886"/>
    <w:rsid w:val="00243706"/>
    <w:rsid w:val="002643F8"/>
    <w:rsid w:val="00265109"/>
    <w:rsid w:val="00287A89"/>
    <w:rsid w:val="002A6E48"/>
    <w:rsid w:val="002B0E91"/>
    <w:rsid w:val="002C6269"/>
    <w:rsid w:val="002E7E7C"/>
    <w:rsid w:val="003164E3"/>
    <w:rsid w:val="00347BCE"/>
    <w:rsid w:val="003662AA"/>
    <w:rsid w:val="00374E99"/>
    <w:rsid w:val="00396C43"/>
    <w:rsid w:val="00397FA2"/>
    <w:rsid w:val="003B72EF"/>
    <w:rsid w:val="003C265F"/>
    <w:rsid w:val="003E1544"/>
    <w:rsid w:val="003F57CF"/>
    <w:rsid w:val="00417191"/>
    <w:rsid w:val="00422435"/>
    <w:rsid w:val="00426F2A"/>
    <w:rsid w:val="00434FF8"/>
    <w:rsid w:val="0045069C"/>
    <w:rsid w:val="004670B1"/>
    <w:rsid w:val="004A0617"/>
    <w:rsid w:val="004A0AD4"/>
    <w:rsid w:val="004B5C4A"/>
    <w:rsid w:val="004D5DEC"/>
    <w:rsid w:val="004F68A7"/>
    <w:rsid w:val="00503F76"/>
    <w:rsid w:val="00516FAB"/>
    <w:rsid w:val="00521BC4"/>
    <w:rsid w:val="00524BD0"/>
    <w:rsid w:val="00537B3D"/>
    <w:rsid w:val="0055315C"/>
    <w:rsid w:val="00561328"/>
    <w:rsid w:val="00590428"/>
    <w:rsid w:val="005B3497"/>
    <w:rsid w:val="005C3959"/>
    <w:rsid w:val="005D29B8"/>
    <w:rsid w:val="005E4B9D"/>
    <w:rsid w:val="00606218"/>
    <w:rsid w:val="00610FC8"/>
    <w:rsid w:val="00615561"/>
    <w:rsid w:val="006179E0"/>
    <w:rsid w:val="00617E8C"/>
    <w:rsid w:val="00634665"/>
    <w:rsid w:val="0063699E"/>
    <w:rsid w:val="00654676"/>
    <w:rsid w:val="006708BE"/>
    <w:rsid w:val="006B5C00"/>
    <w:rsid w:val="006C3AE4"/>
    <w:rsid w:val="006D5932"/>
    <w:rsid w:val="006F2FF9"/>
    <w:rsid w:val="00730D34"/>
    <w:rsid w:val="00732839"/>
    <w:rsid w:val="00736DBD"/>
    <w:rsid w:val="00737027"/>
    <w:rsid w:val="007404FB"/>
    <w:rsid w:val="007419DC"/>
    <w:rsid w:val="007442E8"/>
    <w:rsid w:val="00751A53"/>
    <w:rsid w:val="00766A82"/>
    <w:rsid w:val="00766F18"/>
    <w:rsid w:val="007729E8"/>
    <w:rsid w:val="00776664"/>
    <w:rsid w:val="007863DA"/>
    <w:rsid w:val="007A0A2C"/>
    <w:rsid w:val="007A6927"/>
    <w:rsid w:val="007B7B6E"/>
    <w:rsid w:val="007E7E95"/>
    <w:rsid w:val="008324CE"/>
    <w:rsid w:val="00837339"/>
    <w:rsid w:val="008523DF"/>
    <w:rsid w:val="00855E8E"/>
    <w:rsid w:val="00870C6B"/>
    <w:rsid w:val="00890366"/>
    <w:rsid w:val="008972CA"/>
    <w:rsid w:val="008A2E23"/>
    <w:rsid w:val="008A6E8D"/>
    <w:rsid w:val="008B3FAD"/>
    <w:rsid w:val="008F10F7"/>
    <w:rsid w:val="008F1BB1"/>
    <w:rsid w:val="008F2126"/>
    <w:rsid w:val="008F5E96"/>
    <w:rsid w:val="00901E2F"/>
    <w:rsid w:val="00924B73"/>
    <w:rsid w:val="0097130F"/>
    <w:rsid w:val="00977298"/>
    <w:rsid w:val="00987743"/>
    <w:rsid w:val="009B7B0C"/>
    <w:rsid w:val="009C2D45"/>
    <w:rsid w:val="009D1AD9"/>
    <w:rsid w:val="009D75A2"/>
    <w:rsid w:val="009E3D0F"/>
    <w:rsid w:val="00A34AC1"/>
    <w:rsid w:val="00A5493E"/>
    <w:rsid w:val="00A57553"/>
    <w:rsid w:val="00A61CE4"/>
    <w:rsid w:val="00A720D5"/>
    <w:rsid w:val="00A75D12"/>
    <w:rsid w:val="00A86A72"/>
    <w:rsid w:val="00AA7A1A"/>
    <w:rsid w:val="00AC471A"/>
    <w:rsid w:val="00AE22DA"/>
    <w:rsid w:val="00AE2865"/>
    <w:rsid w:val="00AE74A5"/>
    <w:rsid w:val="00AF3021"/>
    <w:rsid w:val="00AF4E63"/>
    <w:rsid w:val="00AF51E2"/>
    <w:rsid w:val="00AF6B74"/>
    <w:rsid w:val="00B00123"/>
    <w:rsid w:val="00B06C91"/>
    <w:rsid w:val="00B138EC"/>
    <w:rsid w:val="00B16CEB"/>
    <w:rsid w:val="00B2312E"/>
    <w:rsid w:val="00B418C0"/>
    <w:rsid w:val="00B46AB6"/>
    <w:rsid w:val="00B5409A"/>
    <w:rsid w:val="00B63DA6"/>
    <w:rsid w:val="00B67707"/>
    <w:rsid w:val="00B703A1"/>
    <w:rsid w:val="00B712A2"/>
    <w:rsid w:val="00B7171F"/>
    <w:rsid w:val="00B8567D"/>
    <w:rsid w:val="00B94FDF"/>
    <w:rsid w:val="00BA309B"/>
    <w:rsid w:val="00BA3A35"/>
    <w:rsid w:val="00BC757D"/>
    <w:rsid w:val="00BE10DB"/>
    <w:rsid w:val="00BE208C"/>
    <w:rsid w:val="00BE69FD"/>
    <w:rsid w:val="00C455B4"/>
    <w:rsid w:val="00C4685E"/>
    <w:rsid w:val="00C54797"/>
    <w:rsid w:val="00C579B7"/>
    <w:rsid w:val="00C64ED2"/>
    <w:rsid w:val="00C70A64"/>
    <w:rsid w:val="00C76026"/>
    <w:rsid w:val="00C93E82"/>
    <w:rsid w:val="00CB1AEA"/>
    <w:rsid w:val="00CB5AA9"/>
    <w:rsid w:val="00CB71C9"/>
    <w:rsid w:val="00CB753E"/>
    <w:rsid w:val="00CC62DC"/>
    <w:rsid w:val="00CD10DB"/>
    <w:rsid w:val="00CD7C38"/>
    <w:rsid w:val="00CF77FE"/>
    <w:rsid w:val="00D01056"/>
    <w:rsid w:val="00D17FA5"/>
    <w:rsid w:val="00D26E0B"/>
    <w:rsid w:val="00D36B32"/>
    <w:rsid w:val="00D44471"/>
    <w:rsid w:val="00D5787C"/>
    <w:rsid w:val="00D74FDE"/>
    <w:rsid w:val="00D75CFA"/>
    <w:rsid w:val="00D801E8"/>
    <w:rsid w:val="00DC202D"/>
    <w:rsid w:val="00DD03DB"/>
    <w:rsid w:val="00DE14AD"/>
    <w:rsid w:val="00DE4B3C"/>
    <w:rsid w:val="00DF462A"/>
    <w:rsid w:val="00DF60D5"/>
    <w:rsid w:val="00E000B6"/>
    <w:rsid w:val="00E156EF"/>
    <w:rsid w:val="00E33168"/>
    <w:rsid w:val="00E44F8F"/>
    <w:rsid w:val="00E77230"/>
    <w:rsid w:val="00E81A07"/>
    <w:rsid w:val="00E81A4B"/>
    <w:rsid w:val="00E85B36"/>
    <w:rsid w:val="00E86347"/>
    <w:rsid w:val="00EA3246"/>
    <w:rsid w:val="00EB55E8"/>
    <w:rsid w:val="00EC00B8"/>
    <w:rsid w:val="00F0092B"/>
    <w:rsid w:val="00F100C3"/>
    <w:rsid w:val="00F23C61"/>
    <w:rsid w:val="00F30104"/>
    <w:rsid w:val="00F3045B"/>
    <w:rsid w:val="00F31B22"/>
    <w:rsid w:val="00F432E7"/>
    <w:rsid w:val="00F62BA7"/>
    <w:rsid w:val="00F7542C"/>
    <w:rsid w:val="00F8223C"/>
    <w:rsid w:val="00F93147"/>
    <w:rsid w:val="00F96396"/>
    <w:rsid w:val="00F97DD3"/>
    <w:rsid w:val="00FA097A"/>
    <w:rsid w:val="00FC0C2D"/>
    <w:rsid w:val="00FD3019"/>
    <w:rsid w:val="00FF6306"/>
    <w:rsid w:val="07555FA0"/>
    <w:rsid w:val="08213729"/>
    <w:rsid w:val="10D42AE4"/>
    <w:rsid w:val="1A372FD1"/>
    <w:rsid w:val="21392D60"/>
    <w:rsid w:val="21496A35"/>
    <w:rsid w:val="2DB63F79"/>
    <w:rsid w:val="33663901"/>
    <w:rsid w:val="35A969AB"/>
    <w:rsid w:val="36E758FC"/>
    <w:rsid w:val="37193088"/>
    <w:rsid w:val="3A0B5469"/>
    <w:rsid w:val="3CD52F4F"/>
    <w:rsid w:val="3F117610"/>
    <w:rsid w:val="434E470C"/>
    <w:rsid w:val="491E0888"/>
    <w:rsid w:val="55E1223D"/>
    <w:rsid w:val="569A33AA"/>
    <w:rsid w:val="56AD0D7E"/>
    <w:rsid w:val="5E2A09CF"/>
    <w:rsid w:val="5F816B97"/>
    <w:rsid w:val="633A44B6"/>
    <w:rsid w:val="64BC7663"/>
    <w:rsid w:val="6B5807D7"/>
    <w:rsid w:val="720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66E0B87"/>
  <w15:chartTrackingRefBased/>
  <w15:docId w15:val="{9C1CCE18-1E65-4063-BBA9-22D9FBE8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page number"/>
    <w:rPr>
      <w:rFonts w:ascii="Times New Roman" w:hint="default"/>
    </w:rPr>
  </w:style>
  <w:style w:type="character" w:customStyle="1" w:styleId="a5">
    <w:name w:val="批注主题 字符"/>
    <w:link w:val="a6"/>
    <w:uiPriority w:val="99"/>
    <w:semiHidden/>
    <w:rPr>
      <w:b/>
      <w:bCs/>
      <w:kern w:val="2"/>
      <w:sz w:val="21"/>
    </w:rPr>
  </w:style>
  <w:style w:type="character" w:customStyle="1" w:styleId="a7">
    <w:name w:val="页眉 字符"/>
    <w:link w:val="a8"/>
    <w:rPr>
      <w:rFonts w:ascii="Times New Roman" w:hint="default"/>
      <w:kern w:val="2"/>
      <w:sz w:val="18"/>
    </w:rPr>
  </w:style>
  <w:style w:type="character" w:customStyle="1" w:styleId="a9">
    <w:name w:val="页脚 字符"/>
    <w:link w:val="aa"/>
    <w:rPr>
      <w:rFonts w:ascii="Times New Roman" w:hint="default"/>
      <w:kern w:val="2"/>
      <w:sz w:val="18"/>
    </w:rPr>
  </w:style>
  <w:style w:type="character" w:customStyle="1" w:styleId="ab">
    <w:name w:val="批注文字 字符"/>
    <w:link w:val="ac"/>
    <w:rPr>
      <w:kern w:val="2"/>
      <w:sz w:val="21"/>
    </w:rPr>
  </w:style>
  <w:style w:type="character" w:styleId="ad">
    <w:name w:val="annotation reference"/>
    <w:uiPriority w:val="99"/>
    <w:unhideWhenUsed/>
    <w:rPr>
      <w:sz w:val="21"/>
      <w:szCs w:val="21"/>
    </w:rPr>
  </w:style>
  <w:style w:type="paragraph" w:styleId="a6">
    <w:name w:val="annotation subject"/>
    <w:basedOn w:val="ac"/>
    <w:next w:val="ac"/>
    <w:link w:val="a5"/>
    <w:uiPriority w:val="99"/>
    <w:unhideWhenUsed/>
    <w:rPr>
      <w:b/>
      <w:bCs/>
    </w:rPr>
  </w:style>
  <w:style w:type="paragraph" w:styleId="ae">
    <w:name w:val="Balloon Text"/>
    <w:basedOn w:val="a"/>
    <w:rPr>
      <w:sz w:val="18"/>
    </w:rPr>
  </w:style>
  <w:style w:type="paragraph" w:styleId="a8">
    <w:name w:val="header"/>
    <w:basedOn w:val="a"/>
    <w:link w:val="a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a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styleId="ac">
    <w:name w:val="annotation text"/>
    <w:basedOn w:val="a"/>
    <w:link w:val="ab"/>
    <w:pPr>
      <w:jc w:val="left"/>
    </w:pPr>
  </w:style>
  <w:style w:type="paragraph" w:styleId="af0">
    <w:name w:val="Revision"/>
    <w:hidden/>
    <w:uiPriority w:val="99"/>
    <w:unhideWhenUsed/>
    <w:rsid w:val="000E593A"/>
    <w:rPr>
      <w:kern w:val="2"/>
      <w:sz w:val="21"/>
    </w:rPr>
  </w:style>
  <w:style w:type="character" w:styleId="af1">
    <w:name w:val="Unresolved Mention"/>
    <w:uiPriority w:val="99"/>
    <w:semiHidden/>
    <w:unhideWhenUsed/>
    <w:rsid w:val="00B703A1"/>
    <w:rPr>
      <w:color w:val="605E5C"/>
      <w:shd w:val="clear" w:color="auto" w:fill="E1DFDD"/>
    </w:rPr>
  </w:style>
  <w:style w:type="character" w:styleId="af2">
    <w:name w:val="FollowedHyperlink"/>
    <w:uiPriority w:val="99"/>
    <w:semiHidden/>
    <w:unhideWhenUsed/>
    <w:rsid w:val="00B703A1"/>
    <w:rPr>
      <w:color w:val="954F72"/>
      <w:u w:val="single"/>
    </w:rPr>
  </w:style>
  <w:style w:type="table" w:styleId="af3">
    <w:name w:val="Table Grid"/>
    <w:basedOn w:val="a1"/>
    <w:uiPriority w:val="99"/>
    <w:unhideWhenUsed/>
    <w:rsid w:val="00467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weixin.qq.com/doc/w3_AO4AXgbdAFwgt7a2VHISmmw3NXwIl?scode=AJEAIQdfAAoImYTNQjAO4AXgbdAFw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atent.woa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966E3-CF63-418F-9FCE-93A58B2DE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1249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Manager/>
  <Company/>
  <LinksUpToDate>false</LinksUpToDate>
  <CharactersWithSpaces>1465</CharactersWithSpaces>
  <SharedDoc>false</SharedDoc>
  <HLinks>
    <vt:vector size="12" baseType="variant">
      <vt:variant>
        <vt:i4>3932180</vt:i4>
      </vt:variant>
      <vt:variant>
        <vt:i4>19</vt:i4>
      </vt:variant>
      <vt:variant>
        <vt:i4>0</vt:i4>
      </vt:variant>
      <vt:variant>
        <vt:i4>5</vt:i4>
      </vt:variant>
      <vt:variant>
        <vt:lpwstr>https://doc.weixin.qq.com/doc/w3_AO4AXgbdAFwgt7a2VHISmmw3NXwIl?scode=AJEAIQdfAAoImYTNQjAO4AXgbdAFw</vt:lpwstr>
      </vt:variant>
      <vt:variant>
        <vt:lpwstr/>
      </vt:variant>
      <vt:variant>
        <vt:i4>7929898</vt:i4>
      </vt:variant>
      <vt:variant>
        <vt:i4>16</vt:i4>
      </vt:variant>
      <vt:variant>
        <vt:i4>0</vt:i4>
      </vt:variant>
      <vt:variant>
        <vt:i4>5</vt:i4>
      </vt:variant>
      <vt:variant>
        <vt:lpwstr>https://patent.woa.com/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交底书名称</dc:title>
  <dc:subject/>
  <dc:creator>DORISGAO-PC</dc:creator>
  <cp:keywords/>
  <dc:description/>
  <cp:lastModifiedBy>haeshuang(黄胡生)</cp:lastModifiedBy>
  <cp:revision>2</cp:revision>
  <dcterms:created xsi:type="dcterms:W3CDTF">2025-08-19T01:15:00Z</dcterms:created>
  <dcterms:modified xsi:type="dcterms:W3CDTF">2025-08-19T01:15:00Z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2052-10.8.0.5648</vt:lpwstr>
  </property>
</Properties>
</file>